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18A" w:rsidRPr="0065743A" w:rsidRDefault="006F318A" w:rsidP="00CD25B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 № __________</w:t>
      </w:r>
    </w:p>
    <w:p w:rsidR="006960F1" w:rsidRDefault="006960F1" w:rsidP="00D66AD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18A" w:rsidRPr="0065743A" w:rsidRDefault="006F318A" w:rsidP="00D66AD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775FC1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775FC1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«_____» ______</w:t>
      </w:r>
      <w:r w:rsidR="00775FC1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____ 20__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F318A" w:rsidRPr="0065743A" w:rsidRDefault="006F318A" w:rsidP="00E27E4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3"/>
    </w:p>
    <w:bookmarkEnd w:id="0"/>
    <w:p w:rsidR="00C91A75" w:rsidRPr="009B1E25" w:rsidRDefault="00775FC1" w:rsidP="00D66AD3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B1E25"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«Телерадиовещательная организация Союзного государства», </w:t>
      </w:r>
      <w:r w:rsidRPr="009B1E2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297D24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9B1E2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9B1E25">
        <w:rPr>
          <w:rFonts w:ascii="Times New Roman" w:hAnsi="Times New Roman" w:cs="Times New Roman"/>
          <w:sz w:val="24"/>
          <w:szCs w:val="24"/>
        </w:rPr>
        <w:t>в лице Председателя Ефимовича Николая Александровича, действующего на основании Устава</w:t>
      </w:r>
      <w:r w:rsidR="00C91A75" w:rsidRPr="009B1E25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 w:rsidR="006F318A" w:rsidRPr="009B1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 </w:t>
      </w:r>
    </w:p>
    <w:p w:rsidR="006F318A" w:rsidRPr="00297D24" w:rsidRDefault="009B1E25" w:rsidP="00D66AD3">
      <w:pPr>
        <w:tabs>
          <w:tab w:val="left" w:pos="567"/>
        </w:tabs>
        <w:spacing w:after="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="006F318A" w:rsidRPr="009B1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</w:t>
      </w:r>
      <w:r w:rsidR="006F318A" w:rsidRPr="009B1E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(наименование организации – контрагента)</w:t>
      </w:r>
      <w:r w:rsidR="006F318A" w:rsidRPr="009B1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именуемое в дальнейшем </w:t>
      </w:r>
      <w:r w:rsidR="006F318A" w:rsidRPr="00F41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</w:t>
      </w:r>
      <w:r w:rsidR="006F318A" w:rsidRPr="009B1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лице ___________________________________</w:t>
      </w:r>
      <w:r w:rsidR="006F318A" w:rsidRPr="009B1E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(должность, Ф.И.О. подписанта),</w:t>
      </w:r>
      <w:r w:rsidR="006F318A" w:rsidRPr="009B1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действующего на основании __________________________________, с другой стороны, совместно именуемые в дальнейшем Стороны,</w:t>
      </w:r>
      <w:r w:rsidRPr="009B1E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1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п. 7.3 Положения о закупках товаров, работ, услуг, осуществляемых за счет средств бюджета Союзного государства для удовлетворения </w:t>
      </w:r>
      <w:r w:rsidRPr="00297D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(на основании </w:t>
      </w:r>
      <w:r w:rsidR="006960F1">
        <w:rPr>
          <w:rFonts w:ascii="Times New Roman" w:hAnsi="Times New Roman" w:cs="Times New Roman"/>
          <w:bCs/>
          <w:color w:val="000000"/>
          <w:sz w:val="24"/>
          <w:szCs w:val="24"/>
        </w:rPr>
        <w:t>протокола от ____ __________2020</w:t>
      </w:r>
      <w:r w:rsidRPr="00297D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года) </w:t>
      </w:r>
      <w:r w:rsidRPr="00297D24">
        <w:rPr>
          <w:rFonts w:ascii="Times New Roman" w:hAnsi="Times New Roman" w:cs="Times New Roman"/>
          <w:kern w:val="16"/>
          <w:sz w:val="24"/>
          <w:szCs w:val="24"/>
        </w:rPr>
        <w:t>заключили настоящий Договор о нижеследующем:</w:t>
      </w:r>
    </w:p>
    <w:p w:rsidR="00034D00" w:rsidRPr="00E27E49" w:rsidRDefault="00B6251F" w:rsidP="00E27E49">
      <w:pPr>
        <w:pStyle w:val="a3"/>
        <w:tabs>
          <w:tab w:val="left" w:pos="567"/>
          <w:tab w:val="left" w:pos="680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   </w:t>
      </w:r>
      <w:r w:rsidR="006F318A"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</w:t>
      </w:r>
    </w:p>
    <w:p w:rsidR="006F318A" w:rsidRPr="00297D24" w:rsidRDefault="006F318A" w:rsidP="00D66AD3">
      <w:pPr>
        <w:numPr>
          <w:ilvl w:val="1"/>
          <w:numId w:val="2"/>
        </w:numPr>
        <w:tabs>
          <w:tab w:val="clear" w:pos="720"/>
          <w:tab w:val="left" w:pos="1134"/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настоящему Договору Поставщик обязуется передать в собственность (поставить) Покупателю товарно-материальные ценности (именуемые в дальнейшем </w:t>
      </w:r>
      <w:r w:rsidRPr="00297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Продукция), наименованием, в количестве и в сроки согласно условиям настоящего Договора, а Покупатель обязуется принять и оплатить поставленную Продукцию в установленном настоящим Договором порядке.</w:t>
      </w:r>
    </w:p>
    <w:p w:rsidR="006F318A" w:rsidRPr="00E27E49" w:rsidRDefault="006F318A" w:rsidP="00E27E49">
      <w:pPr>
        <w:numPr>
          <w:ilvl w:val="1"/>
          <w:numId w:val="2"/>
        </w:numPr>
        <w:tabs>
          <w:tab w:val="clear" w:pos="720"/>
          <w:tab w:val="left" w:pos="1134"/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Наименование, ассортимент, количество, комплектность, цена, сроки, место поставки, технические характеристики</w:t>
      </w:r>
      <w:r w:rsidR="00D40A76">
        <w:rPr>
          <w:rFonts w:ascii="Times New Roman" w:hAnsi="Times New Roman" w:cs="Times New Roman"/>
          <w:color w:val="000000" w:themeColor="text1"/>
          <w:sz w:val="24"/>
          <w:szCs w:val="24"/>
        </w:rPr>
        <w:t>, технические требования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условия поставки Продукции согласовываются Сторонами в Спецификациях, являющихся Приложениями и неотъемлемой частью настоящего Договора.</w:t>
      </w:r>
    </w:p>
    <w:p w:rsidR="00034D00" w:rsidRPr="00E27E49" w:rsidRDefault="006F318A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 Поставщика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Поставить Продукцию, </w:t>
      </w:r>
      <w:r w:rsidR="003D318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которой соответствует </w:t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ГОСТ, ТУ, требованиям действующего законодательства Российской Федерации (далее – РФ), </w:t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т.ч. нормам, предусмотренным в Федеральном законе «О техни</w:t>
      </w:r>
      <w:r w:rsidR="00D6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ческом регулировании», СанПиН, </w:t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 сроки</w:t>
      </w:r>
      <w:r w:rsidR="00D66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условиях</w:t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указанные в Спецификации к настоящему Договору.</w:t>
      </w:r>
    </w:p>
    <w:p w:rsidR="00BC1F43" w:rsidRPr="00297D24" w:rsidRDefault="00BC1F43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 xml:space="preserve">Поставщик гарантирует качество </w:t>
      </w:r>
      <w:r w:rsidR="00CF2FB2" w:rsidRPr="00297D24">
        <w:rPr>
          <w:rFonts w:ascii="Times New Roman" w:hAnsi="Times New Roman" w:cs="Times New Roman"/>
          <w:sz w:val="24"/>
          <w:szCs w:val="24"/>
        </w:rPr>
        <w:t xml:space="preserve">поставляемой Продукции </w:t>
      </w:r>
      <w:r w:rsidRPr="00297D24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3D3187" w:rsidRPr="00297D24">
        <w:rPr>
          <w:rFonts w:ascii="Times New Roman" w:hAnsi="Times New Roman" w:cs="Times New Roman"/>
          <w:sz w:val="24"/>
          <w:szCs w:val="24"/>
        </w:rPr>
        <w:t xml:space="preserve">андартами и требованиями ГОСТа </w:t>
      </w:r>
      <w:r w:rsidR="00775FC1" w:rsidRPr="00297D24">
        <w:rPr>
          <w:rFonts w:ascii="Times New Roman" w:hAnsi="Times New Roman" w:cs="Times New Roman"/>
          <w:sz w:val="24"/>
          <w:szCs w:val="24"/>
        </w:rPr>
        <w:t>РФ, сертификатами качества</w:t>
      </w:r>
      <w:r w:rsidRPr="00297D24">
        <w:rPr>
          <w:rFonts w:ascii="Times New Roman" w:hAnsi="Times New Roman" w:cs="Times New Roman"/>
          <w:sz w:val="24"/>
          <w:szCs w:val="24"/>
        </w:rPr>
        <w:t>.</w:t>
      </w:r>
    </w:p>
    <w:p w:rsidR="006F318A" w:rsidRPr="00297D24" w:rsidRDefault="006F318A" w:rsidP="00D66AD3">
      <w:pPr>
        <w:widowControl w:val="0"/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2.2.</w:t>
      </w:r>
      <w:r w:rsidRPr="00297D2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ab/>
        <w:t xml:space="preserve">Если поставляемая Продукция либо ее комплектующие изготовлены за пределами таможенной территории РФ, Поставщик гарантирует, что поставляемая Покупателю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Продукция (или ее комплектующие) прошла таможенную очистку и ввезена на территорию РФ с соблюдением таможенного законодательства РФ. При этом все расходы/убытки, которые могут возникнуть у Покупателя и связанные с нарушением порядка ввоза на территорию РФ Продукции либо ее комплектующих, полностью относятся на Поставщика, который обязуется компенсировать (возместить) соответствующие расходы/убытки Покупателю по письменному требованию Покупателя. </w:t>
      </w:r>
    </w:p>
    <w:p w:rsidR="006F318A" w:rsidRPr="00297D24" w:rsidRDefault="006F318A" w:rsidP="00D66AD3">
      <w:pPr>
        <w:widowControl w:val="0"/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Оплатить все налоги, таможенные пошлины и другие об</w:t>
      </w:r>
      <w:r w:rsidR="00034D00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язательные платежи, подлежащие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уплате, в связи с исполнением настоящего Договора.</w:t>
      </w:r>
    </w:p>
    <w:p w:rsidR="00BC1F43" w:rsidRPr="00297D24" w:rsidRDefault="00BC1F43" w:rsidP="00D66AD3">
      <w:pPr>
        <w:widowControl w:val="0"/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Обязательным условием поставки является предоставление Покупателю подлинников или заверенных Поставщиком копий сертификационных документов, необходимых для поставки продукции в соответствии с действующим законодательством.</w:t>
      </w:r>
    </w:p>
    <w:p w:rsidR="006F318A" w:rsidRPr="00297D24" w:rsidRDefault="006F318A" w:rsidP="00D66AD3">
      <w:pPr>
        <w:widowControl w:val="0"/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Подтвердить качество поставляемой Продукции соответствующими документами сертификатом качества, выданным аккредитованным органом по сертификации; сертификатом соответствия российским стандартам, техническим паспортом, которые имеют юридическую силу на территории Российской Федерации.</w:t>
      </w:r>
    </w:p>
    <w:p w:rsidR="006F318A" w:rsidRPr="00297D24" w:rsidRDefault="006F318A" w:rsidP="00D66AD3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 на Продукцию, подлежащую сертификации, направляются в адрес Покупателя одновременно с поставляемой Продукцией.</w:t>
      </w:r>
    </w:p>
    <w:p w:rsidR="006F318A" w:rsidRPr="00297D24" w:rsidRDefault="0019310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2.5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Строго соблюдать требования к таре и упаковке Продукции, необходимые </w:t>
      </w:r>
      <w:r w:rsidR="001B227C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для сохранности</w:t>
      </w:r>
      <w:r w:rsidR="00D946E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Продукции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Отгрузить Продукцию в адрес Покупателя и направить одновременно с Продукцией без дополнительной оплаты оригиналы следующих документов</w:t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1A75" w:rsidRPr="00297D24" w:rsidRDefault="00C91A75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паспорта;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 соответствия Продукции</w:t>
      </w:r>
      <w:r w:rsidR="00C91A7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оригинальной печатью изготовителя либо копии сертификатов, утвержденных оригинальной печатью изготовителя Продукции;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прочие сертификаты, необходимые для данной Продукции (пожарной безопасности, гигиенические и т.д.) с оригинальной печатью органа, выдавшего сертификат, либо копии сертификатов, утвержденных оригинальной печатью изготовителя Продукции;</w:t>
      </w:r>
    </w:p>
    <w:p w:rsidR="006F318A" w:rsidRPr="00297D24" w:rsidRDefault="00C6230B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требованиям технических Регламентов Таможенного Союза по типу Продукции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патентный формуляр, оформленный в соответствии с требованиями                            ГОСТ 15.012-84 или лицензионный договор с правообладателем (в соответствии с законодательством РФ) – допускается нотариально заверенная копия;</w:t>
      </w:r>
    </w:p>
    <w:p w:rsidR="00CF2FB2" w:rsidRPr="00297D24" w:rsidRDefault="005436A0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эксплуатационная документация</w:t>
      </w:r>
      <w:r w:rsidR="00B62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передается на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электронном носителе</w:t>
      </w:r>
      <w:r w:rsidR="00CF2FB2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прочая техническая документация, предусмотренная заводом-изготовителем с указанием номера изделия (партии), гарантийного срока эксплуатации, сроков и условий хранения Продукции.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Вся документация должна быть оформлена на русском языке</w:t>
      </w:r>
      <w:r w:rsidR="00541EF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</w:t>
      </w:r>
      <w:r w:rsidR="00F24C0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приложением </w:t>
      </w:r>
      <w:r w:rsidR="009D6E4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полного </w:t>
      </w:r>
      <w:r w:rsidR="00F24C0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письменного перевода </w:t>
      </w:r>
      <w:r w:rsidR="00CC0C40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 (подтвержденного) Поставщиком или изготовителем Продукции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Вышеперечисленные документы должны вкладываться в упаковку или иным способом прикрепляться к отгружаемой Продукции. В случае если по каким-либо причинам, обусловленным технологическим процессом оформления документации со стороны изготовителя, комплект документации не может быть направлен совместно с Продукцией, Поставщик обеспечивает предоставление документации Покупателю в течение 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 (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десят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ь)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от даты отгрузки Продукции.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Поставляемая по договору Продукция должна быть однозначно идентифицирована на принадлежность конкретному Поставщику (иметь фирменную упаковку, заводскую наклейку, сопроводительное письмо от Поставщика, содержащ</w:t>
      </w:r>
      <w:r w:rsidR="002C0E3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перечень поставляемого материала 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 т.д.).</w:t>
      </w:r>
    </w:p>
    <w:p w:rsidR="00472DC9" w:rsidRPr="00297D24" w:rsidRDefault="00472DC9" w:rsidP="00D66AD3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В случае выявления отсутствия указанных документов, Покупатель вправе не осуществлять приемку Продукции и потребовать предоставить такие документы в течение 5 (пять) дней с даты получения Поставщиком соответствующего уведомления Покупателя.</w:t>
      </w:r>
    </w:p>
    <w:p w:rsidR="00472DC9" w:rsidRPr="00297D24" w:rsidRDefault="00472DC9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В случае, если документы не будут предоставлены в указанный срок, Покупатель имеет право в соответствии со ст.464 ГК РФ отказаться от Продукции.</w:t>
      </w:r>
    </w:p>
    <w:p w:rsidR="006F318A" w:rsidRPr="00297D24" w:rsidRDefault="009E0752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 xml:space="preserve">Не предоставление указанных документов приравнивается к поставке некомплектной Продукции и обязательства Поставщика по поставке Продукции считаются неисполненными. </w:t>
      </w:r>
      <w:r w:rsidR="00D53ED0" w:rsidRPr="00297D24">
        <w:rPr>
          <w:rFonts w:ascii="Times New Roman" w:hAnsi="Times New Roman" w:cs="Times New Roman"/>
          <w:sz w:val="24"/>
          <w:szCs w:val="24"/>
        </w:rPr>
        <w:t xml:space="preserve"> </w:t>
      </w:r>
      <w:r w:rsidRPr="00297D24">
        <w:rPr>
          <w:rFonts w:ascii="Times New Roman" w:hAnsi="Times New Roman" w:cs="Times New Roman"/>
          <w:sz w:val="24"/>
          <w:szCs w:val="24"/>
        </w:rPr>
        <w:t>В этом случае право собственности на Продукцию перейдет к Покупателю с даты предоставления всех документов, предусмотренных Договором и/или соответствующей Спецификацией либо с даты приемки Продукции, если Покупатель воспользуется правом осуществить приемку Продукции до получения указанных документов.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Поставить Продукцию по отгрузочным реквизитам, указанным Покупателем. Сопроводительный документ (товарная накладная формы «ТОРГ – 12»</w:t>
      </w:r>
      <w:r w:rsidR="00EF1A9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A94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и/или</w:t>
      </w:r>
      <w:r w:rsidR="00C6230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30B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Универсальный передаточный документ (УПД</w:t>
      </w:r>
      <w:r w:rsidR="00EF1A94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A00FC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оформленная должным образом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вкладывается в тару/упаковку Продукции, или передается экспедитору для последующей передачи Покупателю.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направить Покупателю по электронному адресу </w:t>
      </w:r>
      <w:r w:rsidRPr="00297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855" w:rsidRPr="00297D24">
        <w:rPr>
          <w:rFonts w:ascii="Times New Roman" w:hAnsi="Times New Roman" w:cs="Times New Roman"/>
          <w:sz w:val="24"/>
          <w:szCs w:val="24"/>
        </w:rPr>
        <w:t>___________@</w:t>
      </w:r>
      <w:proofErr w:type="spellStart"/>
      <w:r w:rsidR="007F4855" w:rsidRPr="00297D24">
        <w:rPr>
          <w:rFonts w:ascii="Times New Roman" w:hAnsi="Times New Roman" w:cs="Times New Roman"/>
          <w:sz w:val="24"/>
          <w:szCs w:val="24"/>
          <w:lang w:val="en-US"/>
        </w:rPr>
        <w:t>belros</w:t>
      </w:r>
      <w:proofErr w:type="spellEnd"/>
      <w:r w:rsidR="007F4855" w:rsidRPr="00297D24">
        <w:rPr>
          <w:rFonts w:ascii="Times New Roman" w:hAnsi="Times New Roman" w:cs="Times New Roman"/>
          <w:sz w:val="24"/>
          <w:szCs w:val="24"/>
        </w:rPr>
        <w:t>.</w:t>
      </w:r>
      <w:r w:rsidR="007F4855" w:rsidRPr="00297D24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="007F4855" w:rsidRPr="00297D24">
        <w:rPr>
          <w:rFonts w:ascii="Times New Roman" w:hAnsi="Times New Roman" w:cs="Times New Roman"/>
          <w:sz w:val="24"/>
          <w:szCs w:val="24"/>
        </w:rPr>
        <w:t>_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уведомления:</w:t>
      </w:r>
    </w:p>
    <w:p w:rsidR="006F318A" w:rsidRPr="00297D24" w:rsidRDefault="00D53ED0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факте готовности Продукции к 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отгрузке – не позднее 3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трёх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до момента отгрузки Продукции;</w:t>
      </w:r>
    </w:p>
    <w:p w:rsidR="006F318A" w:rsidRPr="00297D24" w:rsidRDefault="00D53ED0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34D00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иные сведения, необходимые для надлеж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ащего уведомления Покупателя о деталях отгрузки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Продукции. 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Отгрузить Продукцию с учетом минимальных норм отгрузки и в сроки, оговоренные в Спецификациях к Договору.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Обеспечить проверку информации изготовителей/третьих лиц о соблюдении ими исключительных прав на производимую/закупаемую Продукцию. 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2DC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Направить </w:t>
      </w:r>
      <w:r w:rsidR="00D53ED0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запросу</w:t>
      </w:r>
      <w:r w:rsidR="00D53ED0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Заказчика 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10 (десяти) рабочих дней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 адрес Покупателя Акт сверки взаимных расчетов.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2DC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Поставщик представляет Покупателю</w:t>
      </w:r>
      <w:r w:rsidR="00231E1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срока действия Договора и до исполнения всех обязательств согласно пункту 13.1.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по электронной почте</w:t>
      </w:r>
      <w:r w:rsidR="0047623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7F4855" w:rsidRPr="00297D24">
          <w:rPr>
            <w:rStyle w:val="af8"/>
            <w:rFonts w:ascii="Times New Roman" w:hAnsi="Times New Roman" w:cs="Times New Roman"/>
            <w:sz w:val="24"/>
            <w:szCs w:val="24"/>
          </w:rPr>
          <w:t>____@</w:t>
        </w:r>
        <w:proofErr w:type="spellStart"/>
        <w:r w:rsidR="007F4855" w:rsidRPr="00297D24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belros</w:t>
        </w:r>
        <w:proofErr w:type="spellEnd"/>
        <w:r w:rsidR="007F4855" w:rsidRPr="00297D24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7F4855" w:rsidRPr="00297D24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tv</w:t>
        </w:r>
      </w:hyperlink>
      <w:r w:rsidR="00476234" w:rsidRPr="00297D24">
        <w:rPr>
          <w:rStyle w:val="af8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об изменениях в цепочке собственников Поставщика, включая бенефициаров (в том числе конечных), и/или в исполнительных органах Поставщика, в течение 3 (тр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после таких изменений с подтверждением соответствующими документами, а также в случае необходимости с приложением согласий на обработку персональных данных. 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Поставщик обязуется соблюдать требовани</w:t>
      </w:r>
      <w:r w:rsidR="00B625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правил</w:t>
      </w:r>
      <w:r w:rsidR="00B625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охраны труда, промышленной и пожарной безопасности, охраны окружающей среды, пропускного и внутриобъектового режима 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ГУ «ТРО Союза»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752" w:rsidRPr="00297D24" w:rsidRDefault="009E0752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обязуется соблюдать </w:t>
      </w:r>
      <w:r w:rsidR="002225A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правила охраны труда </w:t>
      </w:r>
      <w:r w:rsidR="00DD71A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ГУ «ТРО Союза»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18A" w:rsidRPr="00E27E49" w:rsidRDefault="009E0752" w:rsidP="00E27E49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2</w:t>
      </w:r>
      <w:r w:rsidR="009C301A" w:rsidRPr="00297D24">
        <w:rPr>
          <w:rFonts w:ascii="Times New Roman" w:hAnsi="Times New Roman" w:cs="Times New Roman"/>
          <w:sz w:val="24"/>
          <w:szCs w:val="24"/>
        </w:rPr>
        <w:t>.1</w:t>
      </w:r>
      <w:r w:rsidR="0019310A" w:rsidRPr="00297D24">
        <w:rPr>
          <w:rFonts w:ascii="Times New Roman" w:hAnsi="Times New Roman" w:cs="Times New Roman"/>
          <w:sz w:val="24"/>
          <w:szCs w:val="24"/>
        </w:rPr>
        <w:t>6</w:t>
      </w:r>
      <w:r w:rsidR="004A0E81" w:rsidRPr="00297D24">
        <w:rPr>
          <w:rFonts w:ascii="Times New Roman" w:hAnsi="Times New Roman" w:cs="Times New Roman"/>
          <w:sz w:val="24"/>
          <w:szCs w:val="24"/>
        </w:rPr>
        <w:t>.</w:t>
      </w:r>
      <w:r w:rsidR="00DD71A1" w:rsidRPr="00297D24">
        <w:rPr>
          <w:rFonts w:ascii="Times New Roman" w:hAnsi="Times New Roman" w:cs="Times New Roman"/>
          <w:sz w:val="24"/>
          <w:szCs w:val="24"/>
        </w:rPr>
        <w:tab/>
      </w:r>
      <w:r w:rsidR="004A0E81" w:rsidRPr="00297D24">
        <w:rPr>
          <w:rFonts w:ascii="Times New Roman" w:hAnsi="Times New Roman" w:cs="Times New Roman"/>
          <w:sz w:val="24"/>
          <w:szCs w:val="24"/>
        </w:rPr>
        <w:t xml:space="preserve">Подписывая Спецификации и дополнения к ним Поставщик подтверждает, что он тщательно изучил и проверил технические требования и не имеет претензий к их полноте и качеству. </w:t>
      </w:r>
    </w:p>
    <w:p w:rsidR="00F05B2E" w:rsidRPr="00E27E49" w:rsidRDefault="006F318A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 Покупателя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Принять Продукцию в соответствии с условиями настоящего Договора и действующими нормативными актами Российской Федерации.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Произвести оплату поставленной Продукции в соответствии с условиями настоящего Договора.</w:t>
      </w:r>
    </w:p>
    <w:p w:rsidR="002225AA" w:rsidRPr="00297D24" w:rsidRDefault="006F318A" w:rsidP="00E27E49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Направить 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запроса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 адрес Поставщика заполненный и подписанный надлежащим образом Акт сверки взаимных расчетов в течение 10 (десят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дней с момента его получения. В случае разногласий направить в адрес Поставщика мотивированный отказ от его подписания с оформлением протокола разногласий.</w:t>
      </w:r>
    </w:p>
    <w:p w:rsidR="00F05B2E" w:rsidRPr="00E27E49" w:rsidRDefault="00F05B2E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Приемка по количеству и качеству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Приемка Продукции Покупателем осуществляется на основании данных товарной накладной формы «ТОРГ–12», утвержденной По</w:t>
      </w:r>
      <w:r w:rsidR="00807E9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становлением Госкомстата России о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т 25.12.1998 № 132</w:t>
      </w:r>
      <w:r w:rsidR="00BD369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 </w:t>
      </w:r>
      <w:r w:rsidR="00BD3698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Универсальный передаточный документ (УПД)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Покупатель подписывает т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оварную накладную формы «ТОРГ–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12»</w:t>
      </w:r>
      <w:r w:rsidR="00BD369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D3698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или</w:t>
      </w:r>
      <w:r w:rsidR="00BD369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698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Универсальный передаточный документ (УПД)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(десят</w:t>
      </w:r>
      <w:r w:rsidR="009C301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после приемки Продукции по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количеству и качеству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предоставления Поставщиком оригиналов документов, указанных в п. </w:t>
      </w:r>
      <w:r w:rsidR="00B4668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B35B2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обнаружении недопоставки Продукции (нарушения условий Договора о поставке Продукции в необходимом количестве) Покупатель в течение 5 (пят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с момента обнаружения письменно (по факсу, телеграммой или посредством электронной почты) уведомляе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об этом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Поставщика и вправе потребовать поставить недостающее количество Продукции. В этом случае Поставщик обязан </w:t>
      </w:r>
      <w:proofErr w:type="spellStart"/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допоставить</w:t>
      </w:r>
      <w:proofErr w:type="spellEnd"/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Продукцию в течение 15 (пятнадцат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с момента получения уведомления. </w:t>
      </w:r>
    </w:p>
    <w:p w:rsidR="00C15AE1" w:rsidRPr="00297D24" w:rsidRDefault="00C15AE1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 xml:space="preserve">До замены или допоставки или доукомплектования Продукции обязательства Поставщика по поставке соответствующей Продукции считаются </w:t>
      </w:r>
      <w:proofErr w:type="gramStart"/>
      <w:r w:rsidRPr="00297D24">
        <w:rPr>
          <w:rFonts w:ascii="Times New Roman" w:hAnsi="Times New Roman" w:cs="Times New Roman"/>
          <w:sz w:val="24"/>
          <w:szCs w:val="24"/>
        </w:rPr>
        <w:t>неисполненными</w:t>
      </w:r>
      <w:proofErr w:type="gramEnd"/>
      <w:r w:rsidRPr="00297D24">
        <w:rPr>
          <w:rFonts w:ascii="Times New Roman" w:hAnsi="Times New Roman" w:cs="Times New Roman"/>
          <w:sz w:val="24"/>
          <w:szCs w:val="24"/>
        </w:rPr>
        <w:t xml:space="preserve"> и Поставщик несет ответственность за просрочку поставки Продукции в соответствии с </w:t>
      </w:r>
      <w:r w:rsidR="00895DED" w:rsidRPr="00297D24">
        <w:rPr>
          <w:rFonts w:ascii="Times New Roman" w:hAnsi="Times New Roman" w:cs="Times New Roman"/>
          <w:sz w:val="24"/>
          <w:szCs w:val="24"/>
        </w:rPr>
        <w:br/>
      </w:r>
      <w:r w:rsidRPr="00297D24">
        <w:rPr>
          <w:rFonts w:ascii="Times New Roman" w:hAnsi="Times New Roman" w:cs="Times New Roman"/>
          <w:sz w:val="24"/>
          <w:szCs w:val="24"/>
        </w:rPr>
        <w:t>п.</w:t>
      </w:r>
      <w:r w:rsidR="00895DED" w:rsidRPr="00297D24">
        <w:rPr>
          <w:rFonts w:ascii="Times New Roman" w:hAnsi="Times New Roman" w:cs="Times New Roman"/>
          <w:sz w:val="24"/>
          <w:szCs w:val="24"/>
        </w:rPr>
        <w:t xml:space="preserve"> </w:t>
      </w:r>
      <w:r w:rsidR="0068759A" w:rsidRPr="00297D24">
        <w:rPr>
          <w:rFonts w:ascii="Times New Roman" w:hAnsi="Times New Roman" w:cs="Times New Roman"/>
          <w:sz w:val="24"/>
          <w:szCs w:val="24"/>
        </w:rPr>
        <w:t>8</w:t>
      </w:r>
      <w:r w:rsidRPr="00297D24">
        <w:rPr>
          <w:rFonts w:ascii="Times New Roman" w:hAnsi="Times New Roman" w:cs="Times New Roman"/>
          <w:sz w:val="24"/>
          <w:szCs w:val="24"/>
        </w:rPr>
        <w:t>.3</w:t>
      </w:r>
      <w:r w:rsidR="00895DED" w:rsidRPr="00297D24">
        <w:rPr>
          <w:rFonts w:ascii="Times New Roman" w:hAnsi="Times New Roman" w:cs="Times New Roman"/>
          <w:sz w:val="24"/>
          <w:szCs w:val="24"/>
        </w:rPr>
        <w:t>.</w:t>
      </w:r>
      <w:r w:rsidRPr="00297D24">
        <w:rPr>
          <w:rFonts w:ascii="Times New Roman" w:hAnsi="Times New Roman" w:cs="Times New Roman"/>
          <w:sz w:val="24"/>
          <w:szCs w:val="24"/>
        </w:rPr>
        <w:t xml:space="preserve"> настоящего договора до момента поставки Продукции, соответствующего условиям договора.</w:t>
      </w:r>
    </w:p>
    <w:p w:rsidR="007B2037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обнаружении недостатков Продукции (нарушения условий Договора о поставке Продукции необходимого качества</w:t>
      </w:r>
      <w:r w:rsidR="00AB3AB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 или количества  и/или комплектности и/или ассортимента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 либо при отсутствии документов, подтверждающих качество</w:t>
      </w:r>
      <w:r w:rsidR="00AB3AB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несоответствие поставленной Продукции </w:t>
      </w:r>
      <w:r w:rsidR="00AB3AB9" w:rsidRPr="00297D24">
        <w:rPr>
          <w:rFonts w:ascii="Times New Roman" w:hAnsi="Times New Roman" w:cs="Times New Roman"/>
          <w:sz w:val="24"/>
          <w:szCs w:val="24"/>
        </w:rPr>
        <w:t>сопроводительным документам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Покупатель в течение 5 (пят</w:t>
      </w:r>
      <w:r w:rsidR="00942582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с момента обнаружения недостатков письменно (по факсу, телеграммой или посредством электронной почты) уведомляет об этом Поставщика</w:t>
      </w:r>
      <w:r w:rsidR="00AB3AB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описанием выявленных недостатков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2037" w:rsidRPr="00297D24" w:rsidRDefault="007B2037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55F74" w:rsidRPr="00297D24">
        <w:rPr>
          <w:rFonts w:ascii="Times New Roman" w:hAnsi="Times New Roman" w:cs="Times New Roman"/>
          <w:sz w:val="24"/>
          <w:szCs w:val="24"/>
        </w:rPr>
        <w:t>5</w:t>
      </w:r>
      <w:r w:rsidRPr="00297D24">
        <w:rPr>
          <w:rFonts w:ascii="Times New Roman" w:hAnsi="Times New Roman" w:cs="Times New Roman"/>
          <w:sz w:val="24"/>
          <w:szCs w:val="24"/>
        </w:rPr>
        <w:t>.</w:t>
      </w:r>
      <w:r w:rsidR="00895DED" w:rsidRPr="00297D24">
        <w:rPr>
          <w:rFonts w:ascii="Times New Roman" w:hAnsi="Times New Roman" w:cs="Times New Roman"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Поставщик обязан в течение суток после получения уведомления Покупателя сообщить по факсу, телеграммой или посредством электронной почты о направлении им Представителя для участия в составлении Акта о приемке материалов</w:t>
      </w:r>
      <w:r w:rsidR="00F55F74" w:rsidRPr="00297D24">
        <w:rPr>
          <w:rFonts w:ascii="Times New Roman" w:hAnsi="Times New Roman" w:cs="Times New Roman"/>
          <w:sz w:val="24"/>
          <w:szCs w:val="24"/>
        </w:rPr>
        <w:t>.</w:t>
      </w:r>
    </w:p>
    <w:p w:rsidR="007B2037" w:rsidRPr="00297D24" w:rsidRDefault="007B2037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Неполучение ответа на вызов в указанный срок дает право Покупателю осуществить приемку Продукции до истечения установленного срока для явки представителя Поставщика в соответствии с порядком приемки, установленным при неявке Поставщика.</w:t>
      </w:r>
    </w:p>
    <w:p w:rsidR="007B2037" w:rsidRPr="00297D24" w:rsidRDefault="007B2037" w:rsidP="00D66AD3">
      <w:pPr>
        <w:pStyle w:val="af7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sz w:val="24"/>
          <w:szCs w:val="24"/>
        </w:rPr>
        <w:t>6</w:t>
      </w:r>
      <w:r w:rsidRPr="00297D24">
        <w:rPr>
          <w:rFonts w:ascii="Times New Roman" w:hAnsi="Times New Roman" w:cs="Times New Roman"/>
          <w:sz w:val="24"/>
          <w:szCs w:val="24"/>
        </w:rPr>
        <w:t>.</w:t>
      </w:r>
      <w:r w:rsidR="00895DED" w:rsidRPr="00297D24">
        <w:rPr>
          <w:rFonts w:ascii="Times New Roman" w:hAnsi="Times New Roman" w:cs="Times New Roman"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Поставщик (представитель Поставщика) обязан явиться для участия в составлении Акта о приемке материалов</w:t>
      </w:r>
      <w:r w:rsidR="00F55F74" w:rsidRPr="00297D24">
        <w:rPr>
          <w:rFonts w:ascii="Times New Roman" w:hAnsi="Times New Roman" w:cs="Times New Roman"/>
          <w:sz w:val="24"/>
          <w:szCs w:val="24"/>
        </w:rPr>
        <w:t xml:space="preserve"> </w:t>
      </w:r>
      <w:r w:rsidRPr="00297D24">
        <w:rPr>
          <w:rFonts w:ascii="Times New Roman" w:hAnsi="Times New Roman" w:cs="Times New Roman"/>
          <w:sz w:val="24"/>
          <w:szCs w:val="24"/>
        </w:rPr>
        <w:t>в течение 3 (т</w:t>
      </w:r>
      <w:r w:rsidR="00942582" w:rsidRPr="00297D24">
        <w:rPr>
          <w:rFonts w:ascii="Times New Roman" w:hAnsi="Times New Roman" w:cs="Times New Roman"/>
          <w:sz w:val="24"/>
          <w:szCs w:val="24"/>
        </w:rPr>
        <w:t>рех</w:t>
      </w:r>
      <w:r w:rsidRPr="00297D24">
        <w:rPr>
          <w:rFonts w:ascii="Times New Roman" w:hAnsi="Times New Roman" w:cs="Times New Roman"/>
          <w:sz w:val="24"/>
          <w:szCs w:val="24"/>
        </w:rPr>
        <w:t>) рабочих дней с момента направления ему уведомления. Представитель Поставщика должен иметь доверенность на право участия в составлении Акта о приемке.</w:t>
      </w:r>
    </w:p>
    <w:p w:rsidR="007B2037" w:rsidRPr="00297D24" w:rsidRDefault="007B2037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В случае неявки Поставщика (представителя Поставщика) в срок, установленный Договором, Акт о приемке материалов</w:t>
      </w:r>
      <w:r w:rsidR="00F55F74" w:rsidRPr="00297D24">
        <w:rPr>
          <w:rFonts w:ascii="Times New Roman" w:hAnsi="Times New Roman" w:cs="Times New Roman"/>
          <w:sz w:val="24"/>
          <w:szCs w:val="24"/>
        </w:rPr>
        <w:t xml:space="preserve"> </w:t>
      </w:r>
      <w:r w:rsidRPr="00297D24">
        <w:rPr>
          <w:rFonts w:ascii="Times New Roman" w:hAnsi="Times New Roman" w:cs="Times New Roman"/>
          <w:sz w:val="24"/>
          <w:szCs w:val="24"/>
        </w:rPr>
        <w:t xml:space="preserve">составляется Покупателем в одностороннем порядке с участием двух представителей Покупателя. Указанный Акт является подтверждением факта </w:t>
      </w:r>
      <w:r w:rsidR="00AB5219" w:rsidRPr="00297D24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Pr="00297D24">
        <w:rPr>
          <w:rFonts w:ascii="Times New Roman" w:hAnsi="Times New Roman" w:cs="Times New Roman"/>
          <w:sz w:val="24"/>
          <w:szCs w:val="24"/>
        </w:rPr>
        <w:t>Продукции (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качества и/или </w:t>
      </w:r>
      <w:r w:rsidR="00AD434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 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/или комплектности и/или ассортимента</w:t>
      </w:r>
      <w:r w:rsidR="00F44926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44926" w:rsidRPr="00297D24">
        <w:rPr>
          <w:rFonts w:ascii="Times New Roman" w:hAnsi="Times New Roman" w:cs="Times New Roman"/>
          <w:sz w:val="24"/>
          <w:szCs w:val="24"/>
        </w:rPr>
        <w:t>условиям настоящего Договора и Приложений к нему</w:t>
      </w:r>
      <w:r w:rsidR="00F44926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DE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="003E33C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подтверждающих качество, либо несоответстви</w:t>
      </w:r>
      <w:r w:rsidR="00D37B7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поставленной Продукции </w:t>
      </w:r>
      <w:r w:rsidRPr="00297D24">
        <w:rPr>
          <w:rFonts w:ascii="Times New Roman" w:hAnsi="Times New Roman" w:cs="Times New Roman"/>
          <w:sz w:val="24"/>
          <w:szCs w:val="24"/>
        </w:rPr>
        <w:t>сопроводительным документам.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 момента вывоза некачественной Продукции или Продукции, поставленной в количестве, превышающем указанное в Спецификации</w:t>
      </w:r>
      <w:r w:rsidR="00D37B7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4FE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Продукции</w:t>
      </w:r>
      <w:r w:rsidR="00D37B7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4FE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имеюще</w:t>
      </w:r>
      <w:r w:rsidR="00D37B7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64FE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недостатки</w:t>
      </w:r>
      <w:r w:rsidR="00D37B7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4FE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AE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164FE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21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 Акте о приемке материалов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Покупатель принимает Продукцию на ответственное хранение. </w:t>
      </w:r>
      <w:r w:rsidR="00895DE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распорядиться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некачественной Продукцией и/или излишками Продукции в течение 10 (десят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со дня получения уведомления от Покупателя.</w:t>
      </w:r>
    </w:p>
    <w:p w:rsidR="00DE43BA" w:rsidRPr="00297D24" w:rsidRDefault="00DE43B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Если Поставщ</w:t>
      </w:r>
      <w:r w:rsidR="001B14A8" w:rsidRPr="00297D24">
        <w:rPr>
          <w:rFonts w:ascii="Times New Roman" w:hAnsi="Times New Roman" w:cs="Times New Roman"/>
          <w:sz w:val="24"/>
          <w:szCs w:val="24"/>
        </w:rPr>
        <w:t>ик в этот срок не распорядится Продукцией</w:t>
      </w:r>
      <w:r w:rsidRPr="00297D24">
        <w:rPr>
          <w:rFonts w:ascii="Times New Roman" w:hAnsi="Times New Roman" w:cs="Times New Roman"/>
          <w:sz w:val="24"/>
          <w:szCs w:val="24"/>
        </w:rPr>
        <w:t>, Покупатель вправе распорядиться Продукцией по своему усмотрению в соответствии со ст. 514 ГК РФ.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поставке некомплектной/с нарушением ассортимента Продукции, Поставщик обязан в течение 15 (пятнадцат</w:t>
      </w:r>
      <w:r w:rsidR="00AD434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со дня получения уведомления от Покупателя доукомплектовать ее и/или заменить на Продукцию надлежащего ассортимента. Если Поставщик в установленный срок не укомплектует/не заменит поставленную Продукцию, Покупатель вправе отказаться от ее получения. При невозможности доукомплектовать Продукцию Поставщик вправе произвести замену в этот же срок за свой счет. </w:t>
      </w:r>
    </w:p>
    <w:p w:rsidR="00DE43BA" w:rsidRPr="00297D24" w:rsidRDefault="00DE43B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До замены или допоставки или доукомплектования Продукции обязательства Поставщика по поставке соответствующей Продукции считаются неисполненными</w:t>
      </w:r>
      <w:r w:rsidR="00F44926" w:rsidRPr="00297D24">
        <w:rPr>
          <w:rFonts w:ascii="Times New Roman" w:hAnsi="Times New Roman" w:cs="Times New Roman"/>
          <w:sz w:val="24"/>
          <w:szCs w:val="24"/>
        </w:rPr>
        <w:t>,</w:t>
      </w:r>
      <w:r w:rsidRPr="00297D24">
        <w:rPr>
          <w:rFonts w:ascii="Times New Roman" w:hAnsi="Times New Roman" w:cs="Times New Roman"/>
          <w:sz w:val="24"/>
          <w:szCs w:val="24"/>
        </w:rPr>
        <w:t xml:space="preserve"> и Поставщик несет ответственность за просрочку поставки Продукции в соответствии с </w:t>
      </w:r>
      <w:r w:rsidR="00895DED" w:rsidRPr="00297D24">
        <w:rPr>
          <w:rFonts w:ascii="Times New Roman" w:hAnsi="Times New Roman" w:cs="Times New Roman"/>
          <w:sz w:val="24"/>
          <w:szCs w:val="24"/>
        </w:rPr>
        <w:br/>
      </w:r>
      <w:r w:rsidRPr="00297D24">
        <w:rPr>
          <w:rFonts w:ascii="Times New Roman" w:hAnsi="Times New Roman" w:cs="Times New Roman"/>
          <w:sz w:val="24"/>
          <w:szCs w:val="24"/>
        </w:rPr>
        <w:t>п.</w:t>
      </w:r>
      <w:r w:rsidR="0068759A" w:rsidRPr="00297D24">
        <w:rPr>
          <w:rFonts w:ascii="Times New Roman" w:hAnsi="Times New Roman" w:cs="Times New Roman"/>
          <w:sz w:val="24"/>
          <w:szCs w:val="24"/>
        </w:rPr>
        <w:t>8</w:t>
      </w:r>
      <w:r w:rsidRPr="00297D24">
        <w:rPr>
          <w:rFonts w:ascii="Times New Roman" w:hAnsi="Times New Roman" w:cs="Times New Roman"/>
          <w:sz w:val="24"/>
          <w:szCs w:val="24"/>
        </w:rPr>
        <w:t>.3</w:t>
      </w:r>
      <w:r w:rsidR="00895DED" w:rsidRPr="00297D24">
        <w:rPr>
          <w:rFonts w:ascii="Times New Roman" w:hAnsi="Times New Roman" w:cs="Times New Roman"/>
          <w:sz w:val="24"/>
          <w:szCs w:val="24"/>
        </w:rPr>
        <w:t>.</w:t>
      </w:r>
      <w:r w:rsidRPr="00297D24">
        <w:rPr>
          <w:rFonts w:ascii="Times New Roman" w:hAnsi="Times New Roman" w:cs="Times New Roman"/>
          <w:sz w:val="24"/>
          <w:szCs w:val="24"/>
        </w:rPr>
        <w:t xml:space="preserve"> настоящего договора до момента </w:t>
      </w:r>
      <w:r w:rsidR="00F44926" w:rsidRPr="00297D24">
        <w:rPr>
          <w:rFonts w:ascii="Times New Roman" w:hAnsi="Times New Roman" w:cs="Times New Roman"/>
          <w:sz w:val="24"/>
          <w:szCs w:val="24"/>
        </w:rPr>
        <w:t xml:space="preserve">фактической </w:t>
      </w:r>
      <w:r w:rsidRPr="00297D24">
        <w:rPr>
          <w:rFonts w:ascii="Times New Roman" w:hAnsi="Times New Roman" w:cs="Times New Roman"/>
          <w:sz w:val="24"/>
          <w:szCs w:val="24"/>
        </w:rPr>
        <w:t>поставки Продукции</w:t>
      </w:r>
      <w:r w:rsidR="00AB5219" w:rsidRPr="00297D24">
        <w:rPr>
          <w:rFonts w:ascii="Times New Roman" w:hAnsi="Times New Roman" w:cs="Times New Roman"/>
          <w:sz w:val="24"/>
          <w:szCs w:val="24"/>
        </w:rPr>
        <w:t>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обнаружения Покупателем дефектов Продукции в процессе ее эксплуатации (в пределах гарантийного срока) Покупатель вправе потребовать заменить ее в течение </w:t>
      </w:r>
      <w:r w:rsidR="00BE5EC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15 (пятнадцат</w:t>
      </w:r>
      <w:r w:rsidR="00AD434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E5EC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получения Пос</w:t>
      </w:r>
      <w:r w:rsidR="00895DE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тавщиком письменного сообщения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от Покупателя о выявленных дефектах.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Поставка или замена ранее поставленной Продукции на отремонтированную/бывшую в эксплуатации Продукцию не допускается, Покупателем такая Продукция не принимается.</w:t>
      </w:r>
    </w:p>
    <w:p w:rsidR="00DE43BA" w:rsidRPr="00297D24" w:rsidRDefault="00DE43B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5DE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В случае если предусмотрено соответствующей Спецификацией, Продукция должна поставляться комплектом, в Спецификации должно быть определено в том числе: что считается комплектом для конкретной Продукции, а также стоимость каждого компонента, входящего в комплект. Продукция, не соответствующий описанию, данному в Спецификации, считается некомплектн</w:t>
      </w:r>
      <w:r w:rsidR="00D37B79" w:rsidRPr="00297D24">
        <w:rPr>
          <w:rFonts w:ascii="Times New Roman" w:hAnsi="Times New Roman" w:cs="Times New Roman"/>
          <w:sz w:val="24"/>
          <w:szCs w:val="24"/>
        </w:rPr>
        <w:t>ой</w:t>
      </w:r>
      <w:r w:rsidRPr="00297D24">
        <w:rPr>
          <w:rFonts w:ascii="Times New Roman" w:hAnsi="Times New Roman" w:cs="Times New Roman"/>
          <w:sz w:val="24"/>
          <w:szCs w:val="24"/>
        </w:rPr>
        <w:t>.</w:t>
      </w:r>
    </w:p>
    <w:p w:rsidR="00807E93" w:rsidRPr="00297D24" w:rsidRDefault="002538D6" w:rsidP="00E27E49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F55F74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204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имеет право по согласованию с Покупателем произвести корректировку наименования и/или количества Продукции путем подписания дополнительного соглашения к настоящему Договору, но без увеличения цены договора. При этом </w:t>
      </w:r>
      <w:r w:rsidR="00D37B7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корректировка</w:t>
      </w:r>
      <w:r w:rsidR="00B5204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наименования Продукции допускается только в </w:t>
      </w:r>
      <w:r w:rsidR="00895DE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связи с её изменением заводом-</w:t>
      </w:r>
      <w:r w:rsidR="00B5204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изготовителем, в т.ч. прекращением производства Продукции и заменой ее на эквивалент/аналог.</w:t>
      </w:r>
    </w:p>
    <w:p w:rsidR="00CB1F90" w:rsidRPr="005E43C8" w:rsidRDefault="00895DED" w:rsidP="005E43C8">
      <w:pPr>
        <w:pStyle w:val="a3"/>
        <w:numPr>
          <w:ilvl w:val="0"/>
          <w:numId w:val="2"/>
        </w:numPr>
        <w:tabs>
          <w:tab w:val="clear" w:pos="495"/>
          <w:tab w:val="num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Гарантийные обязательства</w:t>
      </w:r>
    </w:p>
    <w:p w:rsidR="00CB1F90" w:rsidRPr="00297D24" w:rsidRDefault="00CB1F90" w:rsidP="00D66A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bCs/>
          <w:sz w:val="24"/>
          <w:szCs w:val="24"/>
        </w:rPr>
        <w:t>5.1.</w:t>
      </w:r>
      <w:r w:rsidR="00895DED" w:rsidRPr="00297D24">
        <w:rPr>
          <w:rFonts w:ascii="Times New Roman" w:hAnsi="Times New Roman" w:cs="Times New Roman"/>
          <w:bCs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Поставщик гарантирует качество и надежность Продукции в течение гарантийного срока.</w:t>
      </w:r>
    </w:p>
    <w:p w:rsidR="00CB1F90" w:rsidRPr="00297D24" w:rsidRDefault="00CB1F90" w:rsidP="00D66A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D24">
        <w:rPr>
          <w:rFonts w:ascii="Times New Roman" w:hAnsi="Times New Roman" w:cs="Times New Roman"/>
          <w:bCs/>
          <w:sz w:val="24"/>
          <w:szCs w:val="24"/>
        </w:rPr>
        <w:lastRenderedPageBreak/>
        <w:t>5.2.</w:t>
      </w:r>
      <w:r w:rsidR="00895DED" w:rsidRPr="00297D24">
        <w:rPr>
          <w:rFonts w:ascii="Times New Roman" w:hAnsi="Times New Roman" w:cs="Times New Roman"/>
          <w:bCs/>
          <w:sz w:val="24"/>
          <w:szCs w:val="24"/>
        </w:rPr>
        <w:tab/>
      </w:r>
      <w:r w:rsidRPr="00297D24">
        <w:rPr>
          <w:rFonts w:ascii="Times New Roman" w:hAnsi="Times New Roman" w:cs="Times New Roman"/>
          <w:bCs/>
          <w:sz w:val="24"/>
          <w:szCs w:val="24"/>
        </w:rPr>
        <w:t>Поставщик обязуется поставить Покупателю Продукцию с максимально возможными гарантийными сроками на поставляемую Продукцию, включая все ее части (комплектующие изделия), если таковые имеются. Гарантийный срок на Продукцию, при его наличии для данного вида Продукции, устанавливается в технической документации на Продукцию или в ином док</w:t>
      </w:r>
      <w:r w:rsidR="00F20F90">
        <w:rPr>
          <w:rFonts w:ascii="Times New Roman" w:hAnsi="Times New Roman" w:cs="Times New Roman"/>
          <w:bCs/>
          <w:sz w:val="24"/>
          <w:szCs w:val="24"/>
        </w:rPr>
        <w:t xml:space="preserve">ументе, передаваемом Покупателю, если другие условия не оговорены в Спецификациях или </w:t>
      </w:r>
      <w:proofErr w:type="spellStart"/>
      <w:r w:rsidR="00F20F90">
        <w:rPr>
          <w:rFonts w:ascii="Times New Roman" w:hAnsi="Times New Roman" w:cs="Times New Roman"/>
          <w:bCs/>
          <w:sz w:val="24"/>
          <w:szCs w:val="24"/>
        </w:rPr>
        <w:t>Приложениех</w:t>
      </w:r>
      <w:proofErr w:type="spellEnd"/>
      <w:r w:rsidR="00F20F90">
        <w:rPr>
          <w:rFonts w:ascii="Times New Roman" w:hAnsi="Times New Roman" w:cs="Times New Roman"/>
          <w:bCs/>
          <w:sz w:val="24"/>
          <w:szCs w:val="24"/>
        </w:rPr>
        <w:t xml:space="preserve"> к Договору. </w:t>
      </w:r>
      <w:r w:rsidRPr="00297D24">
        <w:rPr>
          <w:rFonts w:ascii="Times New Roman" w:hAnsi="Times New Roman" w:cs="Times New Roman"/>
          <w:bCs/>
          <w:sz w:val="24"/>
          <w:szCs w:val="24"/>
        </w:rPr>
        <w:t xml:space="preserve"> В любом случае, гарантийный срок на Продукцию, поставляемую по настоящему Договору, не может составлять менее </w:t>
      </w:r>
      <w:r w:rsidR="00895DED" w:rsidRPr="00297D24">
        <w:rPr>
          <w:rFonts w:ascii="Times New Roman" w:hAnsi="Times New Roman" w:cs="Times New Roman"/>
          <w:bCs/>
          <w:sz w:val="24"/>
          <w:szCs w:val="24"/>
        </w:rPr>
        <w:br/>
      </w:r>
      <w:r w:rsidR="001E3BD8" w:rsidRPr="00297D24">
        <w:rPr>
          <w:rFonts w:ascii="Times New Roman" w:hAnsi="Times New Roman" w:cs="Times New Roman"/>
          <w:bCs/>
          <w:sz w:val="24"/>
          <w:szCs w:val="24"/>
        </w:rPr>
        <w:t>24</w:t>
      </w:r>
      <w:r w:rsidRPr="00297D24">
        <w:rPr>
          <w:rFonts w:ascii="Times New Roman" w:hAnsi="Times New Roman" w:cs="Times New Roman"/>
          <w:bCs/>
          <w:sz w:val="24"/>
          <w:szCs w:val="24"/>
        </w:rPr>
        <w:t xml:space="preserve"> (двадцат</w:t>
      </w:r>
      <w:r w:rsidR="009B60F5" w:rsidRPr="00297D24">
        <w:rPr>
          <w:rFonts w:ascii="Times New Roman" w:hAnsi="Times New Roman" w:cs="Times New Roman"/>
          <w:bCs/>
          <w:sz w:val="24"/>
          <w:szCs w:val="24"/>
        </w:rPr>
        <w:t>и</w:t>
      </w:r>
      <w:r w:rsidR="00895DED" w:rsidRPr="00297D24">
        <w:rPr>
          <w:rFonts w:ascii="Times New Roman" w:hAnsi="Times New Roman" w:cs="Times New Roman"/>
          <w:bCs/>
          <w:sz w:val="24"/>
          <w:szCs w:val="24"/>
        </w:rPr>
        <w:t xml:space="preserve"> четыре</w:t>
      </w:r>
      <w:r w:rsidR="009B60F5" w:rsidRPr="00297D24">
        <w:rPr>
          <w:rFonts w:ascii="Times New Roman" w:hAnsi="Times New Roman" w:cs="Times New Roman"/>
          <w:bCs/>
          <w:sz w:val="24"/>
          <w:szCs w:val="24"/>
        </w:rPr>
        <w:t>х</w:t>
      </w:r>
      <w:r w:rsidRPr="00297D24">
        <w:rPr>
          <w:rFonts w:ascii="Times New Roman" w:hAnsi="Times New Roman" w:cs="Times New Roman"/>
          <w:bCs/>
          <w:sz w:val="24"/>
          <w:szCs w:val="24"/>
        </w:rPr>
        <w:t xml:space="preserve">) месяцев с даты поставки Продукции или менее </w:t>
      </w:r>
      <w:r w:rsidR="001E3BD8" w:rsidRPr="00297D24">
        <w:rPr>
          <w:rFonts w:ascii="Times New Roman" w:hAnsi="Times New Roman" w:cs="Times New Roman"/>
          <w:bCs/>
          <w:sz w:val="24"/>
          <w:szCs w:val="24"/>
        </w:rPr>
        <w:t>24</w:t>
      </w:r>
      <w:r w:rsidRPr="00297D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3BD8" w:rsidRPr="00297D24">
        <w:rPr>
          <w:rFonts w:ascii="Times New Roman" w:hAnsi="Times New Roman" w:cs="Times New Roman"/>
          <w:bCs/>
          <w:sz w:val="24"/>
          <w:szCs w:val="24"/>
        </w:rPr>
        <w:t>двадцат</w:t>
      </w:r>
      <w:r w:rsidR="009B60F5" w:rsidRPr="00297D24">
        <w:rPr>
          <w:rFonts w:ascii="Times New Roman" w:hAnsi="Times New Roman" w:cs="Times New Roman"/>
          <w:bCs/>
          <w:sz w:val="24"/>
          <w:szCs w:val="24"/>
        </w:rPr>
        <w:t>и</w:t>
      </w:r>
      <w:r w:rsidR="001E3BD8" w:rsidRPr="00297D24">
        <w:rPr>
          <w:rFonts w:ascii="Times New Roman" w:hAnsi="Times New Roman" w:cs="Times New Roman"/>
          <w:bCs/>
          <w:sz w:val="24"/>
          <w:szCs w:val="24"/>
        </w:rPr>
        <w:t xml:space="preserve"> четыре</w:t>
      </w:r>
      <w:r w:rsidR="009B60F5" w:rsidRPr="00297D24">
        <w:rPr>
          <w:rFonts w:ascii="Times New Roman" w:hAnsi="Times New Roman" w:cs="Times New Roman"/>
          <w:bCs/>
          <w:sz w:val="24"/>
          <w:szCs w:val="24"/>
        </w:rPr>
        <w:t>х</w:t>
      </w:r>
      <w:r w:rsidRPr="00297D24">
        <w:rPr>
          <w:rFonts w:ascii="Times New Roman" w:hAnsi="Times New Roman" w:cs="Times New Roman"/>
          <w:bCs/>
          <w:sz w:val="24"/>
          <w:szCs w:val="24"/>
        </w:rPr>
        <w:t>) месяц</w:t>
      </w:r>
      <w:r w:rsidR="009B60F5" w:rsidRPr="00297D24">
        <w:rPr>
          <w:rFonts w:ascii="Times New Roman" w:hAnsi="Times New Roman" w:cs="Times New Roman"/>
          <w:bCs/>
          <w:sz w:val="24"/>
          <w:szCs w:val="24"/>
        </w:rPr>
        <w:t>ев</w:t>
      </w:r>
      <w:r w:rsidRPr="00297D24">
        <w:rPr>
          <w:rFonts w:ascii="Times New Roman" w:hAnsi="Times New Roman" w:cs="Times New Roman"/>
          <w:bCs/>
          <w:sz w:val="24"/>
          <w:szCs w:val="24"/>
        </w:rPr>
        <w:t xml:space="preserve"> с даты начала эксплуатации Продукции.</w:t>
      </w:r>
    </w:p>
    <w:p w:rsidR="00CB1F90" w:rsidRPr="00297D24" w:rsidRDefault="00CB1F90" w:rsidP="00D66A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bCs/>
          <w:sz w:val="24"/>
          <w:szCs w:val="24"/>
        </w:rPr>
        <w:t>5.3.</w:t>
      </w:r>
      <w:r w:rsidR="00895DED" w:rsidRPr="00297D24">
        <w:rPr>
          <w:rFonts w:ascii="Times New Roman" w:hAnsi="Times New Roman" w:cs="Times New Roman"/>
          <w:bCs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На момент приёмки Про</w:t>
      </w:r>
      <w:r w:rsidR="00895DED" w:rsidRPr="00297D24">
        <w:rPr>
          <w:rFonts w:ascii="Times New Roman" w:hAnsi="Times New Roman" w:cs="Times New Roman"/>
          <w:sz w:val="24"/>
          <w:szCs w:val="24"/>
        </w:rPr>
        <w:t xml:space="preserve">дукции Покупателем срок с даты </w:t>
      </w:r>
      <w:r w:rsidRPr="00297D24">
        <w:rPr>
          <w:rFonts w:ascii="Times New Roman" w:hAnsi="Times New Roman" w:cs="Times New Roman"/>
          <w:sz w:val="24"/>
          <w:szCs w:val="24"/>
        </w:rPr>
        <w:t xml:space="preserve">изготовления Продукции должен составлять </w:t>
      </w:r>
      <w:r w:rsidRPr="00297D24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="00807E93" w:rsidRPr="00297D24">
        <w:rPr>
          <w:rFonts w:ascii="Times New Roman" w:hAnsi="Times New Roman" w:cs="Times New Roman"/>
          <w:i/>
          <w:sz w:val="24"/>
          <w:szCs w:val="24"/>
        </w:rPr>
        <w:t>1</w:t>
      </w:r>
      <w:r w:rsidRPr="00297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E93" w:rsidRPr="00297D24">
        <w:rPr>
          <w:rFonts w:ascii="Times New Roman" w:hAnsi="Times New Roman" w:cs="Times New Roman"/>
          <w:i/>
          <w:sz w:val="24"/>
          <w:szCs w:val="24"/>
        </w:rPr>
        <w:t>года</w:t>
      </w:r>
      <w:r w:rsidRPr="00297D24">
        <w:rPr>
          <w:rFonts w:ascii="Times New Roman" w:hAnsi="Times New Roman" w:cs="Times New Roman"/>
          <w:sz w:val="24"/>
          <w:szCs w:val="24"/>
        </w:rPr>
        <w:t>, срок годности Продукции</w:t>
      </w:r>
      <w:r w:rsidRPr="00297D2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07E93" w:rsidRPr="00297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D24">
        <w:rPr>
          <w:rFonts w:ascii="Times New Roman" w:hAnsi="Times New Roman" w:cs="Times New Roman"/>
          <w:i/>
          <w:sz w:val="24"/>
          <w:szCs w:val="24"/>
        </w:rPr>
        <w:t xml:space="preserve">не менее </w:t>
      </w:r>
      <w:r w:rsidR="00B51B1A" w:rsidRPr="00297D24">
        <w:rPr>
          <w:rFonts w:ascii="Times New Roman" w:hAnsi="Times New Roman" w:cs="Times New Roman"/>
          <w:i/>
          <w:sz w:val="24"/>
          <w:szCs w:val="24"/>
        </w:rPr>
        <w:t>24</w:t>
      </w:r>
      <w:r w:rsidRPr="00297D24">
        <w:rPr>
          <w:rFonts w:ascii="Times New Roman" w:hAnsi="Times New Roman" w:cs="Times New Roman"/>
          <w:i/>
          <w:sz w:val="24"/>
          <w:szCs w:val="24"/>
        </w:rPr>
        <w:t>-ти месяцев.</w:t>
      </w:r>
      <w:r w:rsidRPr="0029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90" w:rsidRPr="00297D24" w:rsidRDefault="00CB1F90" w:rsidP="00D66AD3">
      <w:pPr>
        <w:pStyle w:val="af7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297D24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895DED" w:rsidRPr="00297D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Если в течение гарантийного срока Продукции окажется дефектн</w:t>
      </w:r>
      <w:r w:rsidR="00D37B79" w:rsidRPr="00297D2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 или не будет соответствовать условиям Договора, ГОСТам, ТУ изготовителя, прилагаемой технической документации (техническому паспорту, руководству и др.), сертификатам качества или иным документам на Продукцию, Поставщик обязуется за свой счёт, без увеличения стоимости Договора, устранить дефекты </w:t>
      </w:r>
      <w:r w:rsidRPr="00297D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E5EC9" w:rsidRPr="00297D24">
        <w:rPr>
          <w:rFonts w:ascii="Times New Roman" w:hAnsi="Times New Roman" w:cs="Times New Roman"/>
          <w:sz w:val="24"/>
          <w:szCs w:val="24"/>
        </w:rPr>
        <w:t>15</w:t>
      </w:r>
      <w:r w:rsidR="00CA42FA" w:rsidRPr="00297D24">
        <w:rPr>
          <w:rFonts w:ascii="Times New Roman" w:hAnsi="Times New Roman" w:cs="Times New Roman"/>
          <w:sz w:val="24"/>
          <w:szCs w:val="24"/>
        </w:rPr>
        <w:t xml:space="preserve"> (</w:t>
      </w:r>
      <w:r w:rsidR="00BE5EC9" w:rsidRPr="00297D24">
        <w:rPr>
          <w:rFonts w:ascii="Times New Roman" w:hAnsi="Times New Roman" w:cs="Times New Roman"/>
          <w:sz w:val="24"/>
          <w:szCs w:val="24"/>
        </w:rPr>
        <w:t>пятнадцат</w:t>
      </w:r>
      <w:r w:rsidR="00644373" w:rsidRPr="00297D24">
        <w:rPr>
          <w:rFonts w:ascii="Times New Roman" w:hAnsi="Times New Roman" w:cs="Times New Roman"/>
          <w:sz w:val="24"/>
          <w:szCs w:val="24"/>
        </w:rPr>
        <w:t>ь</w:t>
      </w:r>
      <w:r w:rsidR="00CA42FA" w:rsidRPr="00297D24">
        <w:rPr>
          <w:rFonts w:ascii="Times New Roman" w:hAnsi="Times New Roman" w:cs="Times New Roman"/>
          <w:sz w:val="24"/>
          <w:szCs w:val="24"/>
        </w:rPr>
        <w:t>)</w:t>
      </w:r>
      <w:r w:rsidRPr="00297D24">
        <w:rPr>
          <w:rFonts w:ascii="Times New Roman" w:hAnsi="Times New Roman" w:cs="Times New Roman"/>
          <w:sz w:val="24"/>
          <w:szCs w:val="24"/>
        </w:rPr>
        <w:t xml:space="preserve"> дней</w:t>
      </w:r>
      <w:r w:rsidR="00B6251F">
        <w:rPr>
          <w:rFonts w:ascii="Times New Roman" w:hAnsi="Times New Roman" w:cs="Times New Roman"/>
          <w:sz w:val="24"/>
          <w:szCs w:val="24"/>
        </w:rPr>
        <w:t>, если другие условия не определены в Спецификациях или Приложениях к Договору,</w:t>
      </w:r>
      <w:r w:rsidRPr="00297D24">
        <w:rPr>
          <w:rFonts w:ascii="Times New Roman" w:hAnsi="Times New Roman" w:cs="Times New Roman"/>
          <w:sz w:val="24"/>
          <w:szCs w:val="24"/>
        </w:rPr>
        <w:t xml:space="preserve"> с момента получения уведомления об </w:t>
      </w:r>
      <w:r w:rsidR="00D83EB5">
        <w:rPr>
          <w:rFonts w:ascii="Times New Roman" w:hAnsi="Times New Roman" w:cs="Times New Roman"/>
          <w:sz w:val="24"/>
          <w:szCs w:val="24"/>
        </w:rPr>
        <w:t>обнаружении</w:t>
      </w:r>
      <w:r w:rsidRPr="00297D24">
        <w:rPr>
          <w:rFonts w:ascii="Times New Roman" w:hAnsi="Times New Roman" w:cs="Times New Roman"/>
          <w:sz w:val="24"/>
          <w:szCs w:val="24"/>
        </w:rPr>
        <w:t xml:space="preserve"> дефектов. Все расходы, в т.ч. транспортные, связанные с ремонтом Продукции по гарантии в течение гарантийного периода, относятся на счет Поставщика</w:t>
      </w:r>
      <w:r w:rsidRPr="00297D24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:rsidR="00CB1F90" w:rsidRPr="00297D24" w:rsidRDefault="00CB1F90" w:rsidP="00D66AD3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297D24">
        <w:rPr>
          <w:rFonts w:ascii="Times New Roman" w:hAnsi="Times New Roman" w:cs="Times New Roman"/>
          <w:sz w:val="24"/>
          <w:szCs w:val="24"/>
        </w:rPr>
        <w:t xml:space="preserve">Покупатель при выявлении неисправности (дефекта) должен направить Поставщику </w:t>
      </w:r>
      <w:r w:rsidR="007E1417" w:rsidRPr="00297D24">
        <w:rPr>
          <w:rFonts w:ascii="Times New Roman" w:hAnsi="Times New Roman" w:cs="Times New Roman"/>
          <w:sz w:val="24"/>
          <w:szCs w:val="24"/>
        </w:rPr>
        <w:t>у</w:t>
      </w:r>
      <w:r w:rsidRPr="00297D24">
        <w:rPr>
          <w:rFonts w:ascii="Times New Roman" w:hAnsi="Times New Roman" w:cs="Times New Roman"/>
          <w:sz w:val="24"/>
          <w:szCs w:val="24"/>
        </w:rPr>
        <w:t>ведомление о выявленных нарушениях (дефектах) с приложением оформленного акта в произвольной форме в течение 7 (сем</w:t>
      </w:r>
      <w:r w:rsidR="00644373" w:rsidRPr="00297D24">
        <w:rPr>
          <w:rFonts w:ascii="Times New Roman" w:hAnsi="Times New Roman" w:cs="Times New Roman"/>
          <w:sz w:val="24"/>
          <w:szCs w:val="24"/>
        </w:rPr>
        <w:t>ь</w:t>
      </w:r>
      <w:r w:rsidRPr="00297D24">
        <w:rPr>
          <w:rFonts w:ascii="Times New Roman" w:hAnsi="Times New Roman" w:cs="Times New Roman"/>
          <w:sz w:val="24"/>
          <w:szCs w:val="24"/>
        </w:rPr>
        <w:t>) рабочих дней с даты обнаружения неисправности (дефекта), с указанием сроков направлении полномочного представителя Поставщика для составления Акта о</w:t>
      </w:r>
      <w:r w:rsidR="009B60F5" w:rsidRPr="00297D24">
        <w:rPr>
          <w:rFonts w:ascii="Times New Roman" w:hAnsi="Times New Roman" w:cs="Times New Roman"/>
          <w:sz w:val="24"/>
          <w:szCs w:val="24"/>
        </w:rPr>
        <w:t xml:space="preserve"> выявленных дефектах Продукции</w:t>
      </w:r>
      <w:r w:rsidRPr="00297D24">
        <w:rPr>
          <w:rFonts w:ascii="Times New Roman" w:hAnsi="Times New Roman" w:cs="Times New Roman"/>
          <w:sz w:val="24"/>
          <w:szCs w:val="24"/>
        </w:rPr>
        <w:t xml:space="preserve">. Для участия в составлении акта, фиксирующего дефекты, согласования порядка и сроков их устранения Поставщик обязан командировать своего представителя не позднее срока, указанного в уведомлении Покупателя. В случае если в установленный </w:t>
      </w:r>
      <w:r w:rsidR="00803E7C" w:rsidRPr="00297D24">
        <w:rPr>
          <w:rFonts w:ascii="Times New Roman" w:hAnsi="Times New Roman" w:cs="Times New Roman"/>
          <w:sz w:val="24"/>
          <w:szCs w:val="24"/>
        </w:rPr>
        <w:t>у</w:t>
      </w:r>
      <w:r w:rsidRPr="00297D24">
        <w:rPr>
          <w:rFonts w:ascii="Times New Roman" w:hAnsi="Times New Roman" w:cs="Times New Roman"/>
          <w:sz w:val="24"/>
          <w:szCs w:val="24"/>
        </w:rPr>
        <w:t>ведомлением срок представитель Поставщика не явился, то Покупатель вправе составить указанный Акт в одностороннем порядке, при этом Стороны соглашаются, что данный Акт будет иметь силу двустороннего</w:t>
      </w:r>
      <w:r w:rsidRPr="00297D24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B1F90" w:rsidRPr="00297D24" w:rsidRDefault="00CB1F90" w:rsidP="00D66AD3">
      <w:pPr>
        <w:pStyle w:val="af7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D2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B5219" w:rsidRPr="00297D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373" w:rsidRPr="00297D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Если для устранения дефекта или замены Продукции требуется более </w:t>
      </w:r>
      <w:r w:rsidR="00644373" w:rsidRPr="00297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30 (тридцат</w:t>
      </w:r>
      <w:r w:rsidR="00644373" w:rsidRPr="00297D2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) календарных дней, то Покупатель вправе отказаться от такой Продукции и потребовать возврата в 7-дневный срок уплаченных за не</w:t>
      </w:r>
      <w:r w:rsidR="00F44926" w:rsidRPr="00297D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с начислением процентов за пользование денежными средствами за весь период пользования, а также возмещения убытков.</w:t>
      </w:r>
    </w:p>
    <w:p w:rsidR="00CB1F90" w:rsidRPr="00297D24" w:rsidRDefault="00CB1F90" w:rsidP="00D66AD3">
      <w:pPr>
        <w:pStyle w:val="af7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D2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B5219" w:rsidRPr="00297D2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373" w:rsidRPr="00297D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Если устранение каких-либо недостатков Продукции производится силами Покупателя, Поставщик обязан в 7-дневный срок</w:t>
      </w:r>
      <w:r w:rsidR="007E1417"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получения требования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 возместить Покупателю связанные с этим расходы.</w:t>
      </w:r>
    </w:p>
    <w:p w:rsidR="00CB1F90" w:rsidRPr="00297D24" w:rsidRDefault="00CB1F90" w:rsidP="00D66AD3">
      <w:pPr>
        <w:pStyle w:val="af7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D2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B5219" w:rsidRPr="00297D2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373" w:rsidRPr="00297D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В случае устранения любого недостатка Продукции или замены Продукции (ее части) в период гарантийного периода, гарантийный срок продлевается на количество дней, затраченных на устранение недостатков.</w:t>
      </w:r>
    </w:p>
    <w:p w:rsidR="00CB1F90" w:rsidRPr="005E43C8" w:rsidRDefault="00CB1F90" w:rsidP="005E43C8">
      <w:pPr>
        <w:pStyle w:val="af7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B5219" w:rsidRPr="00297D2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373" w:rsidRPr="00297D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При возникновении спора между Поставщиком и Покупателем</w:t>
      </w:r>
      <w:r w:rsidR="00BA72B8" w:rsidRPr="00297D24">
        <w:rPr>
          <w:rFonts w:ascii="Times New Roman" w:hAnsi="Times New Roman" w:cs="Times New Roman"/>
          <w:sz w:val="24"/>
          <w:szCs w:val="24"/>
        </w:rPr>
        <w:t xml:space="preserve"> по поводу выявленных недостатков (дефектов) или </w:t>
      </w:r>
      <w:r w:rsidRPr="00297D24">
        <w:rPr>
          <w:rFonts w:ascii="Times New Roman" w:hAnsi="Times New Roman" w:cs="Times New Roman"/>
          <w:sz w:val="24"/>
          <w:szCs w:val="24"/>
        </w:rPr>
        <w:t>причин их возникновения</w:t>
      </w:r>
      <w:r w:rsidR="00717D59" w:rsidRPr="00297D24">
        <w:rPr>
          <w:rFonts w:ascii="Times New Roman" w:hAnsi="Times New Roman" w:cs="Times New Roman"/>
          <w:sz w:val="24"/>
          <w:szCs w:val="24"/>
        </w:rPr>
        <w:t xml:space="preserve"> как при исполнении Договора, так и в течение гарантийного срока</w:t>
      </w:r>
      <w:r w:rsidR="00644373" w:rsidRPr="00297D24">
        <w:rPr>
          <w:rFonts w:ascii="Times New Roman" w:hAnsi="Times New Roman" w:cs="Times New Roman"/>
          <w:sz w:val="24"/>
          <w:szCs w:val="24"/>
        </w:rPr>
        <w:t xml:space="preserve">, </w:t>
      </w:r>
      <w:r w:rsidRPr="00297D24">
        <w:rPr>
          <w:rFonts w:ascii="Times New Roman" w:hAnsi="Times New Roman" w:cs="Times New Roman"/>
          <w:sz w:val="24"/>
          <w:szCs w:val="24"/>
        </w:rPr>
        <w:t>по требованию любой из Сторон должна быть назначена экспертиза. Заключ</w:t>
      </w:r>
      <w:r w:rsidR="00644373" w:rsidRPr="00297D24">
        <w:rPr>
          <w:rFonts w:ascii="Times New Roman" w:hAnsi="Times New Roman" w:cs="Times New Roman"/>
          <w:sz w:val="24"/>
          <w:szCs w:val="24"/>
        </w:rPr>
        <w:t xml:space="preserve">ение экспертизы имеет значение </w:t>
      </w:r>
      <w:r w:rsidRPr="00297D24">
        <w:rPr>
          <w:rFonts w:ascii="Times New Roman" w:hAnsi="Times New Roman" w:cs="Times New Roman"/>
          <w:sz w:val="24"/>
          <w:szCs w:val="24"/>
        </w:rPr>
        <w:t xml:space="preserve">двухстороннего акта. Расходы на проведение экспертизы несёт Поставщик, за исключением случаев, когда экспертизой установлено отсутствие нарушений Поставщиком настоящего Договора или причинной связи между действиями Поставщика и обнаруженными недостатками. В указанных случаях расходы на экспертизу несёт сторона, потребовавшая назначения экспертизы, а если она назначена по соглашению между сторонами </w:t>
      </w:r>
      <w:r w:rsidR="00644373" w:rsidRPr="00297D24">
        <w:rPr>
          <w:rFonts w:ascii="Times New Roman" w:eastAsia="Calibri" w:hAnsi="Times New Roman" w:cs="Times New Roman"/>
          <w:sz w:val="24"/>
          <w:szCs w:val="24"/>
        </w:rPr>
        <w:t>–</w:t>
      </w:r>
      <w:r w:rsidRPr="00297D24">
        <w:rPr>
          <w:rFonts w:ascii="Times New Roman" w:hAnsi="Times New Roman" w:cs="Times New Roman"/>
          <w:sz w:val="24"/>
          <w:szCs w:val="24"/>
        </w:rPr>
        <w:t xml:space="preserve"> обе Стороны поровну.</w:t>
      </w:r>
    </w:p>
    <w:p w:rsidR="006F318A" w:rsidRPr="00297D24" w:rsidRDefault="006F318A" w:rsidP="00D66AD3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Цена и порядок расчетов</w:t>
      </w:r>
    </w:p>
    <w:p w:rsidR="00F05B2E" w:rsidRPr="00297D24" w:rsidRDefault="003018ED" w:rsidP="00D66AD3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6.</w:t>
      </w:r>
      <w:r w:rsidR="00D50019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 Договора (цена Продукции) составляет ______________ (________) рублей, в том числе НДС 20 % -  ________ (_________) рублей</w:t>
      </w:r>
      <w:r w:rsidRPr="00297D24">
        <w:rPr>
          <w:rFonts w:ascii="Times New Roman" w:hAnsi="Times New Roman" w:cs="Times New Roman"/>
          <w:sz w:val="24"/>
          <w:szCs w:val="24"/>
        </w:rPr>
        <w:t xml:space="preserve"> и включает в себя цену Продукции, комплектующие и расходные материалы, 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погрузо-разгрузочных работ и иные 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расходы Поставщика, необходимые для выполнения Поставщиком своих обязательств по настоящему Договору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Поставляемая Продукция оплачивается по цене, указанной в Спецификации/</w:t>
      </w:r>
      <w:proofErr w:type="spellStart"/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proofErr w:type="spellEnd"/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0019" w:rsidRPr="00297D24" w:rsidRDefault="00D50019" w:rsidP="00D66AD3">
      <w:pPr>
        <w:tabs>
          <w:tab w:val="left" w:pos="1134"/>
          <w:tab w:val="left" w:pos="680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E5EF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 финансирования – бюджет Союзного государства.</w:t>
      </w:r>
    </w:p>
    <w:p w:rsidR="00D50019" w:rsidRPr="00297D24" w:rsidRDefault="00D50019" w:rsidP="00D66AD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по мере поступления бюджетных средств</w:t>
      </w:r>
      <w:r w:rsidR="00435806"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</w:t>
      </w:r>
      <w:r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безналичному расчету путем перечисления Заказчиком денежных средств на расчетный счет Поставщика, указанный в</w:t>
      </w:r>
      <w:r w:rsidR="00671ECB"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14 настоящего</w:t>
      </w:r>
      <w:r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71ECB"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Поставщиком Заказчику оригиналов товарной накладной по форме «ТОРГ</w:t>
      </w:r>
      <w:r w:rsidRPr="00297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12» (</w:t>
      </w:r>
      <w:r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Универсальный передаточный документ (УПД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318A" w:rsidRPr="00297D24" w:rsidRDefault="00CE5EFA" w:rsidP="00D66AD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Расчеты за поставленную Продукцию производятся </w:t>
      </w:r>
      <w:r w:rsidR="00EF730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следующем порядке: </w:t>
      </w:r>
    </w:p>
    <w:p w:rsidR="006F318A" w:rsidRPr="00297D24" w:rsidRDefault="00EF7303" w:rsidP="00E27E49">
      <w:pPr>
        <w:tabs>
          <w:tab w:val="left" w:pos="1276"/>
          <w:tab w:val="left" w:pos="680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671EC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="00671EC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есяти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после подписания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оригинала товарной накладной по форме «ТОРГ-12»</w:t>
      </w:r>
      <w:r w:rsidR="00BD369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D3698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или Универсальный передаточный документ (УПД)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оплачивает Поставщику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полную </w:t>
      </w:r>
      <w:r w:rsidR="00671EC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цену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F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поставленной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Продукции;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обязанности Поставщика по оплате имущественных санкций и (или) убытков Покупателю (ст.</w:t>
      </w:r>
      <w:r w:rsidR="00E41D98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Договора).</w:t>
      </w:r>
    </w:p>
    <w:p w:rsidR="00671ECB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протяжении всего срока действия Договора цен</w:t>
      </w:r>
      <w:r w:rsidR="002C0E3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а на Продукцию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остается фиксированной и не изменяется ни при каких обстоятельствах.</w:t>
      </w:r>
    </w:p>
    <w:p w:rsidR="006F318A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1EC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318A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Транспортные и иные расходы по доставке Продукции до </w:t>
      </w:r>
      <w:r w:rsidR="007E1417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места расположения склада </w:t>
      </w:r>
      <w:r w:rsidR="00671ECB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Заказчика</w:t>
      </w:r>
      <w:r w:rsidR="007E1417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и/или иного </w:t>
      </w:r>
      <w:r w:rsidR="00AB45BC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места поставки</w:t>
      </w:r>
      <w:r w:rsidR="00D37B79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AB45BC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B2790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указанного в Спецификации</w:t>
      </w:r>
      <w:r w:rsidR="006F318A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2C0E3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включая расходы по страхованию Продукции,</w:t>
      </w:r>
      <w:r w:rsidR="002C0E31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F318A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включены в стоимость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Продукции. </w:t>
      </w:r>
    </w:p>
    <w:p w:rsidR="006F318A" w:rsidRPr="00297D24" w:rsidRDefault="00CE5EF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1EC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437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1ECB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Заказчик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исполнившим свои обязательства по оплате с момента списания денежных средств с расчетного счета </w:t>
      </w:r>
      <w:r w:rsidR="00671ECB" w:rsidRPr="00297D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Заказчика</w:t>
      </w:r>
      <w:r w:rsidR="0077181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пользу Поставщика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18A" w:rsidRPr="00E27E49" w:rsidRDefault="00CE5EFA" w:rsidP="00E27E49">
      <w:pPr>
        <w:pStyle w:val="af7"/>
        <w:tabs>
          <w:tab w:val="left" w:pos="1276"/>
        </w:tabs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6</w:t>
      </w:r>
      <w:r w:rsidR="00AB45BC" w:rsidRPr="00297D24">
        <w:rPr>
          <w:rFonts w:ascii="Times New Roman" w:hAnsi="Times New Roman" w:cs="Times New Roman"/>
          <w:sz w:val="24"/>
          <w:szCs w:val="24"/>
        </w:rPr>
        <w:t>.</w:t>
      </w:r>
      <w:r w:rsidR="00671ECB" w:rsidRPr="00297D24">
        <w:rPr>
          <w:rFonts w:ascii="Times New Roman" w:hAnsi="Times New Roman" w:cs="Times New Roman"/>
          <w:sz w:val="24"/>
          <w:szCs w:val="24"/>
        </w:rPr>
        <w:t>7</w:t>
      </w:r>
      <w:r w:rsidR="00AB45BC" w:rsidRPr="00297D24">
        <w:rPr>
          <w:rFonts w:ascii="Times New Roman" w:hAnsi="Times New Roman" w:cs="Times New Roman"/>
          <w:sz w:val="24"/>
          <w:szCs w:val="24"/>
        </w:rPr>
        <w:t>.</w:t>
      </w:r>
      <w:r w:rsidR="00644373" w:rsidRPr="00297D24">
        <w:rPr>
          <w:rFonts w:ascii="Times New Roman" w:hAnsi="Times New Roman" w:cs="Times New Roman"/>
          <w:sz w:val="24"/>
          <w:szCs w:val="24"/>
        </w:rPr>
        <w:tab/>
      </w:r>
      <w:r w:rsidR="00AB45BC" w:rsidRPr="00297D24">
        <w:rPr>
          <w:rFonts w:ascii="Times New Roman" w:hAnsi="Times New Roman" w:cs="Times New Roman"/>
          <w:spacing w:val="-1"/>
          <w:sz w:val="24"/>
          <w:szCs w:val="24"/>
        </w:rPr>
        <w:t>В случае ликвидации, реорганизации предприятия, или изменения юридического адреса, банковских реквизитов, наименования и т.д</w:t>
      </w:r>
      <w:r w:rsidR="00AD1F54" w:rsidRPr="00297D2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B45BC" w:rsidRPr="00297D24">
        <w:rPr>
          <w:rFonts w:ascii="Times New Roman" w:hAnsi="Times New Roman" w:cs="Times New Roman"/>
          <w:spacing w:val="-1"/>
          <w:sz w:val="24"/>
          <w:szCs w:val="24"/>
        </w:rPr>
        <w:t>, а также в случае изменения иных условий договора, стороны обязаны все изменения к настоящему Договору оформить путем заключения Дополнительного соглашения</w:t>
      </w:r>
      <w:r w:rsidR="00AD1F54" w:rsidRPr="00297D2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AB45BC" w:rsidRPr="00297D24">
        <w:rPr>
          <w:rFonts w:ascii="Times New Roman" w:hAnsi="Times New Roman" w:cs="Times New Roman"/>
          <w:spacing w:val="-1"/>
          <w:sz w:val="24"/>
          <w:szCs w:val="24"/>
        </w:rPr>
        <w:t xml:space="preserve"> которое подписывается уполномоченными на то лицами.</w:t>
      </w:r>
    </w:p>
    <w:p w:rsidR="00F05B2E" w:rsidRPr="00E27E49" w:rsidRDefault="006F318A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Тара и упаковка</w:t>
      </w:r>
    </w:p>
    <w:p w:rsidR="006F318A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Тара, упаковка Продукции должна соответствовать требованиям ГОСТ</w:t>
      </w:r>
      <w:r w:rsidR="00BB6BF3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F318A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ТУ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для соответствующего вида Продукции.</w:t>
      </w:r>
    </w:p>
    <w:p w:rsidR="006F318A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6981" w:rsidRPr="00297D24">
        <w:rPr>
          <w:rFonts w:ascii="Times New Roman" w:hAnsi="Times New Roman" w:cs="Times New Roman"/>
          <w:color w:val="000000"/>
          <w:sz w:val="24"/>
          <w:szCs w:val="24"/>
        </w:rPr>
        <w:t>Упаковка должна обеспечивать полную сохранность Продукции при транспортировке любыми видами транспорта и хранении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 Стоимость тары и упаковки входит в цену Продукции. Тара и упаковка возврату не подлежат или являются оборотной.</w:t>
      </w:r>
    </w:p>
    <w:p w:rsidR="00256981" w:rsidRPr="00297D24" w:rsidRDefault="00CE5EFA" w:rsidP="00E27E49">
      <w:pPr>
        <w:tabs>
          <w:tab w:val="left" w:pos="1134"/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Дополнительные требования к таре и упаковке Продукции при необходимости устанавливаются в Спецификациях к настоящему Договору.</w:t>
      </w:r>
    </w:p>
    <w:p w:rsidR="00F05B2E" w:rsidRPr="00E27E49" w:rsidRDefault="00EA6040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6F318A"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тветственность Сторон</w:t>
      </w:r>
    </w:p>
    <w:p w:rsidR="00256981" w:rsidRPr="00297D24" w:rsidRDefault="00256981" w:rsidP="00D66AD3">
      <w:pPr>
        <w:pStyle w:val="a3"/>
        <w:numPr>
          <w:ilvl w:val="1"/>
          <w:numId w:val="2"/>
        </w:numPr>
        <w:tabs>
          <w:tab w:val="clear" w:pos="720"/>
          <w:tab w:val="left" w:pos="1134"/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действующим законодательством РФ и условиями настоящего Договора.</w:t>
      </w:r>
    </w:p>
    <w:p w:rsidR="006F318A" w:rsidRPr="00297D24" w:rsidRDefault="00D3348A" w:rsidP="00D66AD3">
      <w:pPr>
        <w:pStyle w:val="a3"/>
        <w:numPr>
          <w:ilvl w:val="1"/>
          <w:numId w:val="2"/>
        </w:numPr>
        <w:tabs>
          <w:tab w:val="clear" w:pos="720"/>
          <w:tab w:val="left" w:pos="1134"/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поставки Продукции ненадлежащего качества (против качества, оговоренного в настоящем Договоре и приложениях к нему, ГОСТ, ТУ и т.п.), с нарушением требований по ассортименту/комплектности, либо отсутствия надлежаще оформленных документов, указанных в п. 2.</w:t>
      </w:r>
      <w:r w:rsidR="009B35B2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 Договора, а также п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невыполнении Поставщиком </w:t>
      </w:r>
      <w:r w:rsidR="0000127C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B35B2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 2.6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15C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окупате</w:t>
      </w:r>
      <w:r w:rsidR="0031543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ль вправе предъявить Поставщику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штраф в размере 10</w:t>
      </w:r>
      <w:r w:rsidR="000C579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суммы Договора за каждый 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выявленный случай</w:t>
      </w:r>
      <w:r w:rsidR="000C579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43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убытки, связанные с несвоевременным поступлением документов на отгруженную Продукцию.</w:t>
      </w:r>
      <w:r w:rsidR="002315C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F318A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 нарушение сроков поставки, за недопоставку Продукции Поставщик уплачивает Покупателю пени в размере 0,1 % от </w:t>
      </w:r>
      <w:r w:rsidR="004606A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суммы Договора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каждый день просрочки.</w:t>
      </w:r>
    </w:p>
    <w:p w:rsidR="00717DD2" w:rsidRPr="00297D24" w:rsidRDefault="00717DD2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 xml:space="preserve">При этом пеня рассчитывается за период с даты истечения срока поставки до даты </w:t>
      </w:r>
      <w:r w:rsidR="00B167DA" w:rsidRPr="00297D24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Pr="00297D24">
        <w:rPr>
          <w:rFonts w:ascii="Times New Roman" w:hAnsi="Times New Roman" w:cs="Times New Roman"/>
          <w:sz w:val="24"/>
          <w:szCs w:val="24"/>
        </w:rPr>
        <w:t>исполнения Поставщиком обязательств по поставке.</w:t>
      </w:r>
    </w:p>
    <w:p w:rsidR="00CA42FA" w:rsidRPr="00297D24" w:rsidRDefault="00B167D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 xml:space="preserve">В случае просрочки поставки Продукции Покупатель вправе приобрести не поставленную по соответствующей Спецификации Продукцию у других лиц с отнесением на Поставщика всех необходимых расходов на </w:t>
      </w:r>
      <w:r w:rsidR="00717D59" w:rsidRPr="00297D24">
        <w:rPr>
          <w:rFonts w:ascii="Times New Roman" w:hAnsi="Times New Roman" w:cs="Times New Roman"/>
          <w:sz w:val="24"/>
          <w:szCs w:val="24"/>
        </w:rPr>
        <w:t>ее</w:t>
      </w:r>
      <w:r w:rsidRPr="00297D24">
        <w:rPr>
          <w:rFonts w:ascii="Times New Roman" w:hAnsi="Times New Roman" w:cs="Times New Roman"/>
          <w:sz w:val="24"/>
          <w:szCs w:val="24"/>
        </w:rPr>
        <w:t xml:space="preserve"> приобретение в соответствии со ст. 520 ГК РФ.</w:t>
      </w:r>
    </w:p>
    <w:p w:rsidR="006F318A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поступления Продукции, не указанной в Спецификации, либо с нарушением ассортимента, комплектности, количества, качества, отсутствием необходимых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документов, неправильного оформления сопроводительных документов и иных нарушений, допущенных Поставщиком, все возникшие в связи с этим расходы по совершению действий, направленных на устранение ненадлежащего исполнения обязательств по Договору, принимает на себя Поставщик. Все расходы для совершения указанных действий по доставке Продукции до Поставщика и обратно к Покупателю возлагаются на Поставщика</w:t>
      </w:r>
      <w:r w:rsidR="00B167D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Покупателем ни при каких обстоятельствах не возмещаются.</w:t>
      </w:r>
    </w:p>
    <w:p w:rsidR="00472DC9" w:rsidRPr="00297D24" w:rsidRDefault="00CE5EF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sz w:val="24"/>
          <w:szCs w:val="24"/>
        </w:rPr>
        <w:t>5</w:t>
      </w:r>
      <w:r w:rsidR="00DE43BA" w:rsidRPr="00297D24">
        <w:rPr>
          <w:rFonts w:ascii="Times New Roman" w:hAnsi="Times New Roman" w:cs="Times New Roman"/>
          <w:sz w:val="24"/>
          <w:szCs w:val="24"/>
        </w:rPr>
        <w:t>.</w:t>
      </w:r>
      <w:r w:rsidR="000C579F" w:rsidRPr="00297D24">
        <w:rPr>
          <w:rFonts w:ascii="Times New Roman" w:hAnsi="Times New Roman" w:cs="Times New Roman"/>
          <w:sz w:val="24"/>
          <w:szCs w:val="24"/>
        </w:rPr>
        <w:tab/>
      </w:r>
      <w:r w:rsidR="00472DC9" w:rsidRPr="00297D24">
        <w:rPr>
          <w:rFonts w:ascii="Times New Roman" w:hAnsi="Times New Roman" w:cs="Times New Roman"/>
          <w:sz w:val="24"/>
          <w:szCs w:val="24"/>
        </w:rPr>
        <w:t>В случае осуществления замены/возврата Продукции Поставщик возмещает Покупателю все расходы, связанные с получением и возвратом заменяемого/возвращаемой Продукции, включая, но не ограничиваясь, следующим: расходы, связанные с получением Продукции от перевозчика, с организацией процесса приемки (проверки) Продукции, с вызовом представителей Поставщика и/или привлечением незаинтересованных лиц, с погрузочно-разгрузочными работами, с хранением до момента возврата Поставщику, с отправкой в адрес Поставщика или указанных им лиц, с транспортировкой и т.д.</w:t>
      </w:r>
    </w:p>
    <w:p w:rsidR="00472DC9" w:rsidRPr="00297D24" w:rsidRDefault="00E378C6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5EF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Поставщик возмещает Покупателю все убытки, штрафные санкции, упл</w:t>
      </w:r>
      <w:r w:rsidR="00771817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аченные третьим лицам, и несет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поставленную Продукцию, не отвечающую признакам патентной чистоты, в нарушение требований действующего законодательства РФ и условий настоящего Договора.</w:t>
      </w:r>
    </w:p>
    <w:p w:rsidR="00472DC9" w:rsidRPr="00297D24" w:rsidRDefault="00E378C6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sz w:val="24"/>
          <w:szCs w:val="24"/>
        </w:rPr>
        <w:t>7</w:t>
      </w:r>
      <w:r w:rsidR="00DE43BA" w:rsidRPr="00297D24">
        <w:rPr>
          <w:rFonts w:ascii="Times New Roman" w:hAnsi="Times New Roman" w:cs="Times New Roman"/>
          <w:sz w:val="24"/>
          <w:szCs w:val="24"/>
        </w:rPr>
        <w:t>.</w:t>
      </w:r>
      <w:r w:rsidR="000C579F" w:rsidRPr="00297D24">
        <w:rPr>
          <w:rFonts w:ascii="Times New Roman" w:hAnsi="Times New Roman" w:cs="Times New Roman"/>
          <w:sz w:val="24"/>
          <w:szCs w:val="24"/>
        </w:rPr>
        <w:tab/>
      </w:r>
      <w:r w:rsidR="00472DC9" w:rsidRPr="00297D24">
        <w:rPr>
          <w:rFonts w:ascii="Times New Roman" w:hAnsi="Times New Roman" w:cs="Times New Roman"/>
          <w:sz w:val="24"/>
          <w:szCs w:val="24"/>
        </w:rPr>
        <w:t>Поставщик несет ответственность за поставку Продукции, не прошедш</w:t>
      </w:r>
      <w:r w:rsidR="00B167DA" w:rsidRPr="00297D24">
        <w:rPr>
          <w:rFonts w:ascii="Times New Roman" w:hAnsi="Times New Roman" w:cs="Times New Roman"/>
          <w:sz w:val="24"/>
          <w:szCs w:val="24"/>
        </w:rPr>
        <w:t>ую</w:t>
      </w:r>
      <w:r w:rsidR="00D77655" w:rsidRPr="00297D24">
        <w:rPr>
          <w:rFonts w:ascii="Times New Roman" w:hAnsi="Times New Roman" w:cs="Times New Roman"/>
          <w:sz w:val="24"/>
          <w:szCs w:val="24"/>
        </w:rPr>
        <w:t xml:space="preserve"> </w:t>
      </w:r>
      <w:r w:rsidR="00472DC9" w:rsidRPr="00297D24">
        <w:rPr>
          <w:rFonts w:ascii="Times New Roman" w:hAnsi="Times New Roman" w:cs="Times New Roman"/>
          <w:sz w:val="24"/>
          <w:szCs w:val="24"/>
        </w:rPr>
        <w:t>необходим</w:t>
      </w:r>
      <w:r w:rsidR="00B167DA" w:rsidRPr="00297D24">
        <w:rPr>
          <w:rFonts w:ascii="Times New Roman" w:hAnsi="Times New Roman" w:cs="Times New Roman"/>
          <w:sz w:val="24"/>
          <w:szCs w:val="24"/>
        </w:rPr>
        <w:t>ую</w:t>
      </w:r>
      <w:r w:rsidR="00472DC9" w:rsidRPr="00297D24">
        <w:rPr>
          <w:rFonts w:ascii="Times New Roman" w:hAnsi="Times New Roman" w:cs="Times New Roman"/>
          <w:sz w:val="24"/>
          <w:szCs w:val="24"/>
        </w:rPr>
        <w:t xml:space="preserve"> сертификаци</w:t>
      </w:r>
      <w:r w:rsidR="00B167DA" w:rsidRPr="00297D24">
        <w:rPr>
          <w:rFonts w:ascii="Times New Roman" w:hAnsi="Times New Roman" w:cs="Times New Roman"/>
          <w:sz w:val="24"/>
          <w:szCs w:val="24"/>
        </w:rPr>
        <w:t>ю</w:t>
      </w:r>
      <w:r w:rsidR="00472DC9" w:rsidRPr="00297D24">
        <w:rPr>
          <w:rFonts w:ascii="Times New Roman" w:hAnsi="Times New Roman" w:cs="Times New Roman"/>
          <w:sz w:val="24"/>
          <w:szCs w:val="24"/>
        </w:rPr>
        <w:t>, и обязан возместить Покупателю все убытки, вызванные предъявлением последнему требований об уплате штрафов, пеней или сумм возмещения вреда, вызванных поставкой несертифицированной Продукции.</w:t>
      </w:r>
    </w:p>
    <w:p w:rsidR="00CA42FA" w:rsidRPr="00297D24" w:rsidRDefault="00CE5EF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Style w:val="FontStyle27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sz w:val="24"/>
          <w:szCs w:val="24"/>
        </w:rPr>
        <w:t>8</w:t>
      </w:r>
      <w:r w:rsidR="00DE43BA" w:rsidRPr="00297D24">
        <w:rPr>
          <w:rFonts w:ascii="Times New Roman" w:hAnsi="Times New Roman" w:cs="Times New Roman"/>
          <w:sz w:val="24"/>
          <w:szCs w:val="24"/>
        </w:rPr>
        <w:t>.</w:t>
      </w:r>
      <w:r w:rsidR="000C579F" w:rsidRPr="00297D24">
        <w:rPr>
          <w:rFonts w:ascii="Times New Roman" w:hAnsi="Times New Roman" w:cs="Times New Roman"/>
          <w:sz w:val="24"/>
          <w:szCs w:val="24"/>
        </w:rPr>
        <w:tab/>
      </w:r>
      <w:r w:rsidR="00CA42FA"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несет ответственность за повреждение Продукции вследствие ненадлежащей упаковки, за дополнительные транспортные и складские расходы, возникшие в связи с поставкой Продукции не по адресу, вследствие недостаточной или неправильной маркировки </w:t>
      </w:r>
      <w:r w:rsidR="00CA42FA" w:rsidRPr="00297D24">
        <w:rPr>
          <w:rStyle w:val="FontStyle27"/>
          <w:sz w:val="24"/>
          <w:szCs w:val="24"/>
        </w:rPr>
        <w:t xml:space="preserve">в размере прямого действительного ущерба. </w:t>
      </w:r>
    </w:p>
    <w:p w:rsidR="00472DC9" w:rsidRPr="00297D24" w:rsidRDefault="00717D59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Кроме того, в</w:t>
      </w:r>
      <w:r w:rsidR="00472DC9" w:rsidRPr="00297D24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472DC9" w:rsidRPr="00297D24">
        <w:rPr>
          <w:rFonts w:ascii="Times New Roman" w:hAnsi="Times New Roman" w:cs="Times New Roman"/>
          <w:color w:val="000000"/>
          <w:sz w:val="24"/>
          <w:szCs w:val="24"/>
        </w:rPr>
        <w:t>повреждения Продукции вследствие ненадлежащей упаковки</w:t>
      </w:r>
      <w:r w:rsidR="00CA42FA" w:rsidRPr="00297D24">
        <w:rPr>
          <w:rFonts w:ascii="Times New Roman" w:hAnsi="Times New Roman" w:cs="Times New Roman"/>
          <w:sz w:val="24"/>
          <w:szCs w:val="24"/>
        </w:rPr>
        <w:t xml:space="preserve">, </w:t>
      </w:r>
      <w:r w:rsidR="00E229D1" w:rsidRPr="00297D24">
        <w:rPr>
          <w:rFonts w:ascii="Times New Roman" w:hAnsi="Times New Roman" w:cs="Times New Roman"/>
          <w:sz w:val="24"/>
          <w:szCs w:val="24"/>
        </w:rPr>
        <w:t>согласно условиям</w:t>
      </w:r>
      <w:r w:rsidR="00CA42FA" w:rsidRPr="00297D24">
        <w:rPr>
          <w:rFonts w:ascii="Times New Roman" w:hAnsi="Times New Roman" w:cs="Times New Roman"/>
          <w:sz w:val="24"/>
          <w:szCs w:val="24"/>
        </w:rPr>
        <w:t xml:space="preserve"> </w:t>
      </w:r>
      <w:r w:rsidR="00472DC9" w:rsidRPr="00297D24">
        <w:rPr>
          <w:rFonts w:ascii="Times New Roman" w:hAnsi="Times New Roman" w:cs="Times New Roman"/>
          <w:sz w:val="24"/>
          <w:szCs w:val="24"/>
        </w:rPr>
        <w:t>настоящего Договора, Поставщик обязуется уплатить Покупателю штраф в размере 10 % от стоимости поврежденной Продукции.</w:t>
      </w:r>
    </w:p>
    <w:p w:rsidR="006F318A" w:rsidRPr="00297D24" w:rsidRDefault="00CE5EF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Поставщиком пеней, штрафов и убытков производится в течение 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15 (пятнадцат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с момента получения претензии </w:t>
      </w:r>
      <w:r w:rsidR="00803E7C" w:rsidRPr="00297D24">
        <w:rPr>
          <w:rFonts w:ascii="Times New Roman" w:hAnsi="Times New Roman" w:cs="Times New Roman"/>
          <w:sz w:val="24"/>
          <w:szCs w:val="24"/>
        </w:rPr>
        <w:t>(уведомления, требования, реестра и т.д.)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18A" w:rsidRPr="00297D24" w:rsidRDefault="0068759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неоплате Поставщиком начисленных пеней, штрафов и убытков в сроки, указанные в Договор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 Покупатель при наличии встречного однородного требования вправе произвести односторонний зачет сумм начисленных имущественных санкций и убытков в счет стоимости поставленной Продукции, путем направления Поставщику соответствующего уведомления.</w:t>
      </w:r>
    </w:p>
    <w:p w:rsidR="006F318A" w:rsidRPr="00297D24" w:rsidRDefault="00E378C6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Уменьшение сумм, подлежащих выплате Поставщику по Договору за поставленную Продукцию, на сумму санкций и (или) убытков, зачтенных Покупателем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будет рассматриваться как просрочка оплаты со стороны Покупателя и/или неосновательное сбережение Покупателем средств за счет Поставщика. На сумму, невыплаченную Покупателем Поставщику на основании п. 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A35DEF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Договора, не подлежат начислению проценты за пользование чужими денежными средствами.</w:t>
      </w:r>
    </w:p>
    <w:p w:rsidR="006F318A" w:rsidRPr="00297D24" w:rsidRDefault="0068759A" w:rsidP="00E27E49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8.1</w:t>
      </w:r>
      <w:r w:rsidR="0019310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Право собственности и риск случайной гибели или повреждения на поставленную Продукцию переходит от Поставщика к Покупателю в момент получения Продукции Покупателем</w:t>
      </w:r>
      <w:r w:rsidR="00EF0DB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месте поставки Продукции</w:t>
      </w:r>
      <w:r w:rsidR="00D978AB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подтверждается проставлением отметки о принятии Проду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кции в товарной накладной «ТОРГ</w:t>
      </w:r>
      <w:r w:rsidR="00F05B2E" w:rsidRPr="00297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12»</w:t>
      </w:r>
      <w:r w:rsidR="004E25F6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E25F6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или Универсальн</w:t>
      </w:r>
      <w:r w:rsidR="003D423C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</w:t>
      </w:r>
      <w:r w:rsidR="004E25F6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передаточн</w:t>
      </w:r>
      <w:r w:rsidR="003D423C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</w:t>
      </w:r>
      <w:r w:rsidR="004E25F6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документ</w:t>
      </w:r>
      <w:r w:rsidR="003D423C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4E25F6" w:rsidRPr="00297D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(УПД)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05B2E" w:rsidRPr="00E27E49" w:rsidRDefault="006F318A" w:rsidP="00E27E49">
      <w:pPr>
        <w:pStyle w:val="a3"/>
        <w:numPr>
          <w:ilvl w:val="0"/>
          <w:numId w:val="2"/>
        </w:numPr>
        <w:tabs>
          <w:tab w:val="clear" w:pos="495"/>
          <w:tab w:val="num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рассмотрения споров</w:t>
      </w:r>
    </w:p>
    <w:p w:rsidR="006F318A" w:rsidRPr="00297D24" w:rsidRDefault="0068759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Все споры и разногласия по настоящему Договору рассматриваются Сторонами с обязательным соблюдением досудебного (претензионного) порядка. Сторона, получившая претензию, обязана предоставить другой Стороне ответ в течение 15 (пятнадцат</w:t>
      </w:r>
      <w:r w:rsidR="00F05B2E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17B0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претензии. В случае если </w:t>
      </w:r>
      <w:r w:rsidR="00117B0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Сторона,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направившая претензию в течение указанного срока не получила ответ, то претензия считается принятой и </w:t>
      </w:r>
      <w:r w:rsidR="00117B0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удовлетворенной Стороной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18A" w:rsidRPr="00297D24" w:rsidRDefault="0068759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претензии указываются: суть требования; сумма претензии и обоснованный ее расчет; срок оплаты, если претензия подлежит денежной оценке; обстоятельства, на которых основываются требования и доказательства, подтверждающие их; перечень прилагаемых к претензии документов и других доказательств.</w:t>
      </w:r>
    </w:p>
    <w:p w:rsidR="006F318A" w:rsidRPr="00297D24" w:rsidRDefault="0068759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ответе на претензию указываются: при полном или частичном удовлетворении претензии </w:t>
      </w:r>
      <w:r w:rsidR="006F318A" w:rsidRPr="00297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признанная сумма, номер и дата платежного поручения на перечисление этой суммы; при полном или частичном отказе в удовлетворении претензии </w:t>
      </w:r>
      <w:r w:rsidR="006F318A" w:rsidRPr="00297D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</w:t>
      </w:r>
    </w:p>
    <w:p w:rsidR="005B1D00" w:rsidRPr="00297D24" w:rsidRDefault="0068759A" w:rsidP="00E27E49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если Стороны не придут к соглашению, споры и </w:t>
      </w:r>
      <w:r w:rsidR="00117B0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разногласия подлежат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разрешению в соответствии с действующим законодательством РФ в Арбитражном суде </w:t>
      </w:r>
      <w:r w:rsidR="00E27E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14F6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E27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4F6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Москвы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59A" w:rsidRPr="00E27E49" w:rsidRDefault="000C579F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Обстоятельства непреодолимой силы</w:t>
      </w:r>
      <w:r w:rsidR="007E0049" w:rsidRPr="00297D24">
        <w:rPr>
          <w:rFonts w:ascii="Times New Roman" w:hAnsi="Times New Roman" w:cs="Times New Roman"/>
          <w:b/>
          <w:sz w:val="24"/>
          <w:szCs w:val="24"/>
        </w:rPr>
        <w:t xml:space="preserve"> (Форс-мажор)</w:t>
      </w:r>
    </w:p>
    <w:p w:rsidR="006F318A" w:rsidRPr="00297D24" w:rsidRDefault="0068759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возникновении обстоятельств, которые делают полностью или частично невозможным выполнение Договора одной из сторон, таких как наводнение, пожар, землетрясение и другие стихийные бедствия, а также забастовки, правительственные постановления или распоряжения государственных органов, война или военные действия, сроки выполнения обязательств продлеваются на то время, в течение которого действуют эти обстоятельства.</w:t>
      </w:r>
    </w:p>
    <w:p w:rsidR="006F318A" w:rsidRPr="00297D24" w:rsidRDefault="0068759A" w:rsidP="00E27E49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Сторона, оказавшаяся в указанных обстоятельствах</w:t>
      </w:r>
      <w:r w:rsidR="002C0E3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318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незамедлительно оповестить другую сторону о наступлении или прекращении действия обстоятельств любым возможным видом связи с последующим письменным уведомлением и подтверждением официальных органов о наступлении таковых.</w:t>
      </w:r>
    </w:p>
    <w:p w:rsidR="00F05B2E" w:rsidRPr="00E27E49" w:rsidRDefault="006F318A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 последствия расторжения договора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может быть изменен или расторгнут по основаниям, в порядке и на условиях, предусмотренных гражданским законодательством РФ, с учетом положений, предусмотренных настоящим Договором.</w:t>
      </w:r>
    </w:p>
    <w:p w:rsidR="006F318A" w:rsidRPr="00297D24" w:rsidRDefault="0068759A" w:rsidP="00D66AD3">
      <w:pPr>
        <w:pStyle w:val="a5"/>
        <w:tabs>
          <w:tab w:val="clear" w:pos="720"/>
          <w:tab w:val="left" w:pos="0"/>
          <w:tab w:val="left" w:pos="1276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color w:val="000000" w:themeColor="text1"/>
          <w:szCs w:val="24"/>
        </w:rPr>
        <w:t>11</w:t>
      </w:r>
      <w:r w:rsidR="006F318A" w:rsidRPr="00297D24">
        <w:rPr>
          <w:color w:val="000000" w:themeColor="text1"/>
          <w:szCs w:val="24"/>
        </w:rPr>
        <w:t>.2.</w:t>
      </w:r>
      <w:r w:rsidR="006F318A" w:rsidRPr="00297D24">
        <w:rPr>
          <w:color w:val="000000" w:themeColor="text1"/>
          <w:szCs w:val="24"/>
        </w:rPr>
        <w:tab/>
        <w:t>Покупатель вправе в одностороннем внесудебном порядке отказаться от исполнения настоящего Договора в случаях:</w:t>
      </w:r>
    </w:p>
    <w:p w:rsidR="006F318A" w:rsidRPr="00297D24" w:rsidRDefault="006F318A" w:rsidP="00D66AD3">
      <w:pPr>
        <w:pStyle w:val="a5"/>
        <w:tabs>
          <w:tab w:val="clear" w:pos="720"/>
          <w:tab w:val="left" w:pos="0"/>
          <w:tab w:val="left" w:pos="1134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color w:val="000000" w:themeColor="text1"/>
          <w:szCs w:val="24"/>
        </w:rPr>
        <w:t>а)</w:t>
      </w:r>
      <w:r w:rsidRPr="00297D24">
        <w:rPr>
          <w:color w:val="000000" w:themeColor="text1"/>
          <w:szCs w:val="24"/>
        </w:rPr>
        <w:tab/>
        <w:t>поставки Продукции ненадлежащего качества, с нарушением требований по ассортименту, с недостатками, которые не могут быть устранены в приемлемый для Покупателя срок;</w:t>
      </w:r>
    </w:p>
    <w:p w:rsidR="006F318A" w:rsidRPr="00297D24" w:rsidRDefault="006F318A" w:rsidP="00D66AD3">
      <w:pPr>
        <w:pStyle w:val="a5"/>
        <w:tabs>
          <w:tab w:val="clear" w:pos="720"/>
          <w:tab w:val="left" w:pos="0"/>
          <w:tab w:val="left" w:pos="1134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color w:val="000000" w:themeColor="text1"/>
          <w:szCs w:val="24"/>
        </w:rPr>
        <w:t>б)</w:t>
      </w:r>
      <w:r w:rsidRPr="00297D24">
        <w:rPr>
          <w:color w:val="000000" w:themeColor="text1"/>
          <w:szCs w:val="24"/>
        </w:rPr>
        <w:tab/>
        <w:t>нарушения Поставщиком сроков поставки Продукции;</w:t>
      </w:r>
    </w:p>
    <w:p w:rsidR="006F318A" w:rsidRPr="00297D24" w:rsidRDefault="006F318A" w:rsidP="00D66AD3">
      <w:pPr>
        <w:pStyle w:val="a5"/>
        <w:tabs>
          <w:tab w:val="clear" w:pos="720"/>
          <w:tab w:val="left" w:pos="0"/>
          <w:tab w:val="left" w:pos="1134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color w:val="000000" w:themeColor="text1"/>
          <w:szCs w:val="24"/>
        </w:rPr>
        <w:t>в)</w:t>
      </w:r>
      <w:r w:rsidRPr="00297D24">
        <w:rPr>
          <w:color w:val="000000" w:themeColor="text1"/>
          <w:szCs w:val="24"/>
        </w:rPr>
        <w:tab/>
        <w:t xml:space="preserve">неисполнения Поставщиком </w:t>
      </w:r>
      <w:r w:rsidRPr="00297D24">
        <w:rPr>
          <w:snapToGrid/>
          <w:color w:val="000000" w:themeColor="text1"/>
          <w:szCs w:val="24"/>
        </w:rPr>
        <w:t xml:space="preserve">обязательств, предусмотренных пунктами </w:t>
      </w:r>
      <w:r w:rsidR="003249CC" w:rsidRPr="00297D24">
        <w:rPr>
          <w:snapToGrid/>
          <w:color w:val="000000" w:themeColor="text1"/>
          <w:szCs w:val="24"/>
        </w:rPr>
        <w:t>2</w:t>
      </w:r>
      <w:r w:rsidR="00A3333E" w:rsidRPr="00297D24">
        <w:rPr>
          <w:snapToGrid/>
          <w:color w:val="000000" w:themeColor="text1"/>
          <w:szCs w:val="24"/>
        </w:rPr>
        <w:t>.4</w:t>
      </w:r>
      <w:r w:rsidR="009F30B7" w:rsidRPr="00297D24">
        <w:rPr>
          <w:snapToGrid/>
          <w:color w:val="000000" w:themeColor="text1"/>
          <w:szCs w:val="24"/>
        </w:rPr>
        <w:t>.</w:t>
      </w:r>
      <w:r w:rsidRPr="00297D24">
        <w:rPr>
          <w:snapToGrid/>
          <w:color w:val="000000" w:themeColor="text1"/>
          <w:szCs w:val="24"/>
        </w:rPr>
        <w:t>, 2.</w:t>
      </w:r>
      <w:r w:rsidR="00A3333E" w:rsidRPr="00297D24">
        <w:rPr>
          <w:snapToGrid/>
          <w:color w:val="000000" w:themeColor="text1"/>
          <w:szCs w:val="24"/>
        </w:rPr>
        <w:t>6</w:t>
      </w:r>
      <w:r w:rsidR="009F30B7" w:rsidRPr="00297D24">
        <w:rPr>
          <w:snapToGrid/>
          <w:color w:val="000000" w:themeColor="text1"/>
          <w:szCs w:val="24"/>
        </w:rPr>
        <w:t>.</w:t>
      </w:r>
      <w:r w:rsidRPr="00297D24">
        <w:rPr>
          <w:snapToGrid/>
          <w:color w:val="000000" w:themeColor="text1"/>
          <w:szCs w:val="24"/>
        </w:rPr>
        <w:t>, 2.1</w:t>
      </w:r>
      <w:r w:rsidR="00A3333E" w:rsidRPr="00297D24">
        <w:rPr>
          <w:snapToGrid/>
          <w:color w:val="000000" w:themeColor="text1"/>
          <w:szCs w:val="24"/>
        </w:rPr>
        <w:t>3</w:t>
      </w:r>
      <w:r w:rsidR="009F30B7" w:rsidRPr="00297D24">
        <w:rPr>
          <w:snapToGrid/>
          <w:color w:val="000000" w:themeColor="text1"/>
          <w:szCs w:val="24"/>
        </w:rPr>
        <w:t xml:space="preserve">. </w:t>
      </w:r>
      <w:r w:rsidRPr="00297D24">
        <w:rPr>
          <w:snapToGrid/>
          <w:color w:val="000000" w:themeColor="text1"/>
          <w:szCs w:val="24"/>
        </w:rPr>
        <w:t>настоящего Договора;</w:t>
      </w:r>
    </w:p>
    <w:p w:rsidR="006F318A" w:rsidRPr="00297D24" w:rsidRDefault="006F318A" w:rsidP="00D66AD3">
      <w:pPr>
        <w:pStyle w:val="a5"/>
        <w:tabs>
          <w:tab w:val="clear" w:pos="720"/>
          <w:tab w:val="left" w:pos="0"/>
          <w:tab w:val="left" w:pos="1134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color w:val="000000" w:themeColor="text1"/>
          <w:szCs w:val="24"/>
        </w:rPr>
        <w:t>г)</w:t>
      </w:r>
      <w:r w:rsidRPr="00297D24">
        <w:rPr>
          <w:color w:val="000000" w:themeColor="text1"/>
          <w:szCs w:val="24"/>
        </w:rPr>
        <w:tab/>
        <w:t>иных случаях, предусмотренных действующим законодательством РФ.</w:t>
      </w:r>
    </w:p>
    <w:p w:rsidR="006F318A" w:rsidRPr="00297D24" w:rsidRDefault="006F318A" w:rsidP="00D66AD3">
      <w:pPr>
        <w:pStyle w:val="a5"/>
        <w:tabs>
          <w:tab w:val="clear" w:pos="720"/>
          <w:tab w:val="left" w:pos="0"/>
          <w:tab w:val="left" w:pos="1134"/>
          <w:tab w:val="left" w:pos="6804"/>
        </w:tabs>
        <w:ind w:firstLine="567"/>
        <w:rPr>
          <w:snapToGrid/>
          <w:color w:val="000000" w:themeColor="text1"/>
          <w:szCs w:val="24"/>
        </w:rPr>
      </w:pPr>
      <w:r w:rsidRPr="00297D24">
        <w:rPr>
          <w:snapToGrid/>
          <w:color w:val="000000" w:themeColor="text1"/>
          <w:szCs w:val="24"/>
        </w:rPr>
        <w:t>В этом случае Договор считается расторгнутым с даты получения Поставщиком письменного уведомления Покупателя об отказе от исполнения Договора или с иной даты, указанной в таком уведомлении.</w:t>
      </w:r>
    </w:p>
    <w:p w:rsidR="00256981" w:rsidRPr="00297D24" w:rsidRDefault="00256981" w:rsidP="00D66AD3">
      <w:pPr>
        <w:pStyle w:val="a5"/>
        <w:tabs>
          <w:tab w:val="clear" w:pos="720"/>
          <w:tab w:val="left" w:pos="0"/>
          <w:tab w:val="left" w:pos="1134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szCs w:val="24"/>
        </w:rPr>
        <w:t>В случае существенного нарушения требований к качеству Продукции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недостатков), невозможности исправления замечаний, указанных в Акте о приемке</w:t>
      </w:r>
      <w:r w:rsidR="0065743A" w:rsidRPr="00297D24">
        <w:rPr>
          <w:szCs w:val="24"/>
        </w:rPr>
        <w:t xml:space="preserve"> материалов, </w:t>
      </w:r>
      <w:r w:rsidRPr="00297D24">
        <w:rPr>
          <w:szCs w:val="24"/>
        </w:rPr>
        <w:t>либо фактическом неисполнении Поставщиком обязательств по замене Продукции на аналогичную Продукцию, качество которого соответствует условиям настоящего Договора, в сроки, установленные Договором или Спецификациями, Покупатель вправе отказаться от исполнения настоящего Договора и потребовать возврата уплаченной за Продукцию денежной суммы</w:t>
      </w:r>
      <w:r w:rsidR="00EF0DBD" w:rsidRPr="00297D24">
        <w:rPr>
          <w:szCs w:val="24"/>
        </w:rPr>
        <w:t xml:space="preserve"> и </w:t>
      </w:r>
      <w:r w:rsidR="0047626E" w:rsidRPr="00297D24">
        <w:rPr>
          <w:szCs w:val="24"/>
        </w:rPr>
        <w:t xml:space="preserve">приобрести не поставленную по соответствующей Спецификации Продукцию у других лиц с отнесением на Поставщика всех необходимых расходов (убытков) на </w:t>
      </w:r>
      <w:r w:rsidR="00717D59" w:rsidRPr="00297D24">
        <w:rPr>
          <w:szCs w:val="24"/>
        </w:rPr>
        <w:t>ее</w:t>
      </w:r>
      <w:r w:rsidR="0047626E" w:rsidRPr="00297D24">
        <w:rPr>
          <w:szCs w:val="24"/>
        </w:rPr>
        <w:t xml:space="preserve"> приобретение</w:t>
      </w:r>
      <w:r w:rsidRPr="00297D24">
        <w:rPr>
          <w:szCs w:val="24"/>
        </w:rPr>
        <w:t>. Поставщик обязуется вернуть уплаченную за Продукцию денежную сумму не позднее 7 календарных дней с даты получения соответствующего требования от Покупателя.</w:t>
      </w:r>
    </w:p>
    <w:p w:rsidR="006F318A" w:rsidRPr="00297D24" w:rsidRDefault="0068759A" w:rsidP="00D66AD3">
      <w:pPr>
        <w:pStyle w:val="a5"/>
        <w:tabs>
          <w:tab w:val="clear" w:pos="720"/>
          <w:tab w:val="left" w:pos="1276"/>
          <w:tab w:val="left" w:pos="6804"/>
        </w:tabs>
        <w:ind w:firstLine="567"/>
        <w:rPr>
          <w:color w:val="000000" w:themeColor="text1"/>
          <w:szCs w:val="24"/>
        </w:rPr>
      </w:pPr>
      <w:r w:rsidRPr="00297D24">
        <w:rPr>
          <w:color w:val="000000" w:themeColor="text1"/>
          <w:szCs w:val="24"/>
        </w:rPr>
        <w:t>11.3.</w:t>
      </w:r>
      <w:r w:rsidR="007E0049" w:rsidRPr="00297D24">
        <w:rPr>
          <w:color w:val="000000" w:themeColor="text1"/>
          <w:szCs w:val="24"/>
        </w:rPr>
        <w:tab/>
      </w:r>
      <w:r w:rsidR="006F318A" w:rsidRPr="00297D24">
        <w:rPr>
          <w:color w:val="000000" w:themeColor="text1"/>
          <w:szCs w:val="24"/>
        </w:rPr>
        <w:t>В иных случаях, не предусмотренных настоящим Договором, расторжение производится только по согласованию Сторон и оформляется соглашением.</w:t>
      </w:r>
    </w:p>
    <w:p w:rsidR="006F7016" w:rsidRPr="00297D24" w:rsidRDefault="006F7016" w:rsidP="00D66AD3">
      <w:pPr>
        <w:pStyle w:val="a5"/>
        <w:tabs>
          <w:tab w:val="clear" w:pos="720"/>
          <w:tab w:val="left" w:pos="1134"/>
          <w:tab w:val="left" w:pos="6804"/>
        </w:tabs>
        <w:ind w:left="567"/>
        <w:rPr>
          <w:color w:val="000000" w:themeColor="text1"/>
          <w:szCs w:val="24"/>
        </w:rPr>
      </w:pPr>
    </w:p>
    <w:p w:rsidR="009F30B7" w:rsidRPr="00E27E49" w:rsidRDefault="006F318A" w:rsidP="00E27E49">
      <w:pPr>
        <w:pStyle w:val="a3"/>
        <w:numPr>
          <w:ilvl w:val="0"/>
          <w:numId w:val="2"/>
        </w:numPr>
        <w:tabs>
          <w:tab w:val="left" w:pos="567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Прочие условия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Поставщик гарантирует, что: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поставляемая Продукция под залогом и арестом не состоит;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при производстве и поставке Продукции не нарушаются исключительные права правообладателя (правообладателей) на интеллектуальную собственность;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произведена проверка Продукции на патентную чистоту; </w:t>
      </w:r>
    </w:p>
    <w:p w:rsidR="006F318A" w:rsidRPr="00297D24" w:rsidRDefault="006F318A" w:rsidP="00D66AD3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при поставке Продукции сохраняются гарантии фирмы-производителя.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Стороны не имеют права разглашать и передавать третьим лицам любую информацию, вытекающую из отношений по данному Договору. Исключение составляют третьи лица, имеющие право на получение информации в соответствии с законодательством РФ.</w:t>
      </w:r>
    </w:p>
    <w:p w:rsidR="006F318A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 всем остальном, что не предусмотрено настоящим Договором</w:t>
      </w:r>
      <w:r w:rsidR="002C0E31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руководствуются действующим законодательством Российской Федерации.</w:t>
      </w:r>
    </w:p>
    <w:p w:rsidR="000E2AFD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Право (требование), принадлежащее Поставщику на основании настоящего Договора, может быть передано им другому лицу по сделке (уступка требования) только с письменного согласия </w:t>
      </w:r>
      <w:r w:rsidR="000E2AF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Покупателя.</w:t>
      </w:r>
      <w:r w:rsidR="000E2AFD" w:rsidRPr="00297D24">
        <w:rPr>
          <w:rFonts w:ascii="Times New Roman" w:hAnsi="Times New Roman" w:cs="Times New Roman"/>
          <w:sz w:val="24"/>
          <w:szCs w:val="24"/>
        </w:rPr>
        <w:t xml:space="preserve"> В случае уступки прав</w:t>
      </w:r>
      <w:r w:rsidR="000E2AFD" w:rsidRPr="00297D24">
        <w:rPr>
          <w:rFonts w:ascii="Times New Roman" w:hAnsi="Times New Roman" w:cs="Times New Roman"/>
          <w:color w:val="1F497D"/>
          <w:sz w:val="24"/>
          <w:szCs w:val="24"/>
        </w:rPr>
        <w:t>а</w:t>
      </w:r>
      <w:r w:rsidR="000E2AFD" w:rsidRPr="00297D24">
        <w:rPr>
          <w:rFonts w:ascii="Times New Roman" w:hAnsi="Times New Roman" w:cs="Times New Roman"/>
          <w:sz w:val="24"/>
          <w:szCs w:val="24"/>
        </w:rPr>
        <w:t xml:space="preserve"> требования без согласия Покупателя, Поставщик обязан выплатить </w:t>
      </w:r>
      <w:r w:rsidR="000E2AF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 ш</w:t>
      </w:r>
      <w:r w:rsidR="000E2AFD" w:rsidRPr="00297D24">
        <w:rPr>
          <w:rFonts w:ascii="Times New Roman" w:hAnsi="Times New Roman" w:cs="Times New Roman"/>
          <w:sz w:val="24"/>
          <w:szCs w:val="24"/>
        </w:rPr>
        <w:t xml:space="preserve">траф в </w:t>
      </w:r>
      <w:r w:rsidR="000E2AF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сумме,</w:t>
      </w:r>
      <w:r w:rsidR="000E2AFD" w:rsidRPr="00297D24">
        <w:rPr>
          <w:rFonts w:ascii="Times New Roman" w:hAnsi="Times New Roman" w:cs="Times New Roman"/>
          <w:sz w:val="24"/>
          <w:szCs w:val="24"/>
        </w:rPr>
        <w:t xml:space="preserve"> равной размеру уступленного права требования.</w:t>
      </w:r>
    </w:p>
    <w:p w:rsidR="00256981" w:rsidRPr="00297D24" w:rsidRDefault="00DE43B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sz w:val="24"/>
          <w:szCs w:val="24"/>
        </w:rPr>
        <w:t>2</w:t>
      </w:r>
      <w:r w:rsidRPr="00297D24">
        <w:rPr>
          <w:rFonts w:ascii="Times New Roman" w:hAnsi="Times New Roman" w:cs="Times New Roman"/>
          <w:sz w:val="24"/>
          <w:szCs w:val="24"/>
        </w:rPr>
        <w:t>.5.</w:t>
      </w:r>
      <w:r w:rsidR="007E0049" w:rsidRPr="00297D24">
        <w:rPr>
          <w:rFonts w:ascii="Times New Roman" w:hAnsi="Times New Roman" w:cs="Times New Roman"/>
          <w:sz w:val="24"/>
          <w:szCs w:val="24"/>
        </w:rPr>
        <w:tab/>
      </w:r>
      <w:r w:rsidR="00256981" w:rsidRPr="00297D24">
        <w:rPr>
          <w:rFonts w:ascii="Times New Roman" w:hAnsi="Times New Roman" w:cs="Times New Roman"/>
          <w:sz w:val="24"/>
          <w:szCs w:val="24"/>
        </w:rPr>
        <w:t xml:space="preserve">За исключением случаев, когда это оговаривается отдельно в настоящем Договоре, все уведомления или сообщения (далее </w:t>
      </w:r>
      <w:r w:rsidR="00FF175D" w:rsidRPr="00297D24">
        <w:rPr>
          <w:rFonts w:ascii="Times New Roman" w:eastAsia="Calibri" w:hAnsi="Times New Roman" w:cs="Times New Roman"/>
          <w:sz w:val="24"/>
          <w:szCs w:val="24"/>
        </w:rPr>
        <w:t>–</w:t>
      </w:r>
      <w:r w:rsidR="00256981" w:rsidRPr="00297D24">
        <w:rPr>
          <w:rFonts w:ascii="Times New Roman" w:hAnsi="Times New Roman" w:cs="Times New Roman"/>
          <w:sz w:val="24"/>
          <w:szCs w:val="24"/>
        </w:rPr>
        <w:t xml:space="preserve"> Уведомления) в связи с настоящим Договором между Сторонами производятся в письменной форме в соответствии с реквизитами, указанными в статье 1</w:t>
      </w:r>
      <w:r w:rsidR="00810061" w:rsidRPr="00297D24">
        <w:rPr>
          <w:rFonts w:ascii="Times New Roman" w:hAnsi="Times New Roman" w:cs="Times New Roman"/>
          <w:sz w:val="24"/>
          <w:szCs w:val="24"/>
        </w:rPr>
        <w:t>4</w:t>
      </w:r>
      <w:r w:rsidR="00256981" w:rsidRPr="00297D24">
        <w:rPr>
          <w:rFonts w:ascii="Times New Roman" w:hAnsi="Times New Roman" w:cs="Times New Roman"/>
          <w:sz w:val="24"/>
          <w:szCs w:val="24"/>
        </w:rPr>
        <w:t xml:space="preserve"> настоящего Договора или в приложениях/дополнениях </w:t>
      </w:r>
      <w:r w:rsidR="00256981" w:rsidRPr="00297D24">
        <w:rPr>
          <w:rFonts w:ascii="Times New Roman" w:hAnsi="Times New Roman" w:cs="Times New Roman"/>
          <w:spacing w:val="-3"/>
          <w:sz w:val="24"/>
          <w:szCs w:val="24"/>
        </w:rPr>
        <w:t>к нему.</w:t>
      </w:r>
    </w:p>
    <w:p w:rsidR="00256981" w:rsidRPr="00297D24" w:rsidRDefault="00DE43B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sz w:val="24"/>
          <w:szCs w:val="24"/>
        </w:rPr>
        <w:t>2</w:t>
      </w:r>
      <w:r w:rsidRPr="00297D24">
        <w:rPr>
          <w:rFonts w:ascii="Times New Roman" w:hAnsi="Times New Roman" w:cs="Times New Roman"/>
          <w:sz w:val="24"/>
          <w:szCs w:val="24"/>
        </w:rPr>
        <w:t>.6.</w:t>
      </w:r>
      <w:r w:rsidR="00FF175D" w:rsidRPr="00297D24">
        <w:rPr>
          <w:rFonts w:ascii="Times New Roman" w:hAnsi="Times New Roman" w:cs="Times New Roman"/>
          <w:sz w:val="24"/>
          <w:szCs w:val="24"/>
        </w:rPr>
        <w:tab/>
      </w:r>
      <w:r w:rsidR="00256981" w:rsidRPr="00297D24">
        <w:rPr>
          <w:rFonts w:ascii="Times New Roman" w:hAnsi="Times New Roman" w:cs="Times New Roman"/>
          <w:sz w:val="24"/>
          <w:szCs w:val="24"/>
        </w:rPr>
        <w:t xml:space="preserve">Уведомления могут направляться Сторонами с использованием следующих способов связи: факс, телеграф (телеграмма «с </w:t>
      </w:r>
      <w:r w:rsidR="00256981" w:rsidRPr="00297D24">
        <w:rPr>
          <w:rFonts w:ascii="Times New Roman" w:hAnsi="Times New Roman" w:cs="Times New Roman"/>
          <w:spacing w:val="-1"/>
          <w:sz w:val="24"/>
          <w:szCs w:val="24"/>
        </w:rPr>
        <w:t xml:space="preserve">уведомлением о вручении телеграфом»), почтовая связь (почтовое отправление (заказное или с объявленной ценностью) «с уведомлением о вручении», а </w:t>
      </w:r>
      <w:r w:rsidR="00256981" w:rsidRPr="00297D24">
        <w:rPr>
          <w:rFonts w:ascii="Times New Roman" w:hAnsi="Times New Roman" w:cs="Times New Roman"/>
          <w:sz w:val="24"/>
          <w:szCs w:val="24"/>
        </w:rPr>
        <w:t>в международном почтовом обмене «с уведомлением о получении»),</w:t>
      </w:r>
      <w:r w:rsidR="00256981" w:rsidRPr="00297D24">
        <w:rPr>
          <w:rFonts w:ascii="Times New Roman" w:hAnsi="Times New Roman" w:cs="Times New Roman"/>
          <w:spacing w:val="-3"/>
          <w:sz w:val="24"/>
          <w:szCs w:val="24"/>
        </w:rPr>
        <w:t xml:space="preserve"> курьерская связь</w:t>
      </w:r>
      <w:r w:rsidR="00D77655" w:rsidRPr="00297D24">
        <w:rPr>
          <w:rFonts w:ascii="Times New Roman" w:hAnsi="Times New Roman" w:cs="Times New Roman"/>
          <w:spacing w:val="-3"/>
          <w:sz w:val="24"/>
          <w:szCs w:val="24"/>
        </w:rPr>
        <w:t>, электронная почта</w:t>
      </w:r>
      <w:r w:rsidR="00256981" w:rsidRPr="00297D2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56981" w:rsidRPr="00297D24" w:rsidRDefault="00DE43B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sz w:val="24"/>
          <w:szCs w:val="24"/>
        </w:rPr>
        <w:t>2</w:t>
      </w:r>
      <w:r w:rsidRPr="00297D24">
        <w:rPr>
          <w:rFonts w:ascii="Times New Roman" w:hAnsi="Times New Roman" w:cs="Times New Roman"/>
          <w:sz w:val="24"/>
          <w:szCs w:val="24"/>
        </w:rPr>
        <w:t>.7.</w:t>
      </w:r>
      <w:r w:rsidR="00FF175D" w:rsidRPr="00297D24">
        <w:rPr>
          <w:rFonts w:ascii="Times New Roman" w:hAnsi="Times New Roman" w:cs="Times New Roman"/>
          <w:sz w:val="24"/>
          <w:szCs w:val="24"/>
        </w:rPr>
        <w:tab/>
      </w:r>
      <w:r w:rsidR="00256981" w:rsidRPr="00297D24">
        <w:rPr>
          <w:rFonts w:ascii="Times New Roman" w:hAnsi="Times New Roman" w:cs="Times New Roman"/>
          <w:sz w:val="24"/>
          <w:szCs w:val="24"/>
        </w:rPr>
        <w:t xml:space="preserve">В случае направления Стороной уведомлений с использованием </w:t>
      </w:r>
      <w:r w:rsidR="00256981" w:rsidRPr="00297D24">
        <w:rPr>
          <w:rFonts w:ascii="Times New Roman" w:hAnsi="Times New Roman" w:cs="Times New Roman"/>
          <w:spacing w:val="-3"/>
          <w:sz w:val="24"/>
          <w:szCs w:val="24"/>
        </w:rPr>
        <w:t xml:space="preserve">телеграфа, почтовой либо курьерской связи такое уведомление будет считаться </w:t>
      </w:r>
      <w:r w:rsidR="00256981" w:rsidRPr="00297D24">
        <w:rPr>
          <w:rFonts w:ascii="Times New Roman" w:hAnsi="Times New Roman" w:cs="Times New Roman"/>
          <w:spacing w:val="-4"/>
          <w:sz w:val="24"/>
          <w:szCs w:val="24"/>
        </w:rPr>
        <w:t xml:space="preserve">полученным другой Стороной с момента, обозначенного в уведомлении о вручении или в уведомлении о </w:t>
      </w:r>
      <w:r w:rsidR="00256981" w:rsidRPr="00297D24">
        <w:rPr>
          <w:rFonts w:ascii="Times New Roman" w:hAnsi="Times New Roman" w:cs="Times New Roman"/>
          <w:sz w:val="24"/>
          <w:szCs w:val="24"/>
        </w:rPr>
        <w:t>получении.</w:t>
      </w:r>
    </w:p>
    <w:p w:rsidR="00256981" w:rsidRPr="00297D24" w:rsidRDefault="00DE43B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sz w:val="24"/>
          <w:szCs w:val="24"/>
        </w:rPr>
        <w:t>2</w:t>
      </w:r>
      <w:r w:rsidRPr="00297D24">
        <w:rPr>
          <w:rFonts w:ascii="Times New Roman" w:hAnsi="Times New Roman" w:cs="Times New Roman"/>
          <w:sz w:val="24"/>
          <w:szCs w:val="24"/>
        </w:rPr>
        <w:t>.8.</w:t>
      </w:r>
      <w:r w:rsidR="00FF175D" w:rsidRPr="00297D24">
        <w:rPr>
          <w:rFonts w:ascii="Times New Roman" w:hAnsi="Times New Roman" w:cs="Times New Roman"/>
          <w:sz w:val="24"/>
          <w:szCs w:val="24"/>
        </w:rPr>
        <w:tab/>
      </w:r>
      <w:r w:rsidR="00256981" w:rsidRPr="00297D24">
        <w:rPr>
          <w:rFonts w:ascii="Times New Roman" w:hAnsi="Times New Roman" w:cs="Times New Roman"/>
          <w:sz w:val="24"/>
          <w:szCs w:val="24"/>
        </w:rPr>
        <w:t>Направление уведомления по факсу должно обеспечивать наличие соответствующей отметки отправляющего факсимильного аппарата, позволяющей достоверно установить, что документ был доставлен адресату.</w:t>
      </w:r>
    </w:p>
    <w:p w:rsidR="00256981" w:rsidRPr="00297D24" w:rsidRDefault="00256981" w:rsidP="00D66AD3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Направление уведомления по электронной почте должно обеспечивать наличие подтверждения доставки/прочтения направленного сообщения, позволяющего достоверно установить, что документ был доставлен адресату.</w:t>
      </w:r>
    </w:p>
    <w:p w:rsidR="00256981" w:rsidRPr="00297D24" w:rsidRDefault="00DE43B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sz w:val="24"/>
          <w:szCs w:val="24"/>
        </w:rPr>
        <w:t>2</w:t>
      </w:r>
      <w:r w:rsidRPr="00297D24">
        <w:rPr>
          <w:rFonts w:ascii="Times New Roman" w:hAnsi="Times New Roman" w:cs="Times New Roman"/>
          <w:sz w:val="24"/>
          <w:szCs w:val="24"/>
        </w:rPr>
        <w:t>.9.</w:t>
      </w:r>
      <w:r w:rsidR="00FF175D" w:rsidRPr="00297D24">
        <w:rPr>
          <w:rFonts w:ascii="Times New Roman" w:hAnsi="Times New Roman" w:cs="Times New Roman"/>
          <w:sz w:val="24"/>
          <w:szCs w:val="24"/>
        </w:rPr>
        <w:tab/>
      </w:r>
      <w:r w:rsidR="00256981" w:rsidRPr="00297D24">
        <w:rPr>
          <w:rFonts w:ascii="Times New Roman" w:hAnsi="Times New Roman" w:cs="Times New Roman"/>
          <w:sz w:val="24"/>
          <w:szCs w:val="24"/>
        </w:rPr>
        <w:t>Любое Уведомление, полученное в нерабочий день или после окончания рабочего дня в месте получения, считается полученным на следующий Рабочий день в данном месте.</w:t>
      </w:r>
    </w:p>
    <w:p w:rsidR="00256981" w:rsidRPr="00297D24" w:rsidRDefault="00256981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D24">
        <w:rPr>
          <w:rFonts w:ascii="Times New Roman" w:hAnsi="Times New Roman" w:cs="Times New Roman"/>
          <w:sz w:val="24"/>
          <w:szCs w:val="24"/>
        </w:rPr>
        <w:t xml:space="preserve">Документы, переданные по факсимильной и электронной связи, 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имеют юридическую силу при условии предоставления подлинных экземпляров документов в течение </w:t>
      </w:r>
      <w:r w:rsidR="00FF175D" w:rsidRPr="00297D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30 (тридцат</w:t>
      </w:r>
      <w:r w:rsidR="00FF175D" w:rsidRPr="00297D2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) календарных дней</w:t>
      </w:r>
      <w:r w:rsidRPr="00297D24">
        <w:rPr>
          <w:rFonts w:ascii="Times New Roman" w:hAnsi="Times New Roman" w:cs="Times New Roman"/>
          <w:sz w:val="24"/>
          <w:szCs w:val="24"/>
        </w:rPr>
        <w:t xml:space="preserve">. 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достоверность сведений несет передающая Сторона.</w:t>
      </w:r>
    </w:p>
    <w:p w:rsidR="00D82435" w:rsidRPr="00297D24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3B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условия, оговоренные в настоящем Договоре, Сторонами признаются существенными. </w:t>
      </w:r>
    </w:p>
    <w:p w:rsidR="00D82435" w:rsidRPr="00297D24" w:rsidRDefault="00D82435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12.11.</w:t>
      </w:r>
      <w:r w:rsidR="00FF175D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7D24">
        <w:rPr>
          <w:rFonts w:ascii="Times New Roman" w:hAnsi="Times New Roman" w:cs="Times New Roman"/>
          <w:sz w:val="24"/>
          <w:szCs w:val="24"/>
        </w:rPr>
        <w:t>Все изменения к настоящему Договору оформляются путем заключения Дополнительного соглашения и подписываются уполномоченными на то лицами.</w:t>
      </w:r>
    </w:p>
    <w:p w:rsidR="006F318A" w:rsidRPr="0065743A" w:rsidRDefault="006F318A" w:rsidP="00E27E49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3BA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2435"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составлен в двух экземплярах, имеющих одинаковую силу, по одному для каждой Стороны.</w:t>
      </w:r>
    </w:p>
    <w:p w:rsidR="009F30B7" w:rsidRPr="00E27E49" w:rsidRDefault="006F318A" w:rsidP="00E27E49">
      <w:pPr>
        <w:pStyle w:val="a3"/>
        <w:numPr>
          <w:ilvl w:val="0"/>
          <w:numId w:val="2"/>
        </w:numPr>
        <w:tabs>
          <w:tab w:val="clear" w:pos="495"/>
          <w:tab w:val="left" w:pos="567"/>
          <w:tab w:val="left" w:pos="68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</w:t>
      </w:r>
    </w:p>
    <w:p w:rsidR="00EF1A94" w:rsidRPr="0065743A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Договор вступает в силу с момента подписания и действует                               </w:t>
      </w:r>
      <w:r w:rsidR="0065743A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по «  </w:t>
      </w:r>
      <w:r w:rsidR="00AC1434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5743A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AC1434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43A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20__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4D623A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, а в части неисполненных обязательств Сторон возникших до прекращения действия Договора, до момента их надлежащего исполнения Сторонами.</w:t>
      </w:r>
    </w:p>
    <w:p w:rsidR="006F318A" w:rsidRPr="0065743A" w:rsidRDefault="006F318A" w:rsidP="00D66AD3">
      <w:pPr>
        <w:tabs>
          <w:tab w:val="left" w:pos="1276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759A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Все нижеперечисленные приложения вступают в силу с момента вступления в силу настоящего Договора и являются его неотъемлемой частью:</w:t>
      </w:r>
    </w:p>
    <w:p w:rsidR="006F318A" w:rsidRPr="0065743A" w:rsidRDefault="006F318A" w:rsidP="00D66AD3">
      <w:pPr>
        <w:tabs>
          <w:tab w:val="left" w:pos="1134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="00FD741D"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– Спецификация </w:t>
      </w:r>
      <w:r w:rsidRPr="006574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№_____</w:t>
      </w:r>
      <w:r w:rsidR="00A438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012E" w:rsidRPr="0065743A" w:rsidRDefault="0086012E" w:rsidP="00D66AD3">
      <w:pPr>
        <w:pStyle w:val="a3"/>
        <w:tabs>
          <w:tab w:val="left" w:pos="1276"/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E55" w:rsidRPr="0065743A" w:rsidRDefault="002F1E55" w:rsidP="00D66A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Pr="00657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Юридические адреса, реквизиты сторон</w:t>
      </w:r>
    </w:p>
    <w:p w:rsidR="006F318A" w:rsidRPr="0065743A" w:rsidRDefault="006F318A" w:rsidP="00D66AD3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2"/>
      <w:bookmarkStart w:id="2" w:name="OLE_LINK1"/>
    </w:p>
    <w:bookmarkEnd w:id="1"/>
    <w:p w:rsidR="006F318A" w:rsidRPr="0065743A" w:rsidRDefault="006F318A" w:rsidP="00D66AD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0" w:type="auto"/>
        <w:tblLook w:val="0000" w:firstRow="0" w:lastRow="0" w:firstColumn="0" w:lastColumn="0" w:noHBand="0" w:noVBand="0"/>
      </w:tblPr>
      <w:tblGrid>
        <w:gridCol w:w="4673"/>
        <w:gridCol w:w="5230"/>
      </w:tblGrid>
      <w:tr w:rsidR="00ED50EA" w:rsidRPr="0065743A" w:rsidTr="00C91A75">
        <w:trPr>
          <w:trHeight w:val="1250"/>
        </w:trPr>
        <w:tc>
          <w:tcPr>
            <w:tcW w:w="4673" w:type="dxa"/>
          </w:tcPr>
          <w:bookmarkEnd w:id="2"/>
          <w:p w:rsidR="006F318A" w:rsidRPr="0065743A" w:rsidRDefault="0091607E" w:rsidP="00D66AD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</w:t>
            </w:r>
            <w:r w:rsidR="006F318A"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947614" w:rsidRPr="00947614" w:rsidRDefault="00947614" w:rsidP="00D66AD3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«Телерадиовещательная организация</w:t>
            </w:r>
          </w:p>
          <w:p w:rsidR="00947614" w:rsidRPr="00947614" w:rsidRDefault="00947614" w:rsidP="00D66AD3">
            <w:pPr>
              <w:pStyle w:val="2"/>
              <w:jc w:val="both"/>
              <w:rPr>
                <w:sz w:val="20"/>
                <w:szCs w:val="20"/>
              </w:rPr>
            </w:pPr>
            <w:r w:rsidRPr="00947614">
              <w:rPr>
                <w:sz w:val="20"/>
                <w:szCs w:val="20"/>
              </w:rPr>
              <w:t>Союзного государства»</w:t>
            </w:r>
          </w:p>
          <w:p w:rsidR="00947614" w:rsidRPr="00947614" w:rsidRDefault="00947614" w:rsidP="00D66AD3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947614">
              <w:rPr>
                <w:bCs w:val="0"/>
                <w:sz w:val="20"/>
                <w:szCs w:val="20"/>
              </w:rPr>
              <w:t>Юридический адрес</w:t>
            </w:r>
            <w:r w:rsidRPr="00947614">
              <w:rPr>
                <w:b w:val="0"/>
                <w:sz w:val="20"/>
                <w:szCs w:val="20"/>
              </w:rPr>
              <w:t>:</w:t>
            </w:r>
            <w:bookmarkStart w:id="3" w:name="_Hlk25573488"/>
            <w:r w:rsidRPr="00947614">
              <w:rPr>
                <w:b w:val="0"/>
                <w:sz w:val="20"/>
                <w:szCs w:val="20"/>
              </w:rPr>
              <w:t xml:space="preserve"> 127287, г. Москва, проезд Петровско-Разумовский С., дом 1/23, строение 1, офис 510</w:t>
            </w:r>
          </w:p>
          <w:bookmarkEnd w:id="3"/>
          <w:p w:rsidR="00947614" w:rsidRPr="00947614" w:rsidRDefault="00947614" w:rsidP="00D66AD3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947614">
              <w:rPr>
                <w:sz w:val="20"/>
                <w:szCs w:val="20"/>
              </w:rPr>
              <w:t xml:space="preserve">Почтовый адрес: </w:t>
            </w:r>
            <w:r w:rsidRPr="00947614">
              <w:rPr>
                <w:b w:val="0"/>
                <w:sz w:val="20"/>
                <w:szCs w:val="20"/>
              </w:rPr>
              <w:t>127287, г. Москва, проезд Петровско-Разумовский С., дом 1/23, строение 1, офис 510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4" w:rsidRPr="00947614" w:rsidRDefault="00947614" w:rsidP="00D66AD3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947614">
              <w:rPr>
                <w:b w:val="0"/>
                <w:sz w:val="20"/>
                <w:szCs w:val="20"/>
              </w:rPr>
              <w:t>ИНН 7710313434 КПП 771401001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sz w:val="20"/>
                <w:szCs w:val="20"/>
              </w:rPr>
              <w:t>ОГРН 1037739459592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sz w:val="20"/>
                <w:szCs w:val="20"/>
              </w:rPr>
              <w:t>ОКАТО 45277586000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sz w:val="20"/>
                <w:szCs w:val="20"/>
              </w:rPr>
              <w:t>ОКВЭД  60.20  73.12   63.12  60.10  59.11</w:t>
            </w:r>
          </w:p>
          <w:p w:rsidR="00947614" w:rsidRPr="005E43C8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</w:t>
            </w:r>
            <w:r w:rsidRPr="005E43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5E4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(495) 637-65-09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</w:t>
            </w:r>
            <w:r w:rsidRPr="00947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tro_soyuz@mail.ru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7614" w:rsidRPr="00947614" w:rsidRDefault="00947614" w:rsidP="00D66AD3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947614">
              <w:rPr>
                <w:b w:val="0"/>
                <w:sz w:val="20"/>
                <w:szCs w:val="20"/>
              </w:rPr>
              <w:t>Лицевой счет 03734997341 в Межрегиональном операционном управлении Федерального казначейства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sz w:val="20"/>
                <w:szCs w:val="20"/>
              </w:rPr>
              <w:t>Счет № 40816810400000001901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sz w:val="20"/>
                <w:szCs w:val="20"/>
              </w:rPr>
              <w:t>В Операционном департаменте Банка России г. Москва 701</w:t>
            </w:r>
          </w:p>
          <w:p w:rsidR="00947614" w:rsidRPr="00947614" w:rsidRDefault="00947614" w:rsidP="00D6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4">
              <w:rPr>
                <w:rFonts w:ascii="Times New Roman" w:hAnsi="Times New Roman" w:cs="Times New Roman"/>
                <w:sz w:val="20"/>
                <w:szCs w:val="20"/>
              </w:rPr>
              <w:t>БИК 044501002</w:t>
            </w:r>
          </w:p>
          <w:p w:rsidR="006F318A" w:rsidRPr="00947614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743A" w:rsidRPr="0065743A" w:rsidRDefault="0065743A" w:rsidP="00D66AD3">
            <w:pPr>
              <w:pStyle w:val="12pt"/>
              <w:ind w:right="142" w:firstLine="0"/>
              <w:rPr>
                <w:b/>
              </w:rPr>
            </w:pPr>
            <w:r w:rsidRPr="0065743A">
              <w:rPr>
                <w:b/>
              </w:rPr>
              <w:t>Председатель</w:t>
            </w:r>
          </w:p>
          <w:p w:rsidR="0065743A" w:rsidRPr="0065743A" w:rsidRDefault="0065743A" w:rsidP="00D66AD3">
            <w:pPr>
              <w:pStyle w:val="12pt"/>
              <w:ind w:right="142" w:firstLine="0"/>
            </w:pPr>
          </w:p>
          <w:p w:rsidR="0065743A" w:rsidRPr="0065743A" w:rsidRDefault="0065743A" w:rsidP="00D66AD3">
            <w:pPr>
              <w:pStyle w:val="12pt"/>
              <w:ind w:right="142" w:firstLine="0"/>
            </w:pPr>
          </w:p>
          <w:p w:rsidR="0065743A" w:rsidRPr="0065743A" w:rsidRDefault="0065743A" w:rsidP="00D66AD3">
            <w:pPr>
              <w:ind w:left="3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3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743A">
              <w:rPr>
                <w:rFonts w:ascii="Times New Roman" w:hAnsi="Times New Roman" w:cs="Times New Roman"/>
                <w:sz w:val="24"/>
                <w:szCs w:val="24"/>
              </w:rPr>
              <w:t>Ефимович Н.А.</w:t>
            </w:r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318A" w:rsidRPr="0065743A" w:rsidRDefault="0065743A" w:rsidP="00D66AD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43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30" w:type="dxa"/>
          </w:tcPr>
          <w:p w:rsidR="006F318A" w:rsidRPr="0065743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ПОСТАВЩИК:</w:t>
            </w:r>
          </w:p>
          <w:p w:rsidR="006F318A" w:rsidRP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6F318A"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организации</w:t>
            </w: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F318A" w:rsidRPr="0065743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318A" w:rsidRPr="0065743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Реквизиты</w:t>
            </w:r>
          </w:p>
          <w:p w:rsidR="006F318A" w:rsidRPr="0065743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_________________________</w:t>
            </w:r>
          </w:p>
          <w:p w:rsidR="006F318A" w:rsidRPr="0065743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318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5743A" w:rsidRP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318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6F318A"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6F318A"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743A" w:rsidRP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318A" w:rsidRPr="0065743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318A" w:rsidRDefault="006F318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____________________ </w:t>
            </w:r>
            <w:r w:rsid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="00E13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  <w:r w:rsidR="00E13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57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E1397D" w:rsidRDefault="00E1397D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743A" w:rsidRPr="0065743A" w:rsidRDefault="0065743A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5743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</w:tr>
    </w:tbl>
    <w:p w:rsidR="006F318A" w:rsidRPr="0065743A" w:rsidRDefault="006F318A" w:rsidP="00D66AD3">
      <w:pPr>
        <w:tabs>
          <w:tab w:val="left" w:pos="68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68E" w:rsidRDefault="0045168E" w:rsidP="00D66A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C3EC9" w:rsidRDefault="0045168E" w:rsidP="00396B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</w:p>
    <w:p w:rsidR="0045168E" w:rsidRDefault="0045168E" w:rsidP="00396B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№ ___</w:t>
      </w:r>
      <w:r w:rsidR="00396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66AD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759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66AD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96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F5759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396BD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45AFF" w:rsidRDefault="00645AFF" w:rsidP="00D80A25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31" w:rsidRPr="0089122C" w:rsidRDefault="006E6931" w:rsidP="00D80A25">
      <w:pPr>
        <w:pStyle w:val="3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122C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536"/>
        <w:gridCol w:w="1133"/>
        <w:gridCol w:w="1589"/>
      </w:tblGrid>
      <w:tr w:rsidR="0045168E" w:rsidRPr="0045168E" w:rsidTr="00645AFF">
        <w:trPr>
          <w:trHeight w:val="559"/>
        </w:trPr>
        <w:tc>
          <w:tcPr>
            <w:tcW w:w="552" w:type="dxa"/>
            <w:shd w:val="clear" w:color="auto" w:fill="auto"/>
          </w:tcPr>
          <w:p w:rsidR="0045168E" w:rsidRPr="0089122C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36" w:type="dxa"/>
            <w:shd w:val="clear" w:color="auto" w:fill="auto"/>
          </w:tcPr>
          <w:p w:rsidR="0045168E" w:rsidRPr="0089122C" w:rsidRDefault="0045168E" w:rsidP="00D8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3" w:type="dxa"/>
            <w:shd w:val="clear" w:color="auto" w:fill="auto"/>
          </w:tcPr>
          <w:p w:rsidR="0045168E" w:rsidRPr="0089122C" w:rsidRDefault="0045168E" w:rsidP="00D8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D66AD3"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589" w:type="dxa"/>
          </w:tcPr>
          <w:p w:rsidR="0045168E" w:rsidRPr="0089122C" w:rsidRDefault="0045168E" w:rsidP="00D8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  <w:r w:rsidR="00CD602C" w:rsidRPr="0089122C">
              <w:rPr>
                <w:rFonts w:ascii="Times New Roman" w:hAnsi="Times New Roman" w:cs="Times New Roman"/>
                <w:b/>
                <w:sz w:val="20"/>
                <w:szCs w:val="20"/>
              </w:rPr>
              <w:t>, руб. с НДС</w:t>
            </w:r>
          </w:p>
        </w:tc>
      </w:tr>
      <w:tr w:rsidR="0045168E" w:rsidRPr="0045168E" w:rsidTr="00645AFF">
        <w:trPr>
          <w:trHeight w:val="323"/>
        </w:trPr>
        <w:tc>
          <w:tcPr>
            <w:tcW w:w="552" w:type="dxa"/>
            <w:shd w:val="clear" w:color="auto" w:fill="auto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6" w:type="dxa"/>
            <w:shd w:val="clear" w:color="auto" w:fill="auto"/>
          </w:tcPr>
          <w:p w:rsidR="0045168E" w:rsidRPr="00396BD4" w:rsidRDefault="00D83EB5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Модуль</w:t>
            </w:r>
            <w:r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расширения</w:t>
            </w:r>
            <w:r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D602C"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Expansion Unit RX1217RP</w:t>
            </w:r>
            <w:r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45168E" w:rsidRPr="00396BD4" w:rsidRDefault="00CD602C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168E" w:rsidRPr="00396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168E" w:rsidRPr="00396B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68E" w:rsidRPr="0045168E" w:rsidTr="00645AFF">
        <w:trPr>
          <w:trHeight w:val="323"/>
        </w:trPr>
        <w:tc>
          <w:tcPr>
            <w:tcW w:w="552" w:type="dxa"/>
            <w:shd w:val="clear" w:color="auto" w:fill="auto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6" w:type="dxa"/>
            <w:shd w:val="clear" w:color="auto" w:fill="auto"/>
          </w:tcPr>
          <w:p w:rsidR="0045168E" w:rsidRPr="00396BD4" w:rsidRDefault="00D83EB5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Направляющие </w:t>
            </w:r>
            <w:r w:rsidR="00D66AD3"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скользящие </w:t>
            </w:r>
            <w:r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рельсы </w:t>
            </w:r>
            <w:r w:rsidR="00CD602C"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Synology</w:t>
            </w:r>
            <w:r w:rsidR="00CD602C"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602C"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Rail</w:t>
            </w:r>
            <w:r w:rsidR="00CD602C"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602C"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Kit</w:t>
            </w:r>
            <w:r w:rsidR="00CD602C"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602C"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Sliding</w:t>
            </w:r>
            <w:r w:rsidR="00CD602C"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D602C" w:rsidRPr="00396B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 RKS</w:t>
            </w:r>
            <w:r w:rsidR="00CD602C" w:rsidRPr="005E43C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133" w:type="dxa"/>
            <w:shd w:val="clear" w:color="auto" w:fill="auto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68E" w:rsidRPr="0045168E" w:rsidTr="00396BD4">
        <w:trPr>
          <w:trHeight w:val="522"/>
        </w:trPr>
        <w:tc>
          <w:tcPr>
            <w:tcW w:w="552" w:type="dxa"/>
            <w:shd w:val="clear" w:color="auto" w:fill="auto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6" w:type="dxa"/>
            <w:shd w:val="clear" w:color="auto" w:fill="auto"/>
          </w:tcPr>
          <w:p w:rsidR="0045168E" w:rsidRPr="005E43C8" w:rsidRDefault="00CD602C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eastAsia="ru-RU"/>
              </w:rPr>
              <w:t>Жесткий</w:t>
            </w:r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val="en-US" w:eastAsia="ru-RU"/>
              </w:rPr>
              <w:t xml:space="preserve"> </w:t>
            </w:r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eastAsia="ru-RU"/>
              </w:rPr>
              <w:t>диск</w:t>
            </w:r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val="en-US" w:eastAsia="ru-RU"/>
              </w:rPr>
              <w:t xml:space="preserve"> WD Original SATA-III 14Tb 0F31284 WUH721414ALE6L4 </w:t>
            </w:r>
            <w:proofErr w:type="spellStart"/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val="en-US" w:eastAsia="ru-RU"/>
              </w:rPr>
              <w:t>Ultrastar</w:t>
            </w:r>
            <w:proofErr w:type="spellEnd"/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val="en-US" w:eastAsia="ru-RU"/>
              </w:rPr>
              <w:t xml:space="preserve"> DC HC530 (7200rpm) 512Mb 3.5" (</w:t>
            </w:r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eastAsia="ru-RU"/>
              </w:rPr>
              <w:t>ВНО</w:t>
            </w:r>
            <w:r w:rsidRPr="00396BD4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0"/>
                <w:lang w:val="en-US" w:eastAsia="ru-RU"/>
              </w:rPr>
              <w:t xml:space="preserve"> 2500000)</w:t>
            </w:r>
          </w:p>
        </w:tc>
        <w:tc>
          <w:tcPr>
            <w:tcW w:w="1133" w:type="dxa"/>
            <w:shd w:val="clear" w:color="auto" w:fill="auto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602C" w:rsidRPr="00396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6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6B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</w:tcPr>
          <w:p w:rsidR="0045168E" w:rsidRPr="00396BD4" w:rsidRDefault="0045168E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31" w:rsidRPr="0045168E" w:rsidTr="00396BD4">
        <w:trPr>
          <w:trHeight w:val="289"/>
        </w:trPr>
        <w:tc>
          <w:tcPr>
            <w:tcW w:w="8221" w:type="dxa"/>
            <w:gridSpan w:val="3"/>
            <w:shd w:val="clear" w:color="auto" w:fill="auto"/>
          </w:tcPr>
          <w:p w:rsidR="006E6931" w:rsidRPr="00CD602C" w:rsidRDefault="006E6931" w:rsidP="00D8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6AD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FA7E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9" w:type="dxa"/>
          </w:tcPr>
          <w:p w:rsidR="006E6931" w:rsidRPr="00CD602C" w:rsidRDefault="006E6931" w:rsidP="00396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931" w:rsidRPr="006E6931" w:rsidRDefault="006E6931" w:rsidP="00D80A25">
      <w:pPr>
        <w:tabs>
          <w:tab w:val="num" w:pos="0"/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="00D66AD3">
        <w:rPr>
          <w:rFonts w:ascii="Times New Roman" w:hAnsi="Times New Roman" w:cs="Times New Roman"/>
          <w:b/>
          <w:sz w:val="24"/>
          <w:szCs w:val="24"/>
        </w:rPr>
        <w:t xml:space="preserve"> на сумму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 (сумма прописью), в том числе НДС 20% _____________</w:t>
      </w:r>
    </w:p>
    <w:p w:rsidR="0045168E" w:rsidRDefault="0045168E" w:rsidP="00D80A25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68E">
        <w:rPr>
          <w:rFonts w:ascii="Times New Roman" w:hAnsi="Times New Roman" w:cs="Times New Roman"/>
          <w:b/>
          <w:sz w:val="24"/>
          <w:szCs w:val="24"/>
        </w:rPr>
        <w:t xml:space="preserve">Сроки поставки: </w:t>
      </w:r>
      <w:r w:rsidR="00B6251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27E49">
        <w:rPr>
          <w:rFonts w:ascii="Times New Roman" w:hAnsi="Times New Roman" w:cs="Times New Roman"/>
          <w:sz w:val="24"/>
          <w:szCs w:val="24"/>
        </w:rPr>
        <w:t>_____</w:t>
      </w:r>
      <w:r w:rsidR="00B6251F">
        <w:rPr>
          <w:rFonts w:ascii="Times New Roman" w:hAnsi="Times New Roman" w:cs="Times New Roman"/>
          <w:sz w:val="24"/>
          <w:szCs w:val="24"/>
        </w:rPr>
        <w:t xml:space="preserve"> (</w:t>
      </w:r>
      <w:r w:rsidR="00E27E49">
        <w:rPr>
          <w:rFonts w:ascii="Times New Roman" w:hAnsi="Times New Roman" w:cs="Times New Roman"/>
          <w:sz w:val="24"/>
          <w:szCs w:val="24"/>
        </w:rPr>
        <w:t>___________</w:t>
      </w:r>
      <w:r w:rsidR="00B6251F">
        <w:rPr>
          <w:rFonts w:ascii="Times New Roman" w:hAnsi="Times New Roman" w:cs="Times New Roman"/>
          <w:sz w:val="24"/>
          <w:szCs w:val="24"/>
        </w:rPr>
        <w:t xml:space="preserve">) календарных дней с даты подписания договора. </w:t>
      </w:r>
    </w:p>
    <w:p w:rsidR="0045168E" w:rsidRDefault="0045168E" w:rsidP="00D80A25">
      <w:pPr>
        <w:tabs>
          <w:tab w:val="num" w:pos="0"/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45168E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продукции</w:t>
      </w:r>
      <w:r w:rsidRPr="004516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5AFF">
        <w:rPr>
          <w:rFonts w:ascii="Times New Roman" w:hAnsi="Times New Roman" w:cs="Times New Roman"/>
          <w:sz w:val="24"/>
          <w:szCs w:val="24"/>
        </w:rPr>
        <w:t xml:space="preserve">г. </w:t>
      </w:r>
      <w:r w:rsidRPr="0045168E">
        <w:rPr>
          <w:rFonts w:ascii="Times New Roman" w:hAnsi="Times New Roman" w:cs="Times New Roman"/>
          <w:sz w:val="24"/>
          <w:szCs w:val="24"/>
        </w:rPr>
        <w:t>Москва</w:t>
      </w:r>
      <w:r w:rsidR="00CD602C">
        <w:rPr>
          <w:rFonts w:ascii="Times New Roman" w:hAnsi="Times New Roman" w:cs="Times New Roman"/>
          <w:sz w:val="24"/>
          <w:szCs w:val="24"/>
        </w:rPr>
        <w:t xml:space="preserve">, ул. </w:t>
      </w:r>
      <w:r w:rsidR="0089122C">
        <w:rPr>
          <w:rFonts w:ascii="Times New Roman" w:hAnsi="Times New Roman" w:cs="Times New Roman"/>
          <w:sz w:val="24"/>
          <w:szCs w:val="24"/>
        </w:rPr>
        <w:t xml:space="preserve">Академика </w:t>
      </w:r>
      <w:r w:rsidR="00CD602C">
        <w:rPr>
          <w:rFonts w:ascii="Times New Roman" w:hAnsi="Times New Roman" w:cs="Times New Roman"/>
          <w:sz w:val="24"/>
          <w:szCs w:val="24"/>
        </w:rPr>
        <w:t>Королева 12, Т</w:t>
      </w:r>
      <w:r w:rsidR="00B6251F">
        <w:rPr>
          <w:rFonts w:ascii="Times New Roman" w:hAnsi="Times New Roman" w:cs="Times New Roman"/>
          <w:sz w:val="24"/>
          <w:szCs w:val="24"/>
        </w:rPr>
        <w:t>Т</w:t>
      </w:r>
      <w:r w:rsidR="00CD602C">
        <w:rPr>
          <w:rFonts w:ascii="Times New Roman" w:hAnsi="Times New Roman" w:cs="Times New Roman"/>
          <w:sz w:val="24"/>
          <w:szCs w:val="24"/>
        </w:rPr>
        <w:t>Ц «Останкино»</w:t>
      </w:r>
      <w:r w:rsidR="00B6251F">
        <w:rPr>
          <w:rFonts w:ascii="Times New Roman" w:hAnsi="Times New Roman" w:cs="Times New Roman"/>
          <w:sz w:val="24"/>
          <w:szCs w:val="24"/>
        </w:rPr>
        <w:t>.</w:t>
      </w:r>
    </w:p>
    <w:p w:rsidR="0045168E" w:rsidRPr="00B6251F" w:rsidRDefault="0045168E" w:rsidP="00D80A25">
      <w:pPr>
        <w:pStyle w:val="2"/>
        <w:jc w:val="both"/>
        <w:rPr>
          <w:b w:val="0"/>
        </w:rPr>
      </w:pPr>
      <w:r w:rsidRPr="0045168E">
        <w:t>Адрес поставки документов:</w:t>
      </w:r>
      <w:r>
        <w:rPr>
          <w:b w:val="0"/>
        </w:rPr>
        <w:t xml:space="preserve"> </w:t>
      </w:r>
      <w:r w:rsidR="00D66AD3" w:rsidRPr="00D66AD3">
        <w:rPr>
          <w:b w:val="0"/>
        </w:rPr>
        <w:t>г. Москва</w:t>
      </w:r>
      <w:r w:rsidR="00D66AD3">
        <w:rPr>
          <w:b w:val="0"/>
        </w:rPr>
        <w:t>,</w:t>
      </w:r>
      <w:r w:rsidR="00D66AD3" w:rsidRPr="0037350F">
        <w:rPr>
          <w:b w:val="0"/>
        </w:rPr>
        <w:t xml:space="preserve"> </w:t>
      </w:r>
      <w:r w:rsidRPr="0037350F">
        <w:rPr>
          <w:b w:val="0"/>
        </w:rPr>
        <w:t xml:space="preserve">Старый Петровско-Разумовский проезд дом 1/23, </w:t>
      </w:r>
      <w:proofErr w:type="spellStart"/>
      <w:r w:rsidRPr="0037350F">
        <w:rPr>
          <w:b w:val="0"/>
        </w:rPr>
        <w:t>стр</w:t>
      </w:r>
      <w:proofErr w:type="spellEnd"/>
      <w:r w:rsidRPr="0037350F">
        <w:rPr>
          <w:b w:val="0"/>
        </w:rPr>
        <w:t xml:space="preserve"> 1, офис 510.</w:t>
      </w:r>
    </w:p>
    <w:p w:rsidR="00396BD4" w:rsidRPr="00396BD4" w:rsidRDefault="0045168E" w:rsidP="00E27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8E">
        <w:rPr>
          <w:rFonts w:ascii="Times New Roman" w:hAnsi="Times New Roman" w:cs="Times New Roman"/>
          <w:sz w:val="24"/>
          <w:szCs w:val="24"/>
          <w:lang w:eastAsia="ru-RU"/>
        </w:rPr>
        <w:t>Контактное лицо для получения продукции: ___________________________________</w:t>
      </w:r>
    </w:p>
    <w:p w:rsidR="00FA7ED7" w:rsidRDefault="00FA7ED7" w:rsidP="00E27E49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требования.</w:t>
      </w:r>
    </w:p>
    <w:p w:rsidR="00FA7ED7" w:rsidRDefault="00FA7ED7" w:rsidP="00E27E49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Модуль расширения </w:t>
      </w:r>
      <w:proofErr w:type="spellStart"/>
      <w:r w:rsidRPr="0089122C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89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22C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89122C">
        <w:rPr>
          <w:rFonts w:ascii="Times New Roman" w:hAnsi="Times New Roman" w:cs="Times New Roman"/>
          <w:sz w:val="24"/>
          <w:szCs w:val="24"/>
        </w:rPr>
        <w:t> </w:t>
      </w:r>
      <w:r w:rsidR="0089122C" w:rsidRPr="008912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RX1217RP</w:t>
      </w:r>
      <w:r w:rsidR="0089122C" w:rsidRPr="0089122C">
        <w:rPr>
          <w:rFonts w:ascii="Times New Roman" w:hAnsi="Times New Roman" w:cs="Times New Roman"/>
          <w:sz w:val="24"/>
          <w:szCs w:val="24"/>
        </w:rPr>
        <w:t xml:space="preserve"> </w:t>
      </w:r>
      <w:r w:rsidRPr="0089122C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быть совместим с сетевым накопителем </w:t>
      </w:r>
      <w:proofErr w:type="spellStart"/>
      <w:r w:rsidRPr="0045168E">
        <w:rPr>
          <w:rFonts w:ascii="Times New Roman" w:hAnsi="Times New Roman" w:cs="Times New Roman"/>
          <w:sz w:val="24"/>
          <w:szCs w:val="24"/>
        </w:rPr>
        <w:t>Synology</w:t>
      </w:r>
      <w:proofErr w:type="spellEnd"/>
      <w:r w:rsidRPr="0045168E">
        <w:rPr>
          <w:rFonts w:ascii="Times New Roman" w:hAnsi="Times New Roman" w:cs="Times New Roman"/>
          <w:sz w:val="24"/>
          <w:szCs w:val="24"/>
        </w:rPr>
        <w:t xml:space="preserve"> RS2418+</w:t>
      </w:r>
      <w:r>
        <w:rPr>
          <w:rFonts w:ascii="Times New Roman" w:hAnsi="Times New Roman" w:cs="Times New Roman"/>
          <w:sz w:val="24"/>
          <w:szCs w:val="24"/>
        </w:rPr>
        <w:t>, установленным</w:t>
      </w:r>
      <w:r w:rsidR="00D66AD3">
        <w:rPr>
          <w:rFonts w:ascii="Times New Roman" w:hAnsi="Times New Roman" w:cs="Times New Roman"/>
          <w:sz w:val="24"/>
          <w:szCs w:val="24"/>
        </w:rPr>
        <w:t xml:space="preserve"> и функционирующем</w:t>
      </w:r>
      <w:r>
        <w:rPr>
          <w:rFonts w:ascii="Times New Roman" w:hAnsi="Times New Roman" w:cs="Times New Roman"/>
          <w:sz w:val="24"/>
          <w:szCs w:val="24"/>
        </w:rPr>
        <w:t xml:space="preserve"> у Покупателя. Комплект скользящих направляющих должен работать с модулем расширения </w:t>
      </w:r>
      <w:proofErr w:type="spellStart"/>
      <w:r w:rsidRPr="002B6F29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2B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29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2B6F29">
        <w:rPr>
          <w:rFonts w:ascii="Times New Roman" w:hAnsi="Times New Roman" w:cs="Times New Roman"/>
          <w:sz w:val="24"/>
          <w:szCs w:val="24"/>
        </w:rPr>
        <w:t> RX1217RP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122C">
        <w:rPr>
          <w:rFonts w:ascii="Times New Roman" w:hAnsi="Times New Roman" w:cs="Times New Roman"/>
          <w:sz w:val="24"/>
          <w:szCs w:val="24"/>
        </w:rPr>
        <w:t xml:space="preserve"> </w:t>
      </w:r>
      <w:r w:rsidR="0089122C" w:rsidRPr="0089122C">
        <w:rPr>
          <w:rFonts w:ascii="Times New Roman" w:hAnsi="Times New Roman" w:cs="Times New Roman"/>
          <w:sz w:val="24"/>
          <w:szCs w:val="24"/>
        </w:rPr>
        <w:t xml:space="preserve">Жесткие диски </w:t>
      </w:r>
      <w:r w:rsidR="0089122C" w:rsidRPr="0089122C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val="en-US" w:eastAsia="ru-RU"/>
        </w:rPr>
        <w:t>WD</w:t>
      </w:r>
      <w:r w:rsidR="0089122C" w:rsidRPr="005E43C8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</w:t>
      </w:r>
      <w:r w:rsidR="0089122C" w:rsidRPr="0089122C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val="en-US" w:eastAsia="ru-RU"/>
        </w:rPr>
        <w:t>Original</w:t>
      </w:r>
      <w:r w:rsidR="0089122C" w:rsidRPr="005E43C8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</w:t>
      </w:r>
      <w:r w:rsidR="0089122C" w:rsidRPr="0089122C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val="en-US" w:eastAsia="ru-RU"/>
        </w:rPr>
        <w:t>SATA</w:t>
      </w:r>
      <w:r w:rsidR="0089122C" w:rsidRPr="005E43C8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-</w:t>
      </w:r>
      <w:r w:rsidR="0089122C" w:rsidRPr="0089122C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val="en-US" w:eastAsia="ru-RU"/>
        </w:rPr>
        <w:t>III</w:t>
      </w:r>
      <w:r w:rsidR="0089122C">
        <w:rPr>
          <w:rFonts w:ascii="Times New Roman" w:hAnsi="Times New Roman" w:cs="Times New Roman"/>
          <w:sz w:val="24"/>
          <w:szCs w:val="24"/>
        </w:rPr>
        <w:t xml:space="preserve"> должны быть совместимы с </w:t>
      </w:r>
      <w:proofErr w:type="spellStart"/>
      <w:r w:rsidR="0089122C" w:rsidRPr="0089122C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="0089122C" w:rsidRPr="0089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2C" w:rsidRPr="0089122C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="0089122C" w:rsidRPr="0089122C">
        <w:rPr>
          <w:rFonts w:ascii="Times New Roman" w:hAnsi="Times New Roman" w:cs="Times New Roman"/>
          <w:sz w:val="24"/>
          <w:szCs w:val="24"/>
        </w:rPr>
        <w:t> </w:t>
      </w:r>
      <w:r w:rsidR="0089122C" w:rsidRPr="008912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RX1217RP</w:t>
      </w:r>
      <w:r w:rsidR="008912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A7ED7" w:rsidRDefault="00FA7ED7" w:rsidP="00D80A25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Продавец осущест</w:t>
      </w:r>
      <w:r w:rsidR="00D66AD3">
        <w:rPr>
          <w:rFonts w:ascii="Times New Roman" w:hAnsi="Times New Roman" w:cs="Times New Roman"/>
          <w:sz w:val="24"/>
          <w:szCs w:val="24"/>
        </w:rPr>
        <w:t xml:space="preserve">вляет поставу всех наименований </w:t>
      </w:r>
      <w:r>
        <w:rPr>
          <w:rFonts w:ascii="Times New Roman" w:hAnsi="Times New Roman" w:cs="Times New Roman"/>
          <w:sz w:val="24"/>
          <w:szCs w:val="24"/>
        </w:rPr>
        <w:t xml:space="preserve">и количеств </w:t>
      </w:r>
      <w:r w:rsidR="00D66AD3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 и по адресу указанному </w:t>
      </w:r>
      <w:r w:rsidR="00D66AD3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. Все наименования должны быть </w:t>
      </w:r>
      <w:r w:rsidR="00D66AD3">
        <w:rPr>
          <w:rFonts w:ascii="Times New Roman" w:hAnsi="Times New Roman" w:cs="Times New Roman"/>
          <w:sz w:val="24"/>
          <w:szCs w:val="24"/>
        </w:rPr>
        <w:t>поста</w:t>
      </w:r>
      <w:r w:rsidR="00645AFF">
        <w:rPr>
          <w:rFonts w:ascii="Times New Roman" w:hAnsi="Times New Roman" w:cs="Times New Roman"/>
          <w:sz w:val="24"/>
          <w:szCs w:val="24"/>
        </w:rPr>
        <w:t xml:space="preserve">влены в оригинальной упаковке, иметь идентификационные серийные номера производителя, иметь артикулы производителя. Поставщик передает Продукцию Покупателю в собранном виде как единый комплекс сетевого хранения данных. Все элементы должны быть </w:t>
      </w:r>
      <w:r>
        <w:rPr>
          <w:rFonts w:ascii="Times New Roman" w:hAnsi="Times New Roman" w:cs="Times New Roman"/>
          <w:sz w:val="24"/>
          <w:szCs w:val="24"/>
        </w:rPr>
        <w:t xml:space="preserve">установлены, подключены и работоспособны как единое решение масштабируемого сетевого хранилища данных </w:t>
      </w:r>
      <w:proofErr w:type="spellStart"/>
      <w:r w:rsidR="00D80A25">
        <w:rPr>
          <w:rFonts w:ascii="Times New Roman" w:hAnsi="Times New Roman" w:cs="Times New Roman"/>
          <w:sz w:val="24"/>
          <w:szCs w:val="24"/>
          <w:lang w:val="en-US"/>
        </w:rPr>
        <w:t>RackStation</w:t>
      </w:r>
      <w:proofErr w:type="spellEnd"/>
      <w:r w:rsidR="00D80A25" w:rsidRPr="005E43C8">
        <w:rPr>
          <w:rFonts w:ascii="Times New Roman" w:hAnsi="Times New Roman" w:cs="Times New Roman"/>
          <w:sz w:val="24"/>
          <w:szCs w:val="24"/>
        </w:rPr>
        <w:t xml:space="preserve"> </w:t>
      </w:r>
      <w:r w:rsidR="00D80A25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="00D80A25" w:rsidRPr="005E43C8">
        <w:rPr>
          <w:rFonts w:ascii="Times New Roman" w:hAnsi="Times New Roman" w:cs="Times New Roman"/>
          <w:sz w:val="24"/>
          <w:szCs w:val="24"/>
        </w:rPr>
        <w:t>2418+</w:t>
      </w:r>
      <w:r w:rsidR="00D80A25">
        <w:rPr>
          <w:rFonts w:ascii="Times New Roman" w:hAnsi="Times New Roman" w:cs="Times New Roman"/>
          <w:sz w:val="24"/>
          <w:szCs w:val="24"/>
        </w:rPr>
        <w:t>. Дополнительное дисковое пространство после установки должно составлять объем не менее 168</w:t>
      </w:r>
      <w:r w:rsidR="00D80A25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D80A25">
        <w:rPr>
          <w:rFonts w:ascii="Times New Roman" w:hAnsi="Times New Roman" w:cs="Times New Roman"/>
          <w:sz w:val="24"/>
          <w:szCs w:val="24"/>
        </w:rPr>
        <w:t>. Поставщик передает</w:t>
      </w:r>
      <w:r w:rsidR="00D80A25" w:rsidRPr="005E43C8">
        <w:rPr>
          <w:rFonts w:ascii="Times New Roman" w:hAnsi="Times New Roman" w:cs="Times New Roman"/>
          <w:sz w:val="24"/>
          <w:szCs w:val="24"/>
        </w:rPr>
        <w:t xml:space="preserve"> </w:t>
      </w:r>
      <w:r w:rsidR="00D80A25">
        <w:rPr>
          <w:rFonts w:ascii="Times New Roman" w:hAnsi="Times New Roman" w:cs="Times New Roman"/>
          <w:sz w:val="24"/>
          <w:szCs w:val="24"/>
        </w:rPr>
        <w:t xml:space="preserve">Продукцию в рабочем состоянии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45AFF">
        <w:rPr>
          <w:rFonts w:ascii="Times New Roman" w:hAnsi="Times New Roman" w:cs="Times New Roman"/>
          <w:sz w:val="24"/>
          <w:szCs w:val="24"/>
        </w:rPr>
        <w:t>течение 5 (пяти</w:t>
      </w:r>
      <w:r>
        <w:rPr>
          <w:rFonts w:ascii="Times New Roman" w:hAnsi="Times New Roman" w:cs="Times New Roman"/>
          <w:sz w:val="24"/>
          <w:szCs w:val="24"/>
        </w:rPr>
        <w:t>) рабочих часов с момента поставки</w:t>
      </w:r>
      <w:r w:rsidR="00645AFF">
        <w:rPr>
          <w:rFonts w:ascii="Times New Roman" w:hAnsi="Times New Roman" w:cs="Times New Roman"/>
          <w:sz w:val="24"/>
          <w:szCs w:val="24"/>
        </w:rPr>
        <w:t xml:space="preserve"> в рамках одного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. В процессе передачи оборудования Поставщиком Покупателю сетевое хранилище данных </w:t>
      </w:r>
      <w:r w:rsidR="00645AFF">
        <w:rPr>
          <w:rFonts w:ascii="Times New Roman" w:hAnsi="Times New Roman" w:cs="Times New Roman"/>
          <w:sz w:val="24"/>
          <w:szCs w:val="24"/>
          <w:lang w:val="en-US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RackStation</w:t>
      </w:r>
      <w:proofErr w:type="spellEnd"/>
      <w:r w:rsidRPr="005E4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5E43C8">
        <w:rPr>
          <w:rFonts w:ascii="Times New Roman" w:hAnsi="Times New Roman" w:cs="Times New Roman"/>
          <w:sz w:val="24"/>
          <w:szCs w:val="24"/>
        </w:rPr>
        <w:t xml:space="preserve">2418+ </w:t>
      </w:r>
      <w:r>
        <w:rPr>
          <w:rFonts w:ascii="Times New Roman" w:hAnsi="Times New Roman" w:cs="Times New Roman"/>
          <w:sz w:val="24"/>
          <w:szCs w:val="24"/>
        </w:rPr>
        <w:t>должно непрерывно функционировать без отключения, сохранять все параметры по объемам и скорости обмена данным внутри сети.</w:t>
      </w:r>
    </w:p>
    <w:p w:rsidR="0089122C" w:rsidRDefault="00D83EB5" w:rsidP="008912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Гарантийные условия: </w:t>
      </w:r>
      <w:r w:rsidR="00DB0265">
        <w:rPr>
          <w:rFonts w:ascii="Times New Roman" w:hAnsi="Times New Roman" w:cs="Times New Roman"/>
          <w:sz w:val="24"/>
          <w:szCs w:val="24"/>
        </w:rPr>
        <w:t xml:space="preserve">на всю Продукцию Поставщик обеспечивает гарантию не менее 5 (пяти) лет. </w:t>
      </w:r>
      <w:r w:rsidR="00DB026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>сли в течение гарантийного срока Продукции окажется дефектной</w:t>
      </w:r>
      <w:r>
        <w:rPr>
          <w:rFonts w:ascii="Times New Roman" w:hAnsi="Times New Roman" w:cs="Times New Roman"/>
          <w:color w:val="000000"/>
          <w:sz w:val="24"/>
          <w:szCs w:val="24"/>
        </w:rPr>
        <w:t>, не рабочей</w:t>
      </w:r>
      <w:r w:rsidRPr="00297D24">
        <w:rPr>
          <w:rFonts w:ascii="Times New Roman" w:hAnsi="Times New Roman" w:cs="Times New Roman"/>
          <w:color w:val="000000"/>
          <w:sz w:val="24"/>
          <w:szCs w:val="24"/>
        </w:rPr>
        <w:t xml:space="preserve"> или не будет соответствовать условиям Договора, ГОСТам, ТУ изготовителя, прилагаемой технической документации (техническому паспорту, руководству и др.), сертификатам качества или иным документам на Продукцию, Поставщик обязуется за свой счёт, без увеличения стоимости Договора, устранить дефекты </w:t>
      </w:r>
      <w:r w:rsidRPr="00297D24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97D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двадцати четырёх</w:t>
      </w:r>
      <w:r w:rsidRPr="00297D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297D24">
        <w:rPr>
          <w:rFonts w:ascii="Times New Roman" w:hAnsi="Times New Roman" w:cs="Times New Roman"/>
          <w:sz w:val="24"/>
          <w:szCs w:val="24"/>
        </w:rPr>
        <w:t xml:space="preserve">с момента получения уведомления об </w:t>
      </w:r>
      <w:r>
        <w:rPr>
          <w:rFonts w:ascii="Times New Roman" w:hAnsi="Times New Roman" w:cs="Times New Roman"/>
          <w:sz w:val="24"/>
          <w:szCs w:val="24"/>
        </w:rPr>
        <w:t>обнаружении</w:t>
      </w:r>
      <w:r w:rsidRPr="00297D24">
        <w:rPr>
          <w:rFonts w:ascii="Times New Roman" w:hAnsi="Times New Roman" w:cs="Times New Roman"/>
          <w:sz w:val="24"/>
          <w:szCs w:val="24"/>
        </w:rPr>
        <w:t xml:space="preserve"> дефектов.</w:t>
      </w:r>
    </w:p>
    <w:p w:rsidR="00396BD4" w:rsidRPr="00396BD4" w:rsidRDefault="00396BD4" w:rsidP="008912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10111" w:type="dxa"/>
        <w:tblLook w:val="0000" w:firstRow="0" w:lastRow="0" w:firstColumn="0" w:lastColumn="0" w:noHBand="0" w:noVBand="0"/>
      </w:tblPr>
      <w:tblGrid>
        <w:gridCol w:w="4771"/>
        <w:gridCol w:w="5340"/>
      </w:tblGrid>
      <w:tr w:rsidR="0045168E" w:rsidRPr="0065743A" w:rsidTr="0089122C">
        <w:trPr>
          <w:trHeight w:val="1197"/>
        </w:trPr>
        <w:tc>
          <w:tcPr>
            <w:tcW w:w="4771" w:type="dxa"/>
          </w:tcPr>
          <w:p w:rsidR="0045168E" w:rsidRPr="0089122C" w:rsidRDefault="00297D24" w:rsidP="00D66AD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22C">
              <w:rPr>
                <w:rFonts w:ascii="Times New Roman" w:hAnsi="Times New Roman" w:cs="Times New Roman"/>
                <w:b/>
                <w:color w:val="000000" w:themeColor="text1"/>
              </w:rPr>
              <w:t>ПОКУПАТЕЛЬ</w:t>
            </w:r>
            <w:r w:rsidR="0045168E" w:rsidRPr="0089122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168E" w:rsidRPr="0089122C" w:rsidRDefault="0045168E" w:rsidP="00D66AD3">
            <w:pPr>
              <w:pStyle w:val="12pt"/>
              <w:ind w:right="142" w:firstLine="0"/>
              <w:rPr>
                <w:b/>
                <w:sz w:val="22"/>
                <w:szCs w:val="22"/>
              </w:rPr>
            </w:pPr>
            <w:r w:rsidRPr="0089122C">
              <w:rPr>
                <w:b/>
                <w:sz w:val="22"/>
                <w:szCs w:val="22"/>
              </w:rPr>
              <w:t>Председатель</w:t>
            </w:r>
          </w:p>
          <w:p w:rsidR="0045168E" w:rsidRPr="0089122C" w:rsidRDefault="0045168E" w:rsidP="00D66AD3">
            <w:pPr>
              <w:pStyle w:val="12pt"/>
              <w:ind w:right="142" w:firstLine="0"/>
              <w:rPr>
                <w:sz w:val="22"/>
                <w:szCs w:val="22"/>
              </w:rPr>
            </w:pPr>
          </w:p>
          <w:p w:rsidR="0045168E" w:rsidRPr="0089122C" w:rsidRDefault="0045168E" w:rsidP="00D66AD3">
            <w:pPr>
              <w:pStyle w:val="12pt"/>
              <w:ind w:right="142" w:firstLine="0"/>
              <w:rPr>
                <w:sz w:val="22"/>
                <w:szCs w:val="22"/>
              </w:rPr>
            </w:pPr>
          </w:p>
          <w:p w:rsidR="0045168E" w:rsidRPr="0089122C" w:rsidRDefault="0045168E" w:rsidP="00D66AD3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  <w:r w:rsidRPr="0089122C">
              <w:rPr>
                <w:rFonts w:ascii="Times New Roman" w:hAnsi="Times New Roman" w:cs="Times New Roman"/>
              </w:rPr>
              <w:t>___________________/Ефимович Н.А./</w:t>
            </w: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22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40" w:type="dxa"/>
          </w:tcPr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22C">
              <w:rPr>
                <w:rFonts w:ascii="Times New Roman" w:hAnsi="Times New Roman" w:cs="Times New Roman"/>
                <w:b/>
                <w:color w:val="000000" w:themeColor="text1"/>
              </w:rPr>
              <w:t>ПОСТАВЩИК:</w:t>
            </w: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22C">
              <w:rPr>
                <w:rFonts w:ascii="Times New Roman" w:hAnsi="Times New Roman" w:cs="Times New Roman"/>
                <w:b/>
                <w:color w:val="000000" w:themeColor="text1"/>
              </w:rPr>
              <w:t xml:space="preserve">(Должность) </w:t>
            </w: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22C">
              <w:rPr>
                <w:rFonts w:ascii="Times New Roman" w:hAnsi="Times New Roman" w:cs="Times New Roman"/>
                <w:b/>
                <w:color w:val="000000" w:themeColor="text1"/>
              </w:rPr>
              <w:t>____________________ / ФИО /</w:t>
            </w: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5168E" w:rsidRPr="0089122C" w:rsidRDefault="0045168E" w:rsidP="00D66AD3">
            <w:pPr>
              <w:tabs>
                <w:tab w:val="left" w:pos="680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22C">
              <w:rPr>
                <w:rFonts w:ascii="Times New Roman" w:hAnsi="Times New Roman" w:cs="Times New Roman"/>
              </w:rPr>
              <w:t>М.П</w:t>
            </w:r>
          </w:p>
        </w:tc>
      </w:tr>
    </w:tbl>
    <w:p w:rsidR="0045168E" w:rsidRPr="0065743A" w:rsidRDefault="0045168E" w:rsidP="00E27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168E" w:rsidRPr="0065743A" w:rsidSect="0089122C">
      <w:headerReference w:type="default" r:id="rId9"/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679" w:rsidRDefault="003F0679" w:rsidP="006F318A">
      <w:pPr>
        <w:spacing w:after="0" w:line="240" w:lineRule="auto"/>
      </w:pPr>
      <w:r>
        <w:separator/>
      </w:r>
    </w:p>
  </w:endnote>
  <w:endnote w:type="continuationSeparator" w:id="0">
    <w:p w:rsidR="003F0679" w:rsidRDefault="003F0679" w:rsidP="006F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679" w:rsidRDefault="003F0679" w:rsidP="006F318A">
      <w:pPr>
        <w:spacing w:after="0" w:line="240" w:lineRule="auto"/>
      </w:pPr>
      <w:r>
        <w:separator/>
      </w:r>
    </w:p>
  </w:footnote>
  <w:footnote w:type="continuationSeparator" w:id="0">
    <w:p w:rsidR="003F0679" w:rsidRDefault="003F0679" w:rsidP="006F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D00" w:rsidRPr="00ED50EA" w:rsidRDefault="005B1D00" w:rsidP="00ED50EA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562"/>
    <w:multiLevelType w:val="multilevel"/>
    <w:tmpl w:val="309AD4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C64F5F"/>
    <w:multiLevelType w:val="hybridMultilevel"/>
    <w:tmpl w:val="B3240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1BE9"/>
    <w:multiLevelType w:val="singleLevel"/>
    <w:tmpl w:val="C5749078"/>
    <w:lvl w:ilvl="0">
      <w:start w:val="1"/>
      <w:numFmt w:val="decimal"/>
      <w:lvlText w:val="4.%1."/>
      <w:legacy w:legacy="1" w:legacySpace="0" w:legacyIndent="42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" w15:restartNumberingAfterBreak="0">
    <w:nsid w:val="4EB64F33"/>
    <w:multiLevelType w:val="multilevel"/>
    <w:tmpl w:val="35B6F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A44ECA"/>
    <w:multiLevelType w:val="multilevel"/>
    <w:tmpl w:val="BD8422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025EE8"/>
    <w:multiLevelType w:val="hybridMultilevel"/>
    <w:tmpl w:val="58CE5FE2"/>
    <w:lvl w:ilvl="0" w:tplc="43741564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 w:tplc="DE9C85B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F3085D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C2A01CCC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70A108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C47C72C0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9AF07E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D110D93C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8A6A69E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18A"/>
    <w:rsid w:val="0000127C"/>
    <w:rsid w:val="00013253"/>
    <w:rsid w:val="000134B0"/>
    <w:rsid w:val="0001436B"/>
    <w:rsid w:val="000337FA"/>
    <w:rsid w:val="00034D00"/>
    <w:rsid w:val="00044C58"/>
    <w:rsid w:val="00061E09"/>
    <w:rsid w:val="00071602"/>
    <w:rsid w:val="000A0526"/>
    <w:rsid w:val="000A4A45"/>
    <w:rsid w:val="000B235F"/>
    <w:rsid w:val="000C0A18"/>
    <w:rsid w:val="000C4AD5"/>
    <w:rsid w:val="000C579F"/>
    <w:rsid w:val="000D24FE"/>
    <w:rsid w:val="000D74F7"/>
    <w:rsid w:val="000E2AFD"/>
    <w:rsid w:val="000E31F3"/>
    <w:rsid w:val="00100DB6"/>
    <w:rsid w:val="00102A8E"/>
    <w:rsid w:val="00102DF1"/>
    <w:rsid w:val="00107AEB"/>
    <w:rsid w:val="00116C20"/>
    <w:rsid w:val="00117B01"/>
    <w:rsid w:val="0013165C"/>
    <w:rsid w:val="0013287F"/>
    <w:rsid w:val="00133C45"/>
    <w:rsid w:val="00151342"/>
    <w:rsid w:val="00164FEA"/>
    <w:rsid w:val="0019310A"/>
    <w:rsid w:val="00196C34"/>
    <w:rsid w:val="001A1597"/>
    <w:rsid w:val="001B14A8"/>
    <w:rsid w:val="001B227C"/>
    <w:rsid w:val="001E3BD8"/>
    <w:rsid w:val="001E7B2A"/>
    <w:rsid w:val="001F2474"/>
    <w:rsid w:val="001F6A47"/>
    <w:rsid w:val="002044D7"/>
    <w:rsid w:val="002225AA"/>
    <w:rsid w:val="00225297"/>
    <w:rsid w:val="002315C1"/>
    <w:rsid w:val="00231E19"/>
    <w:rsid w:val="002325C1"/>
    <w:rsid w:val="00245856"/>
    <w:rsid w:val="002538D6"/>
    <w:rsid w:val="00256981"/>
    <w:rsid w:val="00260B0E"/>
    <w:rsid w:val="00285666"/>
    <w:rsid w:val="00297D24"/>
    <w:rsid w:val="002B00F9"/>
    <w:rsid w:val="002C0C34"/>
    <w:rsid w:val="002C0E31"/>
    <w:rsid w:val="002E4C21"/>
    <w:rsid w:val="002E627C"/>
    <w:rsid w:val="002E7942"/>
    <w:rsid w:val="002F1E55"/>
    <w:rsid w:val="002F40E5"/>
    <w:rsid w:val="002F4B2C"/>
    <w:rsid w:val="002F54AD"/>
    <w:rsid w:val="003018ED"/>
    <w:rsid w:val="00305F57"/>
    <w:rsid w:val="003114CA"/>
    <w:rsid w:val="0031543E"/>
    <w:rsid w:val="003224BA"/>
    <w:rsid w:val="003249CC"/>
    <w:rsid w:val="00357A02"/>
    <w:rsid w:val="00363BF3"/>
    <w:rsid w:val="00367439"/>
    <w:rsid w:val="0038587D"/>
    <w:rsid w:val="00396BD4"/>
    <w:rsid w:val="003A644E"/>
    <w:rsid w:val="003C283C"/>
    <w:rsid w:val="003D3187"/>
    <w:rsid w:val="003D423C"/>
    <w:rsid w:val="003D42F7"/>
    <w:rsid w:val="003E33C7"/>
    <w:rsid w:val="003F01A4"/>
    <w:rsid w:val="003F0679"/>
    <w:rsid w:val="003F6E2E"/>
    <w:rsid w:val="00407234"/>
    <w:rsid w:val="00414DA4"/>
    <w:rsid w:val="0041717B"/>
    <w:rsid w:val="00425FBE"/>
    <w:rsid w:val="00435806"/>
    <w:rsid w:val="00436D1F"/>
    <w:rsid w:val="00442FFC"/>
    <w:rsid w:val="0045168E"/>
    <w:rsid w:val="004524D0"/>
    <w:rsid w:val="004606AE"/>
    <w:rsid w:val="00461500"/>
    <w:rsid w:val="00472DC9"/>
    <w:rsid w:val="00476234"/>
    <w:rsid w:val="0047626E"/>
    <w:rsid w:val="004A0E81"/>
    <w:rsid w:val="004C32BD"/>
    <w:rsid w:val="004D623A"/>
    <w:rsid w:val="004E1F2F"/>
    <w:rsid w:val="004E25F6"/>
    <w:rsid w:val="004F7BEE"/>
    <w:rsid w:val="00503C88"/>
    <w:rsid w:val="0051294D"/>
    <w:rsid w:val="005204D1"/>
    <w:rsid w:val="00520702"/>
    <w:rsid w:val="00541EF8"/>
    <w:rsid w:val="005436A0"/>
    <w:rsid w:val="005624F6"/>
    <w:rsid w:val="005636FC"/>
    <w:rsid w:val="00590517"/>
    <w:rsid w:val="005B1D00"/>
    <w:rsid w:val="005D496D"/>
    <w:rsid w:val="005E43C8"/>
    <w:rsid w:val="005E497D"/>
    <w:rsid w:val="005E50C4"/>
    <w:rsid w:val="005F2DAA"/>
    <w:rsid w:val="005F77DC"/>
    <w:rsid w:val="006006C8"/>
    <w:rsid w:val="0060136D"/>
    <w:rsid w:val="0060414D"/>
    <w:rsid w:val="00612050"/>
    <w:rsid w:val="00627CD4"/>
    <w:rsid w:val="0063133F"/>
    <w:rsid w:val="00642778"/>
    <w:rsid w:val="00644373"/>
    <w:rsid w:val="00645AFF"/>
    <w:rsid w:val="0065743A"/>
    <w:rsid w:val="00671ECB"/>
    <w:rsid w:val="00673ECD"/>
    <w:rsid w:val="00675348"/>
    <w:rsid w:val="0068759A"/>
    <w:rsid w:val="006960F1"/>
    <w:rsid w:val="006C61AB"/>
    <w:rsid w:val="006D229F"/>
    <w:rsid w:val="006D2D3A"/>
    <w:rsid w:val="006D5024"/>
    <w:rsid w:val="006D7041"/>
    <w:rsid w:val="006E6931"/>
    <w:rsid w:val="006E6B58"/>
    <w:rsid w:val="006F318A"/>
    <w:rsid w:val="006F4843"/>
    <w:rsid w:val="006F7016"/>
    <w:rsid w:val="00701705"/>
    <w:rsid w:val="00716FD0"/>
    <w:rsid w:val="00717ABD"/>
    <w:rsid w:val="00717D59"/>
    <w:rsid w:val="00717DD2"/>
    <w:rsid w:val="00742DE2"/>
    <w:rsid w:val="00761E0C"/>
    <w:rsid w:val="00770AB9"/>
    <w:rsid w:val="00771817"/>
    <w:rsid w:val="00775FC1"/>
    <w:rsid w:val="007A5EC5"/>
    <w:rsid w:val="007A5F56"/>
    <w:rsid w:val="007B1F8A"/>
    <w:rsid w:val="007B2037"/>
    <w:rsid w:val="007B29D9"/>
    <w:rsid w:val="007D0DE1"/>
    <w:rsid w:val="007D73F0"/>
    <w:rsid w:val="007E0049"/>
    <w:rsid w:val="007E1417"/>
    <w:rsid w:val="007E1DF6"/>
    <w:rsid w:val="007F0065"/>
    <w:rsid w:val="007F4855"/>
    <w:rsid w:val="007F7F5F"/>
    <w:rsid w:val="00803E7C"/>
    <w:rsid w:val="00807E93"/>
    <w:rsid w:val="00810061"/>
    <w:rsid w:val="00821FBE"/>
    <w:rsid w:val="008425C6"/>
    <w:rsid w:val="00851F92"/>
    <w:rsid w:val="00853169"/>
    <w:rsid w:val="0085369D"/>
    <w:rsid w:val="008552B9"/>
    <w:rsid w:val="0085747F"/>
    <w:rsid w:val="0086012E"/>
    <w:rsid w:val="0086317D"/>
    <w:rsid w:val="00864091"/>
    <w:rsid w:val="00872A14"/>
    <w:rsid w:val="0089122C"/>
    <w:rsid w:val="00895DED"/>
    <w:rsid w:val="008C2975"/>
    <w:rsid w:val="008C72EA"/>
    <w:rsid w:val="008E402A"/>
    <w:rsid w:val="008F43D5"/>
    <w:rsid w:val="008F5276"/>
    <w:rsid w:val="008F5897"/>
    <w:rsid w:val="009022AB"/>
    <w:rsid w:val="0091607E"/>
    <w:rsid w:val="00932B84"/>
    <w:rsid w:val="00942582"/>
    <w:rsid w:val="00943493"/>
    <w:rsid w:val="00945998"/>
    <w:rsid w:val="00947614"/>
    <w:rsid w:val="00983672"/>
    <w:rsid w:val="009B1307"/>
    <w:rsid w:val="009B1E25"/>
    <w:rsid w:val="009B35B2"/>
    <w:rsid w:val="009B5BE6"/>
    <w:rsid w:val="009B60F5"/>
    <w:rsid w:val="009C1E07"/>
    <w:rsid w:val="009C301A"/>
    <w:rsid w:val="009C3EC9"/>
    <w:rsid w:val="009D6E4F"/>
    <w:rsid w:val="009E0752"/>
    <w:rsid w:val="009E7501"/>
    <w:rsid w:val="009F30B7"/>
    <w:rsid w:val="00A00FC3"/>
    <w:rsid w:val="00A3333E"/>
    <w:rsid w:val="00A35DEF"/>
    <w:rsid w:val="00A438F5"/>
    <w:rsid w:val="00A61AFB"/>
    <w:rsid w:val="00A92855"/>
    <w:rsid w:val="00AB2790"/>
    <w:rsid w:val="00AB3AB9"/>
    <w:rsid w:val="00AB45BC"/>
    <w:rsid w:val="00AB4EE3"/>
    <w:rsid w:val="00AB5219"/>
    <w:rsid w:val="00AB7B77"/>
    <w:rsid w:val="00AB7E4D"/>
    <w:rsid w:val="00AC06E4"/>
    <w:rsid w:val="00AC1434"/>
    <w:rsid w:val="00AD1F54"/>
    <w:rsid w:val="00AD4347"/>
    <w:rsid w:val="00AE53FD"/>
    <w:rsid w:val="00AF532F"/>
    <w:rsid w:val="00B167DA"/>
    <w:rsid w:val="00B27E27"/>
    <w:rsid w:val="00B46688"/>
    <w:rsid w:val="00B51B1A"/>
    <w:rsid w:val="00B52043"/>
    <w:rsid w:val="00B6251F"/>
    <w:rsid w:val="00B91703"/>
    <w:rsid w:val="00B9618D"/>
    <w:rsid w:val="00B963CB"/>
    <w:rsid w:val="00BA2BA0"/>
    <w:rsid w:val="00BA72B8"/>
    <w:rsid w:val="00BB25D7"/>
    <w:rsid w:val="00BB6BF3"/>
    <w:rsid w:val="00BC1F1B"/>
    <w:rsid w:val="00BC1F43"/>
    <w:rsid w:val="00BC397D"/>
    <w:rsid w:val="00BC6C03"/>
    <w:rsid w:val="00BD1A1C"/>
    <w:rsid w:val="00BD3698"/>
    <w:rsid w:val="00BE5EC9"/>
    <w:rsid w:val="00BF7C4F"/>
    <w:rsid w:val="00C01F63"/>
    <w:rsid w:val="00C0506D"/>
    <w:rsid w:val="00C15AE1"/>
    <w:rsid w:val="00C27FF1"/>
    <w:rsid w:val="00C414F6"/>
    <w:rsid w:val="00C6230B"/>
    <w:rsid w:val="00C747AB"/>
    <w:rsid w:val="00C77752"/>
    <w:rsid w:val="00C8044E"/>
    <w:rsid w:val="00C91A75"/>
    <w:rsid w:val="00CA42FA"/>
    <w:rsid w:val="00CA62E1"/>
    <w:rsid w:val="00CB1F90"/>
    <w:rsid w:val="00CC0C40"/>
    <w:rsid w:val="00CD25B3"/>
    <w:rsid w:val="00CD602C"/>
    <w:rsid w:val="00CE3B03"/>
    <w:rsid w:val="00CE5EFA"/>
    <w:rsid w:val="00CF2FB2"/>
    <w:rsid w:val="00D11F9B"/>
    <w:rsid w:val="00D17997"/>
    <w:rsid w:val="00D25F3E"/>
    <w:rsid w:val="00D3348A"/>
    <w:rsid w:val="00D37B79"/>
    <w:rsid w:val="00D40A76"/>
    <w:rsid w:val="00D50019"/>
    <w:rsid w:val="00D53ED0"/>
    <w:rsid w:val="00D66AD3"/>
    <w:rsid w:val="00D74ACB"/>
    <w:rsid w:val="00D77655"/>
    <w:rsid w:val="00D80A25"/>
    <w:rsid w:val="00D82435"/>
    <w:rsid w:val="00D83EB5"/>
    <w:rsid w:val="00D946E3"/>
    <w:rsid w:val="00D978AB"/>
    <w:rsid w:val="00DA69D9"/>
    <w:rsid w:val="00DB0265"/>
    <w:rsid w:val="00DB1A39"/>
    <w:rsid w:val="00DB4FED"/>
    <w:rsid w:val="00DD71A1"/>
    <w:rsid w:val="00DE43BA"/>
    <w:rsid w:val="00E06942"/>
    <w:rsid w:val="00E1397D"/>
    <w:rsid w:val="00E229D1"/>
    <w:rsid w:val="00E27E49"/>
    <w:rsid w:val="00E378C6"/>
    <w:rsid w:val="00E4130E"/>
    <w:rsid w:val="00E41D98"/>
    <w:rsid w:val="00E8738B"/>
    <w:rsid w:val="00E969B0"/>
    <w:rsid w:val="00EA5766"/>
    <w:rsid w:val="00EA6040"/>
    <w:rsid w:val="00EA63AB"/>
    <w:rsid w:val="00EA7767"/>
    <w:rsid w:val="00EB1BB5"/>
    <w:rsid w:val="00EC2CD4"/>
    <w:rsid w:val="00ED50EA"/>
    <w:rsid w:val="00EF0DBD"/>
    <w:rsid w:val="00EF1A94"/>
    <w:rsid w:val="00EF7303"/>
    <w:rsid w:val="00F05B2E"/>
    <w:rsid w:val="00F20F90"/>
    <w:rsid w:val="00F24C04"/>
    <w:rsid w:val="00F324BB"/>
    <w:rsid w:val="00F413DB"/>
    <w:rsid w:val="00F44926"/>
    <w:rsid w:val="00F44BE8"/>
    <w:rsid w:val="00F55F74"/>
    <w:rsid w:val="00F5759E"/>
    <w:rsid w:val="00F60377"/>
    <w:rsid w:val="00F833D8"/>
    <w:rsid w:val="00F84994"/>
    <w:rsid w:val="00F96374"/>
    <w:rsid w:val="00FA7ED7"/>
    <w:rsid w:val="00FB53B7"/>
    <w:rsid w:val="00FC7A33"/>
    <w:rsid w:val="00FD116D"/>
    <w:rsid w:val="00FD741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24D"/>
  <w15:docId w15:val="{BB08C7B4-B46F-C141-94B3-EC5132B4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8A"/>
  </w:style>
  <w:style w:type="paragraph" w:styleId="2">
    <w:name w:val="heading 2"/>
    <w:basedOn w:val="a"/>
    <w:next w:val="a"/>
    <w:link w:val="20"/>
    <w:qFormat/>
    <w:rsid w:val="009476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список 1"/>
    <w:basedOn w:val="a"/>
    <w:link w:val="a4"/>
    <w:uiPriority w:val="34"/>
    <w:qFormat/>
    <w:rsid w:val="006F318A"/>
    <w:pPr>
      <w:ind w:left="720"/>
      <w:contextualSpacing/>
    </w:pPr>
  </w:style>
  <w:style w:type="paragraph" w:styleId="a5">
    <w:name w:val="Body Text"/>
    <w:basedOn w:val="a"/>
    <w:link w:val="a6"/>
    <w:rsid w:val="006F318A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F31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F31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31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318A"/>
    <w:rPr>
      <w:vertAlign w:val="superscript"/>
    </w:rPr>
  </w:style>
  <w:style w:type="paragraph" w:styleId="aa">
    <w:name w:val="Title"/>
    <w:basedOn w:val="a"/>
    <w:link w:val="ab"/>
    <w:qFormat/>
    <w:rsid w:val="006F318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6F318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A2B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2B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2B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2B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2BA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2BA0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D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D50EA"/>
  </w:style>
  <w:style w:type="paragraph" w:styleId="af5">
    <w:name w:val="footer"/>
    <w:basedOn w:val="a"/>
    <w:link w:val="af6"/>
    <w:uiPriority w:val="99"/>
    <w:unhideWhenUsed/>
    <w:rsid w:val="00ED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D50EA"/>
  </w:style>
  <w:style w:type="character" w:customStyle="1" w:styleId="FontStyle27">
    <w:name w:val="Font Style27"/>
    <w:rsid w:val="00256981"/>
    <w:rPr>
      <w:rFonts w:ascii="Times New Roman" w:hAnsi="Times New Roman" w:cs="Times New Roman"/>
      <w:sz w:val="22"/>
      <w:szCs w:val="22"/>
    </w:rPr>
  </w:style>
  <w:style w:type="paragraph" w:styleId="af7">
    <w:name w:val="No Spacing"/>
    <w:uiPriority w:val="1"/>
    <w:qFormat/>
    <w:rsid w:val="00256981"/>
    <w:pPr>
      <w:spacing w:after="0" w:line="240" w:lineRule="auto"/>
    </w:pPr>
  </w:style>
  <w:style w:type="character" w:customStyle="1" w:styleId="a4">
    <w:name w:val="Абзац списка Знак"/>
    <w:aliases w:val="a_список 1 Знак"/>
    <w:link w:val="a3"/>
    <w:uiPriority w:val="34"/>
    <w:rsid w:val="0013287F"/>
  </w:style>
  <w:style w:type="character" w:styleId="af8">
    <w:name w:val="Hyperlink"/>
    <w:basedOn w:val="a0"/>
    <w:uiPriority w:val="99"/>
    <w:unhideWhenUsed/>
    <w:rsid w:val="00C91A75"/>
    <w:rPr>
      <w:color w:val="0000FF" w:themeColor="hyperlink"/>
      <w:u w:val="single"/>
    </w:rPr>
  </w:style>
  <w:style w:type="paragraph" w:customStyle="1" w:styleId="12pt">
    <w:name w:val="Обычный + 12 pt"/>
    <w:aliases w:val="по ширине,Первая строка:  1,25 см"/>
    <w:basedOn w:val="a"/>
    <w:uiPriority w:val="99"/>
    <w:rsid w:val="006574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5743A"/>
  </w:style>
  <w:style w:type="character" w:customStyle="1" w:styleId="mail-message-map-nobreak">
    <w:name w:val="mail-message-map-nobreak"/>
    <w:basedOn w:val="a0"/>
    <w:rsid w:val="0065743A"/>
  </w:style>
  <w:style w:type="paragraph" w:styleId="3">
    <w:name w:val="Body Text 3"/>
    <w:basedOn w:val="a"/>
    <w:link w:val="30"/>
    <w:uiPriority w:val="99"/>
    <w:semiHidden/>
    <w:unhideWhenUsed/>
    <w:rsid w:val="009476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7614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476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916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@belros.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D684-DAEE-48A1-BDB2-41829642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"Севернефтегазпром"</Company>
  <LinksUpToDate>false</LinksUpToDate>
  <CharactersWithSpaces>37688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Самородная Анжела Викторовна</dc:creator>
  <cp:lastModifiedBy>Иветта Шеина</cp:lastModifiedBy>
  <cp:revision>20</cp:revision>
  <cp:lastPrinted>2020-07-23T13:41:00Z</cp:lastPrinted>
  <dcterms:created xsi:type="dcterms:W3CDTF">2019-11-29T14:06:00Z</dcterms:created>
  <dcterms:modified xsi:type="dcterms:W3CDTF">2020-10-15T11:46:00Z</dcterms:modified>
</cp:coreProperties>
</file>