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F7" w:rsidRPr="00766F3F" w:rsidRDefault="00CB77F7" w:rsidP="00F026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before="0" w:after="0"/>
        <w:jc w:val="center"/>
        <w:rPr>
          <w:rFonts w:cs="Times New Roman"/>
          <w:b/>
          <w:bCs/>
          <w:color w:val="auto"/>
        </w:rPr>
      </w:pPr>
      <w:r w:rsidRPr="00766F3F">
        <w:rPr>
          <w:rFonts w:cs="Times New Roman"/>
          <w:b/>
          <w:bCs/>
          <w:color w:val="auto"/>
        </w:rPr>
        <w:t>ДОГОВОР</w:t>
      </w:r>
      <w:r w:rsidR="0048095A">
        <w:rPr>
          <w:rFonts w:cs="Times New Roman"/>
          <w:b/>
          <w:bCs/>
          <w:color w:val="auto"/>
        </w:rPr>
        <w:t xml:space="preserve"> № ________</w:t>
      </w:r>
    </w:p>
    <w:p w:rsidR="00CB77F7" w:rsidRPr="00F026A5" w:rsidRDefault="00CB77F7" w:rsidP="00F02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470"/>
        </w:tabs>
        <w:adjustRightInd w:val="0"/>
        <w:snapToGrid w:val="0"/>
        <w:jc w:val="center"/>
        <w:rPr>
          <w:color w:val="auto"/>
          <w:sz w:val="24"/>
          <w:szCs w:val="24"/>
        </w:rPr>
      </w:pPr>
      <w:r w:rsidRPr="00766F3F">
        <w:rPr>
          <w:b/>
          <w:color w:val="auto"/>
          <w:sz w:val="24"/>
          <w:szCs w:val="24"/>
        </w:rPr>
        <w:t>на оказание услуг по производству тематических информационных аудиоматериалов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 (ТРО Союза), именуемое в дальнейшем «</w:t>
      </w:r>
      <w:r w:rsidRPr="00766F3F">
        <w:rPr>
          <w:bCs/>
          <w:color w:val="auto"/>
          <w:sz w:val="24"/>
          <w:szCs w:val="24"/>
        </w:rPr>
        <w:t>Заказчик</w:t>
      </w:r>
      <w:r w:rsidRPr="00766F3F">
        <w:rPr>
          <w:color w:val="auto"/>
          <w:sz w:val="24"/>
          <w:szCs w:val="24"/>
        </w:rPr>
        <w:t xml:space="preserve">», в лице Председателя Ефимовича Николая Александровича, действующего на основании Устава, с одной стороны, и </w:t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  <w:t>______________________, именуемая в дальнейшем «</w:t>
      </w:r>
      <w:r w:rsidRPr="00766F3F">
        <w:rPr>
          <w:bCs/>
          <w:color w:val="auto"/>
          <w:sz w:val="24"/>
          <w:szCs w:val="24"/>
        </w:rPr>
        <w:t>Исполнитель</w:t>
      </w:r>
      <w:r w:rsidRPr="00766F3F">
        <w:rPr>
          <w:color w:val="auto"/>
          <w:sz w:val="24"/>
          <w:szCs w:val="24"/>
        </w:rPr>
        <w:t xml:space="preserve">», в лице </w:t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</w:r>
      <w:r w:rsidRPr="00766F3F">
        <w:rPr>
          <w:color w:val="auto"/>
          <w:sz w:val="24"/>
          <w:szCs w:val="24"/>
        </w:rPr>
        <w:softHyphen/>
        <w:t xml:space="preserve">_____________, действующего на основании Устава, с другой стороны, вместе именуемые «Стороны», </w:t>
      </w:r>
      <w:r w:rsidRPr="00766F3F">
        <w:rPr>
          <w:bCs/>
          <w:color w:val="auto"/>
          <w:sz w:val="24"/>
          <w:szCs w:val="24"/>
        </w:rPr>
        <w:t>в соответствии с пунктом 7.3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 w:rsidR="00F026A5">
        <w:rPr>
          <w:bCs/>
          <w:color w:val="auto"/>
          <w:sz w:val="24"/>
          <w:szCs w:val="24"/>
        </w:rPr>
        <w:t>_________</w:t>
      </w:r>
      <w:r w:rsidRPr="00766F3F">
        <w:rPr>
          <w:bCs/>
          <w:color w:val="auto"/>
          <w:sz w:val="24"/>
          <w:szCs w:val="24"/>
        </w:rPr>
        <w:t>)</w:t>
      </w:r>
      <w:r w:rsidRPr="00766F3F">
        <w:rPr>
          <w:color w:val="auto"/>
          <w:sz w:val="24"/>
          <w:szCs w:val="24"/>
        </w:rPr>
        <w:t>, заключили настоящий договор (далее – договор) о нижеследующем: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ПРЕДМЕТ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1. Заказчик поручает и оплачивает, а Исполнитель обязуется оказать услуги по производству и размещению в эфире радиоканала (радиостанции)</w:t>
      </w:r>
      <w:r w:rsidR="0048095A">
        <w:rPr>
          <w:color w:val="auto"/>
          <w:sz w:val="24"/>
          <w:szCs w:val="24"/>
        </w:rPr>
        <w:t xml:space="preserve"> </w:t>
      </w:r>
      <w:r w:rsidRPr="00766F3F">
        <w:rPr>
          <w:color w:val="auto"/>
          <w:sz w:val="24"/>
          <w:szCs w:val="24"/>
        </w:rPr>
        <w:t>________________________ аудиоматериалов по актуальным для жителей Союзного государства вопросам, освещающим политическую, экономическую, социально-культурную и другие сферы жизни Союзного государства (далее – аудиоматериалы), согласно техническому заданию (приложение 1 к договору).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2.</w:t>
      </w:r>
      <w:r w:rsidRPr="00766F3F">
        <w:rPr>
          <w:color w:val="auto"/>
          <w:sz w:val="24"/>
          <w:szCs w:val="24"/>
          <w:highlight w:val="white"/>
        </w:rPr>
        <w:t xml:space="preserve"> Хронометраж аудиоматериалов указан в приложениях 1-4</w:t>
      </w:r>
      <w:r w:rsidRPr="00766F3F">
        <w:rPr>
          <w:color w:val="auto"/>
          <w:sz w:val="24"/>
          <w:szCs w:val="24"/>
        </w:rPr>
        <w:t xml:space="preserve"> к договору</w:t>
      </w:r>
      <w:r w:rsidRPr="00766F3F">
        <w:rPr>
          <w:color w:val="auto"/>
          <w:sz w:val="24"/>
          <w:szCs w:val="24"/>
          <w:highlight w:val="white"/>
        </w:rPr>
        <w:t>, которые являются неотъемлемой частью договора</w:t>
      </w:r>
      <w:r w:rsidRPr="00766F3F">
        <w:rPr>
          <w:color w:val="auto"/>
          <w:sz w:val="24"/>
          <w:szCs w:val="24"/>
        </w:rPr>
        <w:t>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  <w:highlight w:val="white"/>
        </w:rPr>
        <w:t xml:space="preserve">3. Каждый аудиоматериал включает в себя комментарий/комментарии спикеров по актуальным темам.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4. Срок производства и размещения в эфире аудиоматериалов: с </w:t>
      </w:r>
      <w:r w:rsidR="00F026A5">
        <w:rPr>
          <w:color w:val="auto"/>
          <w:sz w:val="24"/>
          <w:szCs w:val="24"/>
        </w:rPr>
        <w:t>_______</w:t>
      </w:r>
      <w:r w:rsidR="0048095A">
        <w:rPr>
          <w:color w:val="auto"/>
          <w:sz w:val="24"/>
          <w:szCs w:val="24"/>
        </w:rPr>
        <w:t xml:space="preserve">года </w:t>
      </w:r>
      <w:r w:rsidRPr="00766F3F">
        <w:rPr>
          <w:color w:val="auto"/>
          <w:sz w:val="24"/>
          <w:szCs w:val="24"/>
        </w:rPr>
        <w:t xml:space="preserve">по </w:t>
      </w:r>
      <w:r w:rsidR="00F026A5">
        <w:rPr>
          <w:color w:val="auto"/>
          <w:sz w:val="24"/>
          <w:szCs w:val="24"/>
        </w:rPr>
        <w:t>_________</w:t>
      </w:r>
      <w:r w:rsidR="0048095A">
        <w:rPr>
          <w:color w:val="auto"/>
          <w:sz w:val="24"/>
          <w:szCs w:val="24"/>
        </w:rPr>
        <w:t>года</w:t>
      </w:r>
      <w:r w:rsidRPr="00766F3F">
        <w:rPr>
          <w:color w:val="auto"/>
          <w:sz w:val="24"/>
          <w:szCs w:val="24"/>
        </w:rPr>
        <w:t>. График сдачи аудиоматериалов предоставлен в приложениях 2-4 к договору, которые являются неотъемлемой частью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ОБЯЗАННОСТИ СТОРОН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5. Исполнитель обязуется: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выезжать на место событий, происходящих в г. Минске и, по возможности, в регионах Республики Беларусь, брать комментарии участников, пересылать аудиозаписи вместе с текстом (подводкой и аннотацией) в течение суток с момента выезда на событие;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производить аудиоматериалы согласно графику </w:t>
      </w:r>
      <w:r w:rsidRPr="00766F3F">
        <w:rPr>
          <w:color w:val="auto"/>
          <w:sz w:val="24"/>
          <w:szCs w:val="24"/>
          <w:lang w:val="be-BY"/>
        </w:rPr>
        <w:t xml:space="preserve">производства </w:t>
      </w:r>
      <w:r w:rsidRPr="00766F3F">
        <w:rPr>
          <w:color w:val="auto"/>
          <w:sz w:val="24"/>
          <w:szCs w:val="24"/>
        </w:rPr>
        <w:t>а</w:t>
      </w:r>
      <w:r w:rsidRPr="00766F3F">
        <w:rPr>
          <w:color w:val="auto"/>
          <w:sz w:val="24"/>
          <w:szCs w:val="24"/>
          <w:lang w:val="be-BY"/>
        </w:rPr>
        <w:t>удиоматериалов</w:t>
      </w:r>
      <w:r w:rsidRPr="00766F3F">
        <w:rPr>
          <w:color w:val="auto"/>
          <w:sz w:val="24"/>
          <w:szCs w:val="24"/>
        </w:rPr>
        <w:t xml:space="preserve"> (приложения 1-4 к договору), при этом количество производимых аудиоматериалов определяется по состоянию на последнее число отчетного периода. Формат записи, иные технические характеристики аудиоматериалов, должны отвечать требованиям, установленным в техническом задании. Отчетный период – календарный месяц;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обеспечить возможность контроля Заказчиком за производством аудиоматериалов;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 течение 5 (пяти) рабочих дней с даты получения уведомления от Заказчика о выявлении недостатков в аудиоматериалах, устранять выявленные недостатки без увеличения суммы договора своими силами и за свой счет;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предоставлять Заказчику акты сдачи-приемки выполненных обязательств (далее </w:t>
      </w:r>
      <w:r w:rsidRPr="00766F3F">
        <w:rPr>
          <w:color w:val="auto"/>
          <w:sz w:val="24"/>
          <w:szCs w:val="24"/>
          <w:lang w:val="be-BY"/>
        </w:rPr>
        <w:t>–</w:t>
      </w:r>
      <w:r w:rsidRPr="00766F3F">
        <w:rPr>
          <w:color w:val="auto"/>
          <w:sz w:val="24"/>
          <w:szCs w:val="24"/>
        </w:rPr>
        <w:t xml:space="preserve"> акт) не позднее 5 числа месяца, следующего за месяцем производства аудиоматериалов, составленный в российских рублях;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приостановить производство аудиоматериалов, письменно уведомив Заказчика в течение </w:t>
      </w:r>
      <w:r w:rsidRPr="00766F3F">
        <w:rPr>
          <w:color w:val="auto"/>
          <w:sz w:val="24"/>
          <w:szCs w:val="24"/>
        </w:rPr>
        <w:br/>
        <w:t>2 (двух) рабочих дней, в случае невозможности производства аудиоматериалов в указанные в договоре сроки без изменения условий договора.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6. Заказчик обязуется: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своевременно выплачивать Исполнителю вознаграждение за производство и размещение в эфир аудиоматериалов в предусмотренном договором порядке и сроки;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осуществлять приемку от Исполнителя аудиоматериалов с соблюдением условий договора, подписывать акты и предоставлять подписанные акты Исполнителю в течение 3 (трех) рабочих дней со дня их получения от Исполнителя;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lastRenderedPageBreak/>
        <w:t>осуществлять проверку аудиоматериалов по качеству в течение 3 (трех) рабочих дней с даты получения аудиоматериалов от Исполнителя.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СДАЧА-ПРИЕМКА АУДИОМАТЕРИАЛОВ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7. Исполнитель оперативно осуществляет передачу произведенных экземпляров аудиоматериалов Заказчику в цифровом виде по </w:t>
      </w:r>
      <w:r w:rsidRPr="00766F3F">
        <w:rPr>
          <w:color w:val="auto"/>
          <w:sz w:val="24"/>
          <w:szCs w:val="24"/>
          <w:lang w:val="en-US"/>
        </w:rPr>
        <w:t>FTP</w:t>
      </w:r>
      <w:r w:rsidRPr="00766F3F">
        <w:rPr>
          <w:color w:val="auto"/>
          <w:sz w:val="24"/>
          <w:szCs w:val="24"/>
        </w:rPr>
        <w:t xml:space="preserve"> серверу. Дата предоставления аудиоматериалов указывается в акте.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СТОИМОСТЬ И ПОРЯДОК РАСЧЕТОВ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8. Общая сумма вознаграждения за производство ____ и размещение в эфире _____ аудиоматериалов составляет ____________, в том числе НДС 20% </w:t>
      </w:r>
      <w:r w:rsidRPr="00766F3F">
        <w:rPr>
          <w:color w:val="auto"/>
          <w:sz w:val="24"/>
          <w:szCs w:val="24"/>
          <w:lang w:val="be-BY"/>
        </w:rPr>
        <w:t>–</w:t>
      </w:r>
      <w:r w:rsidRPr="00766F3F">
        <w:rPr>
          <w:color w:val="auto"/>
          <w:sz w:val="24"/>
          <w:szCs w:val="24"/>
        </w:rPr>
        <w:t xml:space="preserve"> _________</w:t>
      </w:r>
      <w:r w:rsidRPr="00766F3F">
        <w:rPr>
          <w:color w:val="auto"/>
          <w:sz w:val="24"/>
          <w:szCs w:val="24"/>
          <w:lang w:val="be-BY"/>
        </w:rPr>
        <w:t>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9. За отчуждение исключительного права на аудиоматериалы Заказчику дополнительное вознаграждение Исполнителю не выплачивается.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10. Источник финансирования – бюджет Союзного государства.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11. Оплата по договору осуществляется ежемесячно в течение 10 (Десяти) рабочих дней с момента получения оригинала акта сдачи-приемки </w:t>
      </w:r>
      <w:r w:rsidRPr="00766F3F">
        <w:rPr>
          <w:color w:val="auto"/>
          <w:sz w:val="24"/>
          <w:szCs w:val="24"/>
          <w:lang w:eastAsia="en-US"/>
        </w:rPr>
        <w:t xml:space="preserve">аудиоматериалов (о чем в акте ставится соответствующая отметка) </w:t>
      </w:r>
      <w:r w:rsidRPr="00766F3F">
        <w:rPr>
          <w:color w:val="auto"/>
          <w:sz w:val="24"/>
          <w:szCs w:val="24"/>
        </w:rPr>
        <w:t>путем перечисления на расчетный счет Исполнителя (в российских рублях), открытый в банке Республики Беларусь, имеющего корреспондентский счет в кредитных организациях Российской Федерации на основании подписанного Сторонами акта в российских рублях.</w:t>
      </w:r>
    </w:p>
    <w:p w:rsidR="00CB77F7" w:rsidRPr="00766F3F" w:rsidRDefault="00CB77F7" w:rsidP="00694F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  <w:lang w:eastAsia="en-US"/>
        </w:rPr>
        <w:t xml:space="preserve">12. В случае задержки предоставления в распоряжение Заказчика бюджетных ассигнований, предусмотренных бюджетом Союзного государства, Исполнитель вправе, по согласованию с Заказчиком, </w:t>
      </w:r>
      <w:r w:rsidRPr="00766F3F">
        <w:rPr>
          <w:color w:val="auto"/>
          <w:sz w:val="24"/>
          <w:szCs w:val="24"/>
        </w:rPr>
        <w:t>производить и размещать аудиоматериалы</w:t>
      </w:r>
      <w:r w:rsidRPr="00766F3F">
        <w:rPr>
          <w:color w:val="auto"/>
          <w:sz w:val="24"/>
          <w:szCs w:val="24"/>
          <w:lang w:eastAsia="en-US"/>
        </w:rPr>
        <w:t xml:space="preserve"> за счет собственных средств, с последующей компенсацией документально подтвержденных и фактически понесенных затрат, но в сумме, не превышающей объемов фактически выделенных бюджетных ассигнований на </w:t>
      </w:r>
      <w:r w:rsidRPr="00766F3F">
        <w:rPr>
          <w:color w:val="auto"/>
          <w:sz w:val="24"/>
          <w:szCs w:val="24"/>
        </w:rPr>
        <w:t>производство аудиоматериалов</w:t>
      </w:r>
      <w:r w:rsidRPr="00766F3F">
        <w:rPr>
          <w:color w:val="auto"/>
          <w:sz w:val="24"/>
          <w:szCs w:val="24"/>
          <w:lang w:eastAsia="en-US"/>
        </w:rPr>
        <w:t xml:space="preserve"> по договору и техническому заданию. Неустойки и проценты за задержку платежей при отсутствии своевременного бюджетного финансирования с Заказчика не взыскиваются.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13. Неустойка и проценты за пользование чужими денежными средствами за несвоевременные платежи при отсутствии бюджетного финансирования не взыскиваются.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ИМУЩЕСТВЕННЫЕ ПРАВА. ГАРАНТИИ СТОРОН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14. Исполнитель отчуждает Заказчику исключительное право на аудиоматериалы в полном объеме на весь срок действия авторских прав.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pacing w:val="-4"/>
          <w:sz w:val="24"/>
          <w:szCs w:val="24"/>
        </w:rPr>
        <w:t xml:space="preserve">15. </w:t>
      </w:r>
      <w:r w:rsidRPr="00766F3F">
        <w:rPr>
          <w:color w:val="auto"/>
          <w:spacing w:val="-2"/>
          <w:sz w:val="24"/>
          <w:szCs w:val="24"/>
        </w:rPr>
        <w:t>Исключительное право на аудиом</w:t>
      </w:r>
      <w:r w:rsidRPr="00766F3F">
        <w:rPr>
          <w:color w:val="auto"/>
          <w:sz w:val="24"/>
          <w:szCs w:val="24"/>
        </w:rPr>
        <w:t>атериалы</w:t>
      </w:r>
      <w:r w:rsidRPr="00766F3F">
        <w:rPr>
          <w:color w:val="auto"/>
          <w:spacing w:val="-2"/>
          <w:sz w:val="24"/>
          <w:szCs w:val="24"/>
        </w:rPr>
        <w:t xml:space="preserve"> отчуждается Заказчику с даты </w:t>
      </w:r>
      <w:r w:rsidRPr="00766F3F">
        <w:rPr>
          <w:color w:val="auto"/>
          <w:spacing w:val="-4"/>
          <w:sz w:val="24"/>
          <w:szCs w:val="24"/>
        </w:rPr>
        <w:t>предоставления экземпляров аудиом</w:t>
      </w:r>
      <w:r w:rsidRPr="00766F3F">
        <w:rPr>
          <w:color w:val="auto"/>
          <w:sz w:val="24"/>
          <w:szCs w:val="24"/>
        </w:rPr>
        <w:t>атериалов</w:t>
      </w:r>
      <w:r w:rsidRPr="00766F3F">
        <w:rPr>
          <w:bCs/>
          <w:color w:val="auto"/>
          <w:spacing w:val="-4"/>
          <w:sz w:val="24"/>
          <w:szCs w:val="24"/>
        </w:rPr>
        <w:t xml:space="preserve"> Заказчику.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16. </w:t>
      </w:r>
      <w:r w:rsidRPr="00766F3F">
        <w:rPr>
          <w:bCs/>
          <w:color w:val="auto"/>
          <w:sz w:val="24"/>
          <w:szCs w:val="24"/>
        </w:rPr>
        <w:t>Исполнитель гарантирует, что при производстве аудиоматериалов урегулировал правоотношения с авторами, исполнителями, иными правообладателями объектов авторского права, смежных прав.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17. Исполнитель несет ответственность за достоверность информации, включенной в аудиоматериалы.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18. Исполнитель гарантирует, что ни аудиоматериалы в целом, ни какие-либо из его частей не будут порочить честь, достоинство и деловую репутацию третьих лиц.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Если претензии будут предъявлены непосредственно к Заказчику, исполнитель обязан возместить понесенные Заказчиком документально подтвержденные убытки.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ОТВЕТСТВЕННОСТЬ СТОРОН И ОБСТОЯТЕЛЬСТВА НЕПРЕОДОЛИМОЙ СИЛЫ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19. При невыполнении или ненадлежащем выполнении обязательств по договору виновная Сторона обязана возместить другой Стороне понесенные ею убытки.</w:t>
      </w:r>
    </w:p>
    <w:p w:rsidR="00CB77F7" w:rsidRPr="00766F3F" w:rsidRDefault="00CB77F7" w:rsidP="00694FAE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-1134"/>
        </w:tabs>
        <w:spacing w:line="300" w:lineRule="exact"/>
        <w:ind w:left="142" w:right="-5" w:firstLine="425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20. 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обстоятельств чрезвычайного характера, к которым относятся: пожар, наводнение, землетрясение и иные </w:t>
      </w:r>
      <w:r w:rsidRPr="00766F3F">
        <w:rPr>
          <w:color w:val="auto"/>
          <w:sz w:val="24"/>
          <w:szCs w:val="24"/>
        </w:rPr>
        <w:lastRenderedPageBreak/>
        <w:t>явления природы, а также война, военные действия, акты или действия государственных органов и любые другие.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21. При наступлении форс-мажорных обстоятельств Стороны или одна их Сторон незамедлительно информируют другую Сторону об их наступлении, и направляет другой Стороне письменное уведомление относительно наступления форс-мажорных обстоятельств, их причин и своих возможных действий с обоснованием. При этом Стороны предпринимают все возможные меры с целью ограничения отрицательных последствий, вызываемых указанными форс-мажорными обстоятельствами.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22. Срок исполнения обязанностей Сторон по договору в случае наступления форс-мажорных обстоятельств может быть продлен по соглашению Сторон соразмерно времени, в течение которого действовали форс-мажорные обстоятельства.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23. Если форс-мажорные обстоятельства имеют такой характер,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(или) неисполнимым, Стороны должны принять совместное решение о дальнейшей работе по договору.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РАЗРЕШЕНИЕ СПОРОВ МЕЖДУ СТОРОНАМИ</w:t>
      </w:r>
    </w:p>
    <w:p w:rsidR="00CB77F7" w:rsidRPr="00766F3F" w:rsidRDefault="00CB77F7" w:rsidP="00694FAE">
      <w:pPr>
        <w:pStyle w:val="21"/>
        <w:tabs>
          <w:tab w:val="left" w:pos="567"/>
          <w:tab w:val="left" w:pos="1440"/>
        </w:tabs>
        <w:spacing w:after="0" w:line="300" w:lineRule="exact"/>
        <w:ind w:left="0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24.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переговоров.</w:t>
      </w:r>
    </w:p>
    <w:p w:rsidR="00766F3F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До обращения в суд с иском обязательным является предъявление Сторонами претензии (письменного предложения о добровольном урегулировании спора). Порядок предъявления претензии, требования к ее форме и содержанию определяются законодательством</w:t>
      </w:r>
      <w:r w:rsidR="00766F3F" w:rsidRPr="00766F3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Получатель претензии в течение 14 (Четырнадцати)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роспись. При частичном или полном отклонении претензии к ответу прилагаются копии документов, обосновывающие отклонение претензии.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Неполучение ответа на претензию в течение 14 (Четырнадцати) календарных дней со дня ее получения не препятствует обращению заявителя претензии в суд с иском в порядке, установленном законодательством</w:t>
      </w:r>
      <w:r w:rsidR="00766F3F" w:rsidRPr="00766F3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766F3F">
        <w:rPr>
          <w:rFonts w:ascii="Times New Roman" w:hAnsi="Times New Roman"/>
          <w:sz w:val="24"/>
          <w:szCs w:val="24"/>
        </w:rPr>
        <w:t>.</w:t>
      </w:r>
    </w:p>
    <w:p w:rsidR="00CB77F7" w:rsidRPr="00766F3F" w:rsidRDefault="00CB77F7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766F3F">
        <w:rPr>
          <w:rFonts w:ascii="Times New Roman" w:hAnsi="Times New Roman"/>
          <w:sz w:val="24"/>
          <w:szCs w:val="24"/>
        </w:rPr>
        <w:t>25. Споры и разногласия, которые Сторонам не удается урегулировать путем переговоров, передаются на рассмотрение в суд по месту нахождения Исполнителя.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ВНЕСЕНИЕ ИЗМЕНЕНИЙ В ДОГОВОР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 xml:space="preserve">26. Любые изменения и дополнения к договору могут быть внесены Сторонами в любой момент действия договора по их согласию. Изменения и дополнения к договору будут действительны только в случае, если они сделаны в письменной форме в виде дополнительного соглашения к договору, подписаны Сторонами. 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27. В случае, если какое-нибудь положение договора окажется недействительным, это не затрагивает действия остальных его положений. Недействительное положение должно быть заменено Сторонами в течение 5 (пяти) календарных дней со дня начала действия обстоятельств, делающих недействительным заменяемое положение.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СРОК ДЕЙСТВИЯ И РАСТОРЖЕНИЕ ДОГОВОРА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28. Договор вступает в силу с момента его заключения Сторонами и действует до полного исполнения своих обязательств по договору.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29. Договор может быть расторгнут досрочно по взаимному письменному соглашению Сторон.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30. Сторона-инициатор досрочного расторжения направляет противоположной Стороне письменное заявление о своем намерении не менее чем за 20 (Двадцать) календарных дней до предложенной в заявлении даты расторжения.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lastRenderedPageBreak/>
        <w:t>31.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ПРОЧИЕ УСЛОВИЯ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32. Стороны при исполнении условий договора в части использования средств бюджета Союзного государства руководствуются нормативными правовыми актами, изданными в рамках договора о создании Союзного государства от 8 декабря 1999 г. Во всех иных случая Стороны руководствуются законодательством Республики Беларусь.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33. Стороны гарантируют, что обладают всеми правами и полномочиями для заключения договора и выполнения, принимаемых на себя обязательств, гарантируют, что они не заключили соглашений с третьими лицами,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34. Договор составлен на русском языке в двух подлинных экземплярах, имеющих равную юридическую силу, подписанных обеими Сторонами.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35. В случаях изменения адреса и (или) реквизитов одной из Сторон, извещение о таких изменениях должно быть направлено другой Стороне в десятидневный срок.</w:t>
      </w:r>
    </w:p>
    <w:p w:rsidR="00CB77F7" w:rsidRPr="00766F3F" w:rsidRDefault="00CB77F7" w:rsidP="00694F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36. Стороны признают, что договор является конфиденциальным и его содержание не подлежит разглашению, кроме случаев, предусмотренных законодательством стран Сторон.</w:t>
      </w:r>
    </w:p>
    <w:p w:rsidR="00F026A5" w:rsidRDefault="00CB77F7" w:rsidP="00F02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both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37. Стороны условились о том, что договор и документы, которыми они будут обмениваться в процессе выполнения договора, переданные по факсимильной связи или электронной почте, признаются имеющими юридическую силу до даты замены их оригиналами, подписанными обеими Сторонами.</w:t>
      </w:r>
    </w:p>
    <w:p w:rsidR="00CB77F7" w:rsidRPr="00766F3F" w:rsidRDefault="00CB77F7" w:rsidP="00F02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567"/>
        <w:jc w:val="center"/>
        <w:rPr>
          <w:color w:val="auto"/>
          <w:sz w:val="24"/>
          <w:szCs w:val="24"/>
        </w:rPr>
      </w:pPr>
      <w:r w:rsidRPr="00766F3F">
        <w:rPr>
          <w:color w:val="auto"/>
          <w:sz w:val="24"/>
          <w:szCs w:val="24"/>
        </w:rPr>
        <w:t>ЮРИДИЧЕСКИЕ АДРЕСА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766F3F" w:rsidRPr="00766F3F" w:rsidTr="009A37D3">
        <w:trPr>
          <w:trHeight w:val="80"/>
        </w:trPr>
        <w:tc>
          <w:tcPr>
            <w:tcW w:w="4962" w:type="dxa"/>
          </w:tcPr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  <w:proofErr w:type="spellEnd"/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927" w:type="dxa"/>
          </w:tcPr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</w:p>
          <w:p w:rsidR="00CB77F7" w:rsidRPr="00766F3F" w:rsidRDefault="00CB77F7" w:rsidP="009A37D3">
            <w:pPr>
              <w:pStyle w:val="3"/>
              <w:jc w:val="both"/>
            </w:pPr>
            <w:r w:rsidRPr="00766F3F">
              <w:rPr>
                <w:b w:val="0"/>
                <w:bCs/>
              </w:rPr>
              <w:t>Государственное учреждение</w:t>
            </w:r>
            <w:r w:rsidRPr="00766F3F">
              <w:t xml:space="preserve"> «Телерадиовещательная организация Союзного государства» (ТРО Союза)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Cs w:val="0"/>
              </w:rPr>
              <w:t>Юридический адрес</w:t>
            </w:r>
            <w:r w:rsidRPr="00766F3F">
              <w:rPr>
                <w:b w:val="0"/>
              </w:rPr>
              <w:t xml:space="preserve">: 127015, г. Москва, ул. </w:t>
            </w:r>
            <w:proofErr w:type="spellStart"/>
            <w:r w:rsidRPr="00766F3F">
              <w:rPr>
                <w:b w:val="0"/>
              </w:rPr>
              <w:t>Новодмитровская</w:t>
            </w:r>
            <w:proofErr w:type="spellEnd"/>
            <w:r w:rsidRPr="00766F3F">
              <w:rPr>
                <w:b w:val="0"/>
              </w:rPr>
              <w:t>, д. 2Б, этаж 7, помещение 700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t xml:space="preserve">Почтовый адрес: </w:t>
            </w:r>
            <w:r w:rsidRPr="00766F3F">
              <w:rPr>
                <w:b w:val="0"/>
              </w:rPr>
              <w:t xml:space="preserve">127015, г. Москва, ул. </w:t>
            </w:r>
            <w:proofErr w:type="spellStart"/>
            <w:r w:rsidRPr="00766F3F">
              <w:rPr>
                <w:b w:val="0"/>
              </w:rPr>
              <w:t>Новодмитровская</w:t>
            </w:r>
            <w:proofErr w:type="spellEnd"/>
            <w:r w:rsidRPr="00766F3F">
              <w:rPr>
                <w:b w:val="0"/>
              </w:rPr>
              <w:t>, д. 2Б, этаж 7, помещение 700</w:t>
            </w: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 w:val="0"/>
              </w:rPr>
              <w:t>ИНН 7710313434 КПП 771501001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ОГРН 1037739459592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ОКАТО 45277586000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66F3F">
              <w:rPr>
                <w:color w:val="auto"/>
                <w:sz w:val="24"/>
                <w:szCs w:val="24"/>
              </w:rPr>
              <w:t>ОКВЭД  60.20</w:t>
            </w:r>
            <w:proofErr w:type="gramEnd"/>
            <w:r w:rsidRPr="00766F3F">
              <w:rPr>
                <w:color w:val="auto"/>
                <w:sz w:val="24"/>
                <w:szCs w:val="24"/>
              </w:rPr>
              <w:t xml:space="preserve">  73.12   63.12  60.10  59.11</w:t>
            </w:r>
          </w:p>
          <w:p w:rsidR="00CB77F7" w:rsidRPr="00F026A5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</w:rPr>
            </w:pPr>
            <w:r w:rsidRPr="00766F3F">
              <w:rPr>
                <w:b/>
                <w:bCs/>
                <w:color w:val="auto"/>
                <w:sz w:val="24"/>
                <w:szCs w:val="24"/>
              </w:rPr>
              <w:t>Тел</w:t>
            </w:r>
            <w:r w:rsidRPr="00F026A5">
              <w:rPr>
                <w:b/>
                <w:bCs/>
                <w:color w:val="auto"/>
                <w:sz w:val="24"/>
                <w:szCs w:val="24"/>
              </w:rPr>
              <w:t>.</w:t>
            </w:r>
            <w:r w:rsidRPr="00F026A5">
              <w:rPr>
                <w:color w:val="auto"/>
                <w:sz w:val="24"/>
                <w:szCs w:val="24"/>
              </w:rPr>
              <w:t>: (495) 637-65-09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  <w:sz w:val="24"/>
                <w:szCs w:val="24"/>
                <w:lang w:val="en-US"/>
              </w:rPr>
            </w:pPr>
            <w:r w:rsidRPr="00766F3F">
              <w:rPr>
                <w:b/>
                <w:bCs/>
                <w:color w:val="auto"/>
                <w:sz w:val="24"/>
                <w:szCs w:val="24"/>
                <w:lang w:val="en-US"/>
              </w:rPr>
              <w:t>e-mail</w:t>
            </w:r>
            <w:r w:rsidRPr="00766F3F">
              <w:rPr>
                <w:color w:val="auto"/>
                <w:sz w:val="24"/>
                <w:szCs w:val="24"/>
                <w:lang w:val="en-US"/>
              </w:rPr>
              <w:t>: tro_soyuz@mail.ru</w:t>
            </w:r>
          </w:p>
          <w:p w:rsidR="00CB77F7" w:rsidRPr="00766F3F" w:rsidRDefault="00CB77F7" w:rsidP="009A37D3">
            <w:pPr>
              <w:pStyle w:val="2"/>
              <w:jc w:val="both"/>
              <w:rPr>
                <w:lang w:val="en-US"/>
              </w:rPr>
            </w:pPr>
          </w:p>
          <w:p w:rsidR="00CB77F7" w:rsidRPr="00766F3F" w:rsidRDefault="00CB77F7" w:rsidP="009A37D3">
            <w:pPr>
              <w:pStyle w:val="2"/>
              <w:jc w:val="both"/>
              <w:rPr>
                <w:b w:val="0"/>
              </w:rPr>
            </w:pPr>
            <w:r w:rsidRPr="00766F3F">
              <w:rPr>
                <w:b w:val="0"/>
              </w:rPr>
              <w:t>Лицевой счет 03734997341 в Межрегиональном операционном управлении Федерального казначейства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Счет № 40816810400000001901</w:t>
            </w:r>
          </w:p>
          <w:p w:rsidR="00CB77F7" w:rsidRPr="00766F3F" w:rsidRDefault="00CB77F7" w:rsidP="009A3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В Операционном департаменте Банка России г. Москва 701</w:t>
            </w:r>
          </w:p>
          <w:p w:rsidR="00CB77F7" w:rsidRPr="00F026A5" w:rsidRDefault="00CB77F7" w:rsidP="00F0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766F3F">
              <w:rPr>
                <w:color w:val="auto"/>
                <w:sz w:val="24"/>
                <w:szCs w:val="24"/>
              </w:rPr>
              <w:t>БИК 044501002</w:t>
            </w:r>
            <w:r w:rsidRPr="00766F3F">
              <w:rPr>
                <w:rFonts w:cs="Times New Roman"/>
                <w:color w:val="auto"/>
                <w:sz w:val="24"/>
                <w:szCs w:val="24"/>
              </w:rPr>
              <w:tab/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6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________________________Н.А. Ефимович</w:t>
            </w: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  <w:proofErr w:type="spellEnd"/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7F7" w:rsidRPr="00766F3F" w:rsidRDefault="00CB77F7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8095A" w:rsidRPr="00174FFB" w:rsidRDefault="0048095A" w:rsidP="00A0020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</w:pPr>
      <w:bookmarkStart w:id="0" w:name="_GoBack"/>
      <w:bookmarkEnd w:id="0"/>
    </w:p>
    <w:sectPr w:rsidR="0048095A" w:rsidRPr="00174FFB" w:rsidSect="00F026A5">
      <w:headerReference w:type="default" r:id="rId8"/>
      <w:footerReference w:type="default" r:id="rId9"/>
      <w:pgSz w:w="11900" w:h="16840"/>
      <w:pgMar w:top="389" w:right="446" w:bottom="709" w:left="1248" w:header="720" w:footer="295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71" w:rsidRDefault="00C97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97971" w:rsidRDefault="00C97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F7" w:rsidRDefault="00CB77F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71" w:rsidRDefault="00C97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97971" w:rsidRDefault="00C97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F7" w:rsidRDefault="00CB77F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64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22" w:hanging="696"/>
      </w:pPr>
      <w:rPr>
        <w:rFonts w:hint="default"/>
        <w:iCs/>
        <w:sz w:val="24"/>
        <w:szCs w:val="24"/>
      </w:rPr>
    </w:lvl>
  </w:abstractNum>
  <w:abstractNum w:abstractNumId="3" w15:restartNumberingAfterBreak="0">
    <w:nsid w:val="1B0D7BBA"/>
    <w:multiLevelType w:val="hybridMultilevel"/>
    <w:tmpl w:val="DAAE03C4"/>
    <w:lvl w:ilvl="0" w:tplc="B2169D02">
      <w:start w:val="1"/>
      <w:numFmt w:val="decimal"/>
      <w:lvlText w:val="%1."/>
      <w:lvlJc w:val="left"/>
      <w:pPr>
        <w:ind w:left="1122" w:hanging="6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6080B"/>
    <w:multiLevelType w:val="hybridMultilevel"/>
    <w:tmpl w:val="6406D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A5C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A12"/>
    <w:rsid w:val="0009571D"/>
    <w:rsid w:val="00174FFB"/>
    <w:rsid w:val="002329AF"/>
    <w:rsid w:val="0048095A"/>
    <w:rsid w:val="0057201C"/>
    <w:rsid w:val="006443F6"/>
    <w:rsid w:val="00667A12"/>
    <w:rsid w:val="006861B3"/>
    <w:rsid w:val="00694FAE"/>
    <w:rsid w:val="006A579B"/>
    <w:rsid w:val="00733DF7"/>
    <w:rsid w:val="00763DEC"/>
    <w:rsid w:val="00766F3F"/>
    <w:rsid w:val="008F2BA5"/>
    <w:rsid w:val="009840D1"/>
    <w:rsid w:val="009A37D3"/>
    <w:rsid w:val="009A6297"/>
    <w:rsid w:val="009C5DDC"/>
    <w:rsid w:val="009D23C3"/>
    <w:rsid w:val="00A0020E"/>
    <w:rsid w:val="00C97971"/>
    <w:rsid w:val="00CB77F7"/>
    <w:rsid w:val="00D9483F"/>
    <w:rsid w:val="00D94D85"/>
    <w:rsid w:val="00E16446"/>
    <w:rsid w:val="00EA1705"/>
    <w:rsid w:val="00F026A5"/>
    <w:rsid w:val="00F34A0A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83603"/>
  <w15:docId w15:val="{8694E29A-2999-A544-B1E0-038C182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u w:color="000000"/>
    </w:rPr>
  </w:style>
  <w:style w:type="paragraph" w:styleId="2">
    <w:name w:val="heading 2"/>
    <w:basedOn w:val="a"/>
    <w:next w:val="a"/>
    <w:link w:val="20"/>
    <w:uiPriority w:val="99"/>
    <w:qFormat/>
    <w:rsid w:val="009840D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outlineLvl w:val="1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40D1"/>
    <w:rPr>
      <w:rFonts w:eastAsia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09571D"/>
    <w:rPr>
      <w:rFonts w:cs="Times New Roman"/>
      <w:u w:val="single"/>
    </w:rPr>
  </w:style>
  <w:style w:type="table" w:customStyle="1" w:styleId="TableNormal1">
    <w:name w:val="Table Normal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A">
    <w:name w:val="Заголовок 1 A"/>
    <w:next w:val="NormalFirst"/>
    <w:uiPriority w:val="99"/>
    <w:rsid w:val="0009571D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432"/>
      </w:tabs>
      <w:suppressAutoHyphens/>
      <w:spacing w:before="240" w:after="60"/>
      <w:jc w:val="both"/>
    </w:pPr>
    <w:rPr>
      <w:rFonts w:ascii="Tahoma" w:hAnsi="Tahoma" w:cs="Arial Unicode MS"/>
      <w:b/>
      <w:bCs/>
      <w:color w:val="000000"/>
      <w:kern w:val="1"/>
      <w:sz w:val="28"/>
      <w:szCs w:val="28"/>
      <w:u w:color="000000"/>
    </w:rPr>
  </w:style>
  <w:style w:type="paragraph" w:customStyle="1" w:styleId="NormalFirst">
    <w:name w:val="Normal First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cs="Arial Unicode MS"/>
      <w:color w:val="000000"/>
      <w:kern w:val="1"/>
      <w:u w:color="000000"/>
    </w:rPr>
  </w:style>
  <w:style w:type="paragraph" w:customStyle="1" w:styleId="a5">
    <w:name w:val="По умолчанию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1">
    <w:name w:val="Обычный (веб)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uiPriority w:val="99"/>
    <w:rsid w:val="0009571D"/>
    <w:rPr>
      <w:lang w:val="ru-RU"/>
    </w:rPr>
  </w:style>
  <w:style w:type="paragraph" w:customStyle="1" w:styleId="10">
    <w:name w:val="Обычный1"/>
    <w:uiPriority w:val="99"/>
    <w:rsid w:val="000957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/>
      <w:jc w:val="both"/>
    </w:pPr>
    <w:rPr>
      <w:rFonts w:eastAsia="Times New Roman"/>
      <w:color w:val="000000"/>
      <w:kern w:val="1"/>
      <w:u w:color="000000"/>
    </w:rPr>
  </w:style>
  <w:style w:type="paragraph" w:customStyle="1" w:styleId="newncpi">
    <w:name w:val="newncpi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ind w:firstLine="567"/>
      <w:jc w:val="both"/>
    </w:pPr>
    <w:rPr>
      <w:rFonts w:ascii="Liberation Serif" w:eastAsia="NSimSun" w:hAnsi="Liberation Serif" w:cs="Arial"/>
      <w:color w:val="auto"/>
      <w:kern w:val="1"/>
      <w:sz w:val="24"/>
      <w:szCs w:val="24"/>
      <w:lang w:val="en-US" w:eastAsia="zh-CN" w:bidi="hi-IN"/>
    </w:rPr>
  </w:style>
  <w:style w:type="paragraph" w:customStyle="1" w:styleId="snoskiline">
    <w:name w:val="snoskiline"/>
    <w:basedOn w:val="a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jc w:val="both"/>
    </w:pPr>
    <w:rPr>
      <w:rFonts w:ascii="Liberation Serif" w:eastAsia="NSimSun" w:hAnsi="Liberation Serif" w:cs="Arial"/>
      <w:color w:val="auto"/>
      <w:kern w:val="1"/>
      <w:lang w:val="en-US" w:eastAsia="zh-CN" w:bidi="hi-IN"/>
    </w:rPr>
  </w:style>
  <w:style w:type="paragraph" w:styleId="3">
    <w:name w:val="Body Text 3"/>
    <w:basedOn w:val="a"/>
    <w:link w:val="30"/>
    <w:uiPriority w:val="99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Times New Roman" w:cs="Times New Roman"/>
      <w:b/>
      <w:color w:val="auto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9840D1"/>
    <w:rPr>
      <w:rFonts w:eastAsia="Times New Roman" w:cs="Times New Roman"/>
      <w:b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94F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94FAE"/>
    <w:rPr>
      <w:rFonts w:cs="Arial Unicode MS"/>
      <w:color w:val="000000"/>
      <w:u w:color="000000"/>
    </w:rPr>
  </w:style>
  <w:style w:type="paragraph" w:customStyle="1" w:styleId="ConsNonformat">
    <w:name w:val="ConsNonformat"/>
    <w:uiPriority w:val="99"/>
    <w:rsid w:val="00694FAE"/>
    <w:pPr>
      <w:widowControl w:val="0"/>
    </w:pPr>
    <w:rPr>
      <w:rFonts w:ascii="Courier New" w:eastAsia="Times New Roman" w:hAnsi="Courier New"/>
    </w:rPr>
  </w:style>
  <w:style w:type="paragraph" w:customStyle="1" w:styleId="21">
    <w:name w:val="Абзац списка2"/>
    <w:basedOn w:val="a"/>
    <w:uiPriority w:val="99"/>
    <w:rsid w:val="00694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a9">
    <w:name w:val="annotation reference"/>
    <w:uiPriority w:val="99"/>
    <w:semiHidden/>
    <w:rsid w:val="00763DE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63DEC"/>
  </w:style>
  <w:style w:type="character" w:customStyle="1" w:styleId="ab">
    <w:name w:val="Текст примечания Знак"/>
    <w:link w:val="aa"/>
    <w:uiPriority w:val="99"/>
    <w:semiHidden/>
    <w:rsid w:val="00504B22"/>
    <w:rPr>
      <w:rFonts w:cs="Arial Unicode MS"/>
      <w:color w:val="000000"/>
      <w:sz w:val="20"/>
      <w:szCs w:val="2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rsid w:val="00763DE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04B22"/>
    <w:rPr>
      <w:rFonts w:cs="Arial Unicode MS"/>
      <w:b/>
      <w:bCs/>
      <w:color w:val="000000"/>
      <w:sz w:val="20"/>
      <w:szCs w:val="20"/>
      <w:u w:color="000000"/>
    </w:rPr>
  </w:style>
  <w:style w:type="paragraph" w:styleId="ae">
    <w:name w:val="Balloon Text"/>
    <w:basedOn w:val="a"/>
    <w:link w:val="af"/>
    <w:uiPriority w:val="99"/>
    <w:semiHidden/>
    <w:rsid w:val="00763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4B22"/>
    <w:rPr>
      <w:rFonts w:cs="Arial Unicode MS"/>
      <w:color w:val="000000"/>
      <w:sz w:val="0"/>
      <w:szCs w:val="0"/>
      <w:u w:color="000000"/>
    </w:rPr>
  </w:style>
  <w:style w:type="paragraph" w:customStyle="1" w:styleId="210">
    <w:name w:val="Основной текст 21"/>
    <w:basedOn w:val="a"/>
    <w:rsid w:val="004809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480" w:lineRule="auto"/>
    </w:pPr>
    <w:rPr>
      <w:rFonts w:eastAsia="Calibri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D2115-8249-DF44-AE7C-39319530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/>
  <cp:keywords/>
  <dc:description/>
  <cp:lastModifiedBy>Microsoft Office User</cp:lastModifiedBy>
  <cp:revision>9</cp:revision>
  <cp:lastPrinted>2022-08-22T11:06:00Z</cp:lastPrinted>
  <dcterms:created xsi:type="dcterms:W3CDTF">2022-06-02T14:50:00Z</dcterms:created>
  <dcterms:modified xsi:type="dcterms:W3CDTF">2022-08-22T11:06:00Z</dcterms:modified>
</cp:coreProperties>
</file>