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3B456163" w:rsidR="00B070C3" w:rsidRPr="00A415C0" w:rsidRDefault="00672E72" w:rsidP="00B070C3">
      <w:pPr>
        <w:spacing w:before="100"/>
        <w:ind w:left="2127" w:right="22" w:firstLine="709"/>
        <w:jc w:val="right"/>
        <w:rPr>
          <w:sz w:val="28"/>
          <w:szCs w:val="28"/>
        </w:rPr>
      </w:pPr>
      <w:r>
        <w:rPr>
          <w:sz w:val="28"/>
          <w:szCs w:val="28"/>
        </w:rPr>
        <w:t>«17</w:t>
      </w:r>
      <w:r w:rsidR="000742B1">
        <w:rPr>
          <w:sz w:val="28"/>
          <w:szCs w:val="28"/>
        </w:rPr>
        <w:t>»</w:t>
      </w:r>
      <w:r w:rsidR="009A1BAB">
        <w:rPr>
          <w:sz w:val="28"/>
          <w:szCs w:val="28"/>
        </w:rPr>
        <w:t xml:space="preserve"> </w:t>
      </w:r>
      <w:r>
        <w:rPr>
          <w:sz w:val="28"/>
          <w:szCs w:val="28"/>
        </w:rPr>
        <w:t>октября</w:t>
      </w:r>
      <w:r w:rsidR="000742B1">
        <w:rPr>
          <w:sz w:val="28"/>
          <w:szCs w:val="28"/>
        </w:rPr>
        <w:t xml:space="preserve"> 202</w:t>
      </w:r>
      <w:r w:rsidR="00B7485F">
        <w:rPr>
          <w:sz w:val="28"/>
          <w:szCs w:val="28"/>
        </w:rPr>
        <w:t>2</w:t>
      </w:r>
      <w:r w:rsidR="00B070C3"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3C7692D6" w14:textId="71661A4E" w:rsidR="001D2FC2" w:rsidRPr="00BB46D1" w:rsidRDefault="00B7485F" w:rsidP="00B7485F">
      <w:pPr>
        <w:jc w:val="center"/>
      </w:pPr>
      <w:r w:rsidRPr="00732713">
        <w:rPr>
          <w:color w:val="000000"/>
        </w:rPr>
        <w:t>на право заключения договор</w:t>
      </w:r>
      <w:r w:rsidR="009A1BAB">
        <w:rPr>
          <w:color w:val="000000"/>
        </w:rPr>
        <w:t>а</w:t>
      </w:r>
      <w:r w:rsidRPr="00732713">
        <w:rPr>
          <w:color w:val="000000"/>
        </w:rPr>
        <w:t xml:space="preserve"> на выполнение работ по созданию </w:t>
      </w:r>
      <w:r w:rsidR="009A1BAB">
        <w:rPr>
          <w:color w:val="000000"/>
        </w:rPr>
        <w:t>дополнительного цикла программ «Факты на стол»</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4CCECBBF" w:rsidR="00BE65A2" w:rsidRPr="000742B1" w:rsidRDefault="00ED73E3" w:rsidP="00BE65A2">
      <w:pPr>
        <w:jc w:val="center"/>
      </w:pPr>
      <w:r w:rsidRPr="000742B1">
        <w:t>20</w:t>
      </w:r>
      <w:r w:rsidR="000742B1" w:rsidRPr="000742B1">
        <w:t>2</w:t>
      </w:r>
      <w:r w:rsidR="00B7485F">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556415DA" w14:textId="17E09A6D" w:rsidR="0057060A" w:rsidRPr="00A001F2" w:rsidRDefault="00B070C3" w:rsidP="00B070C3">
      <w:pPr>
        <w:pStyle w:val="afb"/>
        <w:numPr>
          <w:ilvl w:val="0"/>
          <w:numId w:val="30"/>
        </w:numPr>
        <w:ind w:left="0" w:firstLine="567"/>
        <w:jc w:val="both"/>
        <w:rPr>
          <w:color w:val="000000"/>
        </w:rPr>
      </w:pPr>
      <w:r w:rsidRPr="00BB46D1">
        <w:rPr>
          <w:b/>
        </w:rPr>
        <w:t xml:space="preserve">Государственное учреждение «Телерадиовещательная организация Союзного государства» </w:t>
      </w:r>
      <w:r w:rsidR="00010E44" w:rsidRPr="00BB46D1">
        <w:t xml:space="preserve">(далее – Заказчик) проводит </w:t>
      </w:r>
      <w:r w:rsidR="003B37E0" w:rsidRPr="00BB46D1">
        <w:t>открытый конкурс (далее – к</w:t>
      </w:r>
      <w:r w:rsidR="00010E44" w:rsidRPr="00BB46D1">
        <w:t xml:space="preserve">онкурс) </w:t>
      </w:r>
      <w:r w:rsidR="00120980" w:rsidRPr="00BB46D1">
        <w:rPr>
          <w:color w:val="000000"/>
        </w:rPr>
        <w:t>на право заключения договор</w:t>
      </w:r>
      <w:r w:rsidR="009A1BAB">
        <w:rPr>
          <w:color w:val="000000"/>
        </w:rPr>
        <w:t>а</w:t>
      </w:r>
      <w:r w:rsidR="00E55132" w:rsidRPr="00BB46D1">
        <w:rPr>
          <w:color w:val="000000"/>
        </w:rPr>
        <w:t xml:space="preserve"> </w:t>
      </w:r>
      <w:r w:rsidR="00A001F2" w:rsidRPr="00732713">
        <w:rPr>
          <w:color w:val="000000"/>
        </w:rPr>
        <w:t xml:space="preserve">на выполнение работ по созданию </w:t>
      </w:r>
      <w:r w:rsidR="009A1BAB">
        <w:rPr>
          <w:color w:val="000000"/>
        </w:rPr>
        <w:t>дополнительного цикла программ «Факты на стол»</w:t>
      </w:r>
      <w:r w:rsidR="00A001F2">
        <w:rPr>
          <w:color w:val="000000"/>
        </w:rPr>
        <w:t>.</w:t>
      </w:r>
    </w:p>
    <w:p w14:paraId="43A68228" w14:textId="77777777" w:rsidR="00CE0A9B" w:rsidRDefault="00CE0A9B" w:rsidP="009634DA">
      <w:pPr>
        <w:keepNext/>
        <w:suppressAutoHyphens/>
        <w:spacing w:line="264" w:lineRule="auto"/>
        <w:ind w:firstLine="709"/>
        <w:contextualSpacing/>
        <w:jc w:val="both"/>
        <w:rPr>
          <w:b/>
          <w:color w:val="000000"/>
        </w:rPr>
      </w:pPr>
    </w:p>
    <w:p w14:paraId="4606A9B5" w14:textId="3CB5BEA7" w:rsidR="00CE0A9B" w:rsidRPr="009A1BAB" w:rsidRDefault="00010E44" w:rsidP="009A1BAB">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r w:rsidR="009A1BAB">
        <w:rPr>
          <w:b/>
          <w:color w:val="000000"/>
        </w:rPr>
        <w:t xml:space="preserve"> </w:t>
      </w:r>
      <w:r w:rsidR="00CE0A9B" w:rsidRPr="00150219">
        <w:rPr>
          <w:lang w:eastAsia="ar-SA"/>
        </w:rPr>
        <w:t>с</w:t>
      </w:r>
      <w:r w:rsidR="00CE0A9B" w:rsidRPr="00150219">
        <w:t>оздание</w:t>
      </w:r>
      <w:r w:rsidR="009A1BAB">
        <w:t xml:space="preserve"> дополнительного</w:t>
      </w:r>
      <w:r w:rsidR="00CE0A9B" w:rsidRPr="00150219">
        <w:t xml:space="preserve"> цикла программ </w:t>
      </w:r>
      <w:r w:rsidR="00CE0A9B" w:rsidRPr="00150219">
        <w:rPr>
          <w:color w:val="000000"/>
        </w:rPr>
        <w:t>«Факты на стол»</w:t>
      </w:r>
    </w:p>
    <w:p w14:paraId="445273DC" w14:textId="77777777" w:rsidR="00CE0A9B" w:rsidRDefault="00CE0A9B" w:rsidP="00BB46D1">
      <w:pPr>
        <w:spacing w:line="264" w:lineRule="auto"/>
        <w:ind w:firstLine="709"/>
        <w:jc w:val="both"/>
        <w:rPr>
          <w:b/>
          <w:color w:val="000000"/>
        </w:rPr>
      </w:pPr>
    </w:p>
    <w:p w14:paraId="026A3E44" w14:textId="06AE0BEC" w:rsidR="00A001F2" w:rsidRPr="009A1BAB" w:rsidRDefault="000C2E2B" w:rsidP="009A1BAB">
      <w:pPr>
        <w:spacing w:line="264" w:lineRule="auto"/>
        <w:ind w:firstLine="709"/>
        <w:jc w:val="both"/>
        <w:rPr>
          <w:color w:val="000000"/>
        </w:rPr>
      </w:pPr>
      <w:r w:rsidRPr="00E55132">
        <w:rPr>
          <w:b/>
          <w:color w:val="000000"/>
        </w:rPr>
        <w:t>Начальная (максимальная) цена Договора:</w:t>
      </w:r>
      <w:r w:rsidR="00672E72">
        <w:rPr>
          <w:color w:val="000000"/>
        </w:rPr>
        <w:t xml:space="preserve"> </w:t>
      </w:r>
      <w:r w:rsidR="00672E72">
        <w:t>5 296 233,05 (Пять миллионов двести девяносто шесть тысяч двести тридцать три) рубля 05 копеек</w:t>
      </w:r>
      <w:r w:rsidR="009A1BAB" w:rsidRPr="009A1BAB">
        <w:rPr>
          <w:color w:val="000000"/>
        </w:rPr>
        <w:t>.</w:t>
      </w:r>
    </w:p>
    <w:p w14:paraId="33516170" w14:textId="77777777" w:rsidR="00CE0A9B" w:rsidRDefault="00CE0A9B" w:rsidP="000F1D66">
      <w:pPr>
        <w:spacing w:line="264" w:lineRule="auto"/>
        <w:ind w:firstLine="709"/>
        <w:jc w:val="both"/>
        <w:rPr>
          <w:color w:val="000000"/>
        </w:rPr>
      </w:pPr>
    </w:p>
    <w:p w14:paraId="6BD62044" w14:textId="460E72A8"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1BE4C664" w:rsidR="000C2E2B" w:rsidRDefault="000C2E2B" w:rsidP="009634DA">
      <w:pPr>
        <w:keepNext/>
        <w:suppressAutoHyphens/>
        <w:spacing w:line="264" w:lineRule="auto"/>
        <w:ind w:firstLine="709"/>
        <w:contextualSpacing/>
        <w:jc w:val="both"/>
      </w:pPr>
      <w:r>
        <w:rPr>
          <w:b/>
        </w:rPr>
        <w:t>Сроки (периоды) оказания услуг</w:t>
      </w:r>
      <w:r>
        <w:t>:</w:t>
      </w:r>
      <w:r w:rsidR="00BB46D1">
        <w:t xml:space="preserve"> </w:t>
      </w:r>
      <w:r w:rsidR="009A1BAB">
        <w:t xml:space="preserve">до </w:t>
      </w:r>
      <w:r w:rsidR="00672E72">
        <w:t>26</w:t>
      </w:r>
      <w:r w:rsidR="009A1BAB">
        <w:t xml:space="preserve"> декабря </w:t>
      </w:r>
      <w:r w:rsidR="00BB46D1">
        <w:t>2022 года</w:t>
      </w:r>
      <w:r w:rsidR="00120980">
        <w:t>.</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1388AD1F" w:rsidR="00604BCF" w:rsidRPr="00B070C3" w:rsidRDefault="00BE65A2" w:rsidP="00BB46D1">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w:t>
      </w:r>
      <w:r w:rsidR="00BB46D1" w:rsidRPr="00BB46D1">
        <w:t>Россия. 12</w:t>
      </w:r>
      <w:r w:rsidR="00DB7ED1">
        <w:t>7</w:t>
      </w:r>
      <w:r w:rsidR="00BB46D1" w:rsidRPr="00BB46D1">
        <w:t xml:space="preserve">015, г. Москва, ул. </w:t>
      </w:r>
      <w:proofErr w:type="spellStart"/>
      <w:r w:rsidR="00BB46D1" w:rsidRPr="00BB46D1">
        <w:t>Новодмитровская</w:t>
      </w:r>
      <w:proofErr w:type="spellEnd"/>
      <w:r w:rsidR="00BB46D1" w:rsidRPr="00BB46D1">
        <w:t>, д. 2Б, этаж 7, помещение 700</w:t>
      </w:r>
      <w:r w:rsidR="00BB46D1">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 xml:space="preserve">Шеина </w:t>
      </w:r>
      <w:proofErr w:type="spellStart"/>
      <w:r w:rsidRPr="00B070C3">
        <w:t>Иветта</w:t>
      </w:r>
      <w:proofErr w:type="spellEnd"/>
      <w:r w:rsidRPr="00B070C3">
        <w:t xml:space="preserve">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lastRenderedPageBreak/>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2EE0C3C8"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672E72">
        <w:rPr>
          <w:b/>
        </w:rPr>
        <w:t>17 октября</w:t>
      </w:r>
      <w:r w:rsidR="00016A84">
        <w:rPr>
          <w:b/>
        </w:rPr>
        <w:t xml:space="preserve"> 2022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w:t>
      </w:r>
      <w:r w:rsidR="00C71502">
        <w:rPr>
          <w:b/>
        </w:rPr>
        <w:t>2</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672E72">
        <w:rPr>
          <w:b/>
        </w:rPr>
        <w:t>0</w:t>
      </w:r>
      <w:r w:rsidR="00C71502">
        <w:rPr>
          <w:b/>
        </w:rPr>
        <w:t>7</w:t>
      </w:r>
      <w:r w:rsidR="00672E72">
        <w:rPr>
          <w:b/>
        </w:rPr>
        <w:t xml:space="preserve"> ноября</w:t>
      </w:r>
      <w:r w:rsidR="00880428">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67BA6C1C"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672E72">
        <w:rPr>
          <w:b/>
        </w:rPr>
        <w:t>0</w:t>
      </w:r>
      <w:r w:rsidR="00C71502">
        <w:rPr>
          <w:b/>
        </w:rPr>
        <w:t>7</w:t>
      </w:r>
      <w:r w:rsidR="00672E72">
        <w:rPr>
          <w:b/>
        </w:rPr>
        <w:t xml:space="preserve"> ноября </w:t>
      </w:r>
      <w:r w:rsidR="00880428">
        <w:rPr>
          <w:b/>
        </w:rPr>
        <w:t>2022 года</w:t>
      </w:r>
      <w:r w:rsidR="00EC7E54" w:rsidRPr="008E518F">
        <w:t xml:space="preserve"> в 1</w:t>
      </w:r>
      <w:r w:rsidR="00C71502">
        <w:t>2</w:t>
      </w:r>
      <w:r w:rsidR="00EC7E54" w:rsidRPr="008E518F">
        <w:t xml:space="preserve">:00 </w:t>
      </w:r>
      <w:r w:rsidR="00701CA6" w:rsidRPr="008E518F">
        <w:t xml:space="preserve">часов </w:t>
      </w:r>
      <w:r w:rsidRPr="008E518F">
        <w:t>московского времени по адресу</w:t>
      </w:r>
      <w:r w:rsidR="00302B8E" w:rsidRPr="008E518F">
        <w:t>:</w:t>
      </w:r>
      <w:r w:rsidRPr="008E518F">
        <w:t xml:space="preserve"> Россия,</w:t>
      </w:r>
      <w:bookmarkStart w:id="3" w:name="_Ref503346316"/>
      <w:r w:rsidR="00880428">
        <w:t xml:space="preserve"> </w:t>
      </w:r>
      <w:r w:rsidR="00880428" w:rsidRPr="00BB46D1">
        <w:t>12</w:t>
      </w:r>
      <w:r w:rsidR="00DB7ED1">
        <w:t>7</w:t>
      </w:r>
      <w:r w:rsidR="00880428" w:rsidRPr="00BB46D1">
        <w:t xml:space="preserve">015, г. Москва, </w:t>
      </w:r>
      <w:r w:rsidR="00880428">
        <w:br/>
      </w:r>
      <w:r w:rsidR="00880428" w:rsidRPr="00BB46D1">
        <w:t xml:space="preserve">ул. </w:t>
      </w:r>
      <w:proofErr w:type="spellStart"/>
      <w:r w:rsidR="00880428" w:rsidRPr="00BB46D1">
        <w:t>Новодмитровская</w:t>
      </w:r>
      <w:proofErr w:type="spellEnd"/>
      <w:r w:rsidR="00880428" w:rsidRPr="00BB46D1">
        <w:t>, д. 2Б, этаж 7, помещение 700</w:t>
      </w:r>
      <w:r w:rsidR="0074343F" w:rsidRPr="008E518F">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6DFBB20E" w14:textId="1DD1FB5E" w:rsidR="0087109E" w:rsidRPr="00414215" w:rsidRDefault="00BE65A2" w:rsidP="00414215">
      <w:pPr>
        <w:keepNext/>
        <w:suppressAutoHyphens/>
        <w:ind w:firstLine="709"/>
        <w:contextualSpacing/>
        <w:jc w:val="both"/>
        <w:outlineLvl w:val="0"/>
      </w:pPr>
      <w:bookmarkStart w:id="5" w:name="_Ref469419046"/>
      <w:bookmarkStart w:id="6" w:name="_Ref126728008"/>
      <w:r>
        <w:t>1.1.</w:t>
      </w:r>
      <w:r w:rsidR="000471E3">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w:t>
      </w:r>
      <w:r w:rsidR="00414215">
        <w:t xml:space="preserve"> </w:t>
      </w:r>
      <w:r w:rsidR="00414215" w:rsidRPr="00732713">
        <w:rPr>
          <w:color w:val="000000"/>
        </w:rPr>
        <w:t>договор</w:t>
      </w:r>
      <w:r w:rsidR="007C254C">
        <w:rPr>
          <w:color w:val="000000"/>
        </w:rPr>
        <w:t>а</w:t>
      </w:r>
      <w:r w:rsidR="00414215" w:rsidRPr="00732713">
        <w:rPr>
          <w:color w:val="000000"/>
        </w:rPr>
        <w:t xml:space="preserve"> на выполнение работ по созданию</w:t>
      </w:r>
      <w:r w:rsidR="007C254C">
        <w:rPr>
          <w:color w:val="000000"/>
        </w:rPr>
        <w:t xml:space="preserve"> дополнительного цикла программ «Факты на стол»</w:t>
      </w:r>
      <w:r w:rsidR="00414215">
        <w:t>.</w:t>
      </w: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2F4C8184" w:rsidR="006469A4"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r w:rsidR="00CD11DF">
        <w:rPr>
          <w:bCs/>
          <w:szCs w:val="20"/>
        </w:rPr>
        <w:t>;</w:t>
      </w:r>
    </w:p>
    <w:p w14:paraId="18114813" w14:textId="199D3968" w:rsidR="004C5294" w:rsidRDefault="00CD11DF" w:rsidP="004C5294">
      <w:pPr>
        <w:ind w:firstLine="709"/>
        <w:rPr>
          <w:bCs/>
          <w:color w:val="000000"/>
        </w:rPr>
      </w:pPr>
      <w:r w:rsidRPr="004C5294">
        <w:rPr>
          <w:bCs/>
        </w:rPr>
        <w:t xml:space="preserve">8) </w:t>
      </w:r>
      <w:r w:rsidR="004C5294">
        <w:rPr>
          <w:bCs/>
          <w:color w:val="000000"/>
        </w:rPr>
        <w:t>в</w:t>
      </w:r>
      <w:r w:rsidR="004C5294" w:rsidRPr="004C5294">
        <w:rPr>
          <w:bCs/>
          <w:color w:val="000000"/>
        </w:rPr>
        <w:t xml:space="preserve"> соответствии с пунктом 3 Раздела IV </w:t>
      </w:r>
      <w:r w:rsidR="004C5294">
        <w:rPr>
          <w:bCs/>
          <w:color w:val="000000"/>
        </w:rPr>
        <w:t>«</w:t>
      </w:r>
      <w:r w:rsidR="004C5294" w:rsidRPr="004C5294">
        <w:rPr>
          <w:bCs/>
          <w:color w:val="000000"/>
        </w:rPr>
        <w:t>Техническо</w:t>
      </w:r>
      <w:r w:rsidR="000832F3">
        <w:rPr>
          <w:bCs/>
          <w:color w:val="000000"/>
        </w:rPr>
        <w:t>го</w:t>
      </w:r>
      <w:r w:rsidR="004C5294" w:rsidRPr="004C5294">
        <w:rPr>
          <w:bCs/>
          <w:color w:val="000000"/>
        </w:rPr>
        <w:t xml:space="preserve"> задани</w:t>
      </w:r>
      <w:r w:rsidR="000832F3">
        <w:rPr>
          <w:bCs/>
          <w:color w:val="000000"/>
        </w:rPr>
        <w:t>я</w:t>
      </w:r>
      <w:r w:rsidR="004C5294">
        <w:rPr>
          <w:bCs/>
          <w:color w:val="000000"/>
        </w:rPr>
        <w:t>»</w:t>
      </w:r>
      <w:r w:rsidR="004C5294" w:rsidRPr="004C5294">
        <w:rPr>
          <w:bCs/>
          <w:color w:val="000000"/>
        </w:rPr>
        <w:t xml:space="preserve"> письменное согласие от кандидата на роль ведущего телепрограммы</w:t>
      </w:r>
      <w:r w:rsidR="007F36F8">
        <w:rPr>
          <w:bCs/>
          <w:color w:val="000000"/>
        </w:rPr>
        <w:t>;</w:t>
      </w:r>
    </w:p>
    <w:p w14:paraId="724C3551" w14:textId="7E163FF7" w:rsidR="007F36F8" w:rsidRPr="004C5294" w:rsidRDefault="007F36F8" w:rsidP="004C5294">
      <w:pPr>
        <w:ind w:firstLine="709"/>
      </w:pPr>
      <w:r>
        <w:t>9) обязательное наличие пилотного выпуска на любом электронном носителе.</w:t>
      </w:r>
    </w:p>
    <w:p w14:paraId="25116851" w14:textId="4D44DAC3" w:rsidR="00CD11DF" w:rsidRPr="00B23CA6" w:rsidRDefault="00CD11DF" w:rsidP="006469A4">
      <w:pPr>
        <w:tabs>
          <w:tab w:val="left" w:pos="0"/>
        </w:tabs>
        <w:ind w:firstLine="709"/>
        <w:contextualSpacing/>
        <w:jc w:val="both"/>
        <w:rPr>
          <w:bCs/>
        </w:rPr>
      </w:pP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lastRenderedPageBreak/>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w:t>
      </w:r>
      <w:r w:rsidRPr="00FA46F1">
        <w:lastRenderedPageBreak/>
        <w:t>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42430AE1" w:rsidR="00844AE4"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21052604" w14:textId="31DC6C12" w:rsidR="00B23CA6" w:rsidRDefault="00B23CA6" w:rsidP="00283C93">
      <w:pPr>
        <w:spacing w:line="216" w:lineRule="auto"/>
        <w:ind w:firstLine="709"/>
        <w:jc w:val="both"/>
        <w:rPr>
          <w:bCs/>
          <w:color w:val="000000"/>
        </w:rPr>
      </w:pPr>
      <w:r>
        <w:t>и)</w:t>
      </w:r>
      <w:r w:rsidRPr="00B23CA6">
        <w:t xml:space="preserve"> </w:t>
      </w:r>
      <w:r w:rsidR="004C5294">
        <w:rPr>
          <w:bCs/>
          <w:color w:val="000000"/>
        </w:rPr>
        <w:t>в</w:t>
      </w:r>
      <w:r w:rsidR="004C5294" w:rsidRPr="004C5294">
        <w:rPr>
          <w:bCs/>
          <w:color w:val="000000"/>
        </w:rPr>
        <w:t xml:space="preserve"> соответствии с пунктом 3 Раздела IV </w:t>
      </w:r>
      <w:r w:rsidR="004C5294">
        <w:rPr>
          <w:bCs/>
          <w:color w:val="000000"/>
        </w:rPr>
        <w:t>«</w:t>
      </w:r>
      <w:r w:rsidR="004C5294" w:rsidRPr="004C5294">
        <w:rPr>
          <w:bCs/>
          <w:color w:val="000000"/>
        </w:rPr>
        <w:t>Техническо</w:t>
      </w:r>
      <w:r w:rsidR="000832F3">
        <w:rPr>
          <w:bCs/>
          <w:color w:val="000000"/>
        </w:rPr>
        <w:t>го</w:t>
      </w:r>
      <w:r w:rsidR="004C5294" w:rsidRPr="004C5294">
        <w:rPr>
          <w:bCs/>
          <w:color w:val="000000"/>
        </w:rPr>
        <w:t xml:space="preserve"> задани</w:t>
      </w:r>
      <w:r w:rsidR="000832F3">
        <w:rPr>
          <w:bCs/>
          <w:color w:val="000000"/>
        </w:rPr>
        <w:t>я</w:t>
      </w:r>
      <w:r w:rsidR="004C5294">
        <w:rPr>
          <w:bCs/>
          <w:color w:val="000000"/>
        </w:rPr>
        <w:t>»</w:t>
      </w:r>
      <w:r w:rsidR="004C5294" w:rsidRPr="004C5294">
        <w:rPr>
          <w:bCs/>
          <w:color w:val="000000"/>
        </w:rPr>
        <w:t xml:space="preserve"> письменное согласие от кандидата на роль ведущего телепрограммы</w:t>
      </w:r>
      <w:r w:rsidR="00D622D9">
        <w:rPr>
          <w:bCs/>
          <w:color w:val="000000"/>
        </w:rPr>
        <w:t>;</w:t>
      </w:r>
    </w:p>
    <w:p w14:paraId="702AAF93" w14:textId="5A2080FA" w:rsidR="00D622D9" w:rsidRPr="00283C93" w:rsidRDefault="00D622D9" w:rsidP="00283C93">
      <w:pPr>
        <w:spacing w:line="216" w:lineRule="auto"/>
        <w:ind w:firstLine="709"/>
        <w:jc w:val="both"/>
      </w:pPr>
      <w:r>
        <w:t>к) обязательное наличие пилотного выпуска на любом электронном носителе.</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D263A9"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726FD874" w14:textId="52FAA32D" w:rsidR="0070421A" w:rsidRPr="00B23CA6" w:rsidRDefault="00283FFD" w:rsidP="00B23CA6">
      <w:pPr>
        <w:ind w:firstLine="709"/>
        <w:jc w:val="both"/>
        <w:rPr>
          <w:b/>
        </w:rPr>
      </w:pPr>
      <w:r w:rsidRPr="00CC0386">
        <w:t>10.1. </w:t>
      </w:r>
      <w:r w:rsidR="0070421A" w:rsidRPr="002A785A">
        <w:t xml:space="preserve">Начальная (максимальная) цена Договора (НМЦД) </w:t>
      </w:r>
      <w:r w:rsidR="0070421A">
        <w:t>с</w:t>
      </w:r>
      <w:r w:rsidR="0070421A" w:rsidRPr="00047DD5">
        <w:t>оздани</w:t>
      </w:r>
      <w:r w:rsidR="0070421A">
        <w:t>я</w:t>
      </w:r>
      <w:r w:rsidR="00CE0A9B" w:rsidRPr="00150219">
        <w:t xml:space="preserve"> </w:t>
      </w:r>
      <w:r w:rsidR="00B23CA6">
        <w:t xml:space="preserve">дополнительного </w:t>
      </w:r>
      <w:r w:rsidR="00CE0A9B" w:rsidRPr="00150219">
        <w:t>цикла программ</w:t>
      </w:r>
      <w:r w:rsidR="00B23CA6">
        <w:t xml:space="preserve"> «Факты на стол»</w:t>
      </w:r>
      <w:r w:rsidR="00CE0A9B">
        <w:t xml:space="preserve"> составляет </w:t>
      </w:r>
      <w:r w:rsidR="00C862FF">
        <w:rPr>
          <w:color w:val="000000"/>
        </w:rPr>
        <w:t>5 296 233,05 (Пять миллионов двести девяносто шесть тысяч двести тридцать три) рубля 05 копеек.</w:t>
      </w:r>
    </w:p>
    <w:p w14:paraId="47CFC5E3" w14:textId="77777777" w:rsidR="0070421A" w:rsidRPr="002A785A" w:rsidRDefault="0070421A" w:rsidP="0070421A">
      <w:pPr>
        <w:ind w:firstLine="284"/>
        <w:jc w:val="both"/>
      </w:pPr>
    </w:p>
    <w:tbl>
      <w:tblPr>
        <w:tblStyle w:val="afd"/>
        <w:tblW w:w="10201" w:type="dxa"/>
        <w:tblLook w:val="04A0" w:firstRow="1" w:lastRow="0" w:firstColumn="1" w:lastColumn="0" w:noHBand="0" w:noVBand="1"/>
      </w:tblPr>
      <w:tblGrid>
        <w:gridCol w:w="4815"/>
        <w:gridCol w:w="2551"/>
        <w:gridCol w:w="2835"/>
      </w:tblGrid>
      <w:tr w:rsidR="0070421A" w:rsidRPr="002A785A" w14:paraId="0DF1ED37" w14:textId="77777777" w:rsidTr="00854D8E">
        <w:tc>
          <w:tcPr>
            <w:tcW w:w="4815" w:type="dxa"/>
          </w:tcPr>
          <w:p w14:paraId="08E7771A" w14:textId="77777777" w:rsidR="0070421A" w:rsidRPr="002A785A" w:rsidRDefault="0070421A" w:rsidP="00854D8E">
            <w:pPr>
              <w:pStyle w:val="a3"/>
              <w:jc w:val="both"/>
              <w:rPr>
                <w:sz w:val="24"/>
                <w:szCs w:val="24"/>
              </w:rPr>
            </w:pPr>
            <w:r w:rsidRPr="002A785A">
              <w:rPr>
                <w:sz w:val="24"/>
                <w:szCs w:val="24"/>
              </w:rPr>
              <w:lastRenderedPageBreak/>
              <w:t>Наименование организации</w:t>
            </w:r>
          </w:p>
        </w:tc>
        <w:tc>
          <w:tcPr>
            <w:tcW w:w="2551" w:type="dxa"/>
          </w:tcPr>
          <w:p w14:paraId="32D0C78F" w14:textId="77777777" w:rsidR="0070421A" w:rsidRPr="002A785A" w:rsidRDefault="0070421A" w:rsidP="00854D8E">
            <w:pPr>
              <w:pStyle w:val="a3"/>
              <w:jc w:val="center"/>
              <w:rPr>
                <w:sz w:val="24"/>
                <w:szCs w:val="24"/>
              </w:rPr>
            </w:pPr>
            <w:r w:rsidRPr="002A785A">
              <w:rPr>
                <w:sz w:val="24"/>
                <w:szCs w:val="24"/>
              </w:rPr>
              <w:t>Цена за единицу услуги</w:t>
            </w:r>
          </w:p>
        </w:tc>
        <w:tc>
          <w:tcPr>
            <w:tcW w:w="2835" w:type="dxa"/>
          </w:tcPr>
          <w:p w14:paraId="0E848BC0" w14:textId="77777777" w:rsidR="0070421A" w:rsidRPr="002A785A" w:rsidRDefault="0070421A" w:rsidP="00854D8E">
            <w:pPr>
              <w:pStyle w:val="a3"/>
              <w:jc w:val="both"/>
              <w:rPr>
                <w:sz w:val="24"/>
                <w:szCs w:val="24"/>
              </w:rPr>
            </w:pPr>
            <w:r w:rsidRPr="002A785A">
              <w:rPr>
                <w:sz w:val="24"/>
                <w:szCs w:val="24"/>
              </w:rPr>
              <w:t>Сроки оказания услуг</w:t>
            </w:r>
          </w:p>
        </w:tc>
      </w:tr>
      <w:tr w:rsidR="0070421A" w:rsidRPr="002A785A" w14:paraId="23A3A0E2" w14:textId="77777777" w:rsidTr="00854D8E">
        <w:tc>
          <w:tcPr>
            <w:tcW w:w="4815" w:type="dxa"/>
          </w:tcPr>
          <w:p w14:paraId="15260DC2" w14:textId="12824634" w:rsidR="0070421A" w:rsidRPr="00FD46C7" w:rsidRDefault="0070421A" w:rsidP="00854D8E">
            <w:pPr>
              <w:rPr>
                <w:color w:val="000000"/>
              </w:rPr>
            </w:pPr>
            <w:r>
              <w:rPr>
                <w:color w:val="000000"/>
              </w:rPr>
              <w:t>И</w:t>
            </w:r>
            <w:r w:rsidR="003872E1">
              <w:rPr>
                <w:color w:val="000000"/>
              </w:rPr>
              <w:t>П</w:t>
            </w:r>
            <w:r>
              <w:rPr>
                <w:color w:val="000000"/>
              </w:rPr>
              <w:t xml:space="preserve"> </w:t>
            </w:r>
            <w:r w:rsidR="003872E1">
              <w:rPr>
                <w:color w:val="000000"/>
              </w:rPr>
              <w:t>Мясищев Д.Н.</w:t>
            </w:r>
          </w:p>
        </w:tc>
        <w:tc>
          <w:tcPr>
            <w:tcW w:w="2551" w:type="dxa"/>
          </w:tcPr>
          <w:p w14:paraId="6FEA767C" w14:textId="15871CA1" w:rsidR="0070421A" w:rsidRPr="00695063" w:rsidRDefault="00C862FF" w:rsidP="00854D8E">
            <w:pPr>
              <w:pStyle w:val="a3"/>
              <w:jc w:val="both"/>
              <w:rPr>
                <w:b w:val="0"/>
                <w:sz w:val="24"/>
                <w:szCs w:val="24"/>
              </w:rPr>
            </w:pPr>
            <w:r>
              <w:rPr>
                <w:b w:val="0"/>
                <w:sz w:val="24"/>
                <w:szCs w:val="24"/>
              </w:rPr>
              <w:t>5 395 636,36</w:t>
            </w:r>
          </w:p>
        </w:tc>
        <w:tc>
          <w:tcPr>
            <w:tcW w:w="2835" w:type="dxa"/>
          </w:tcPr>
          <w:p w14:paraId="10D056EE" w14:textId="195C0386" w:rsidR="0070421A" w:rsidRPr="002A785A" w:rsidRDefault="003872E1" w:rsidP="00854D8E">
            <w:pPr>
              <w:pStyle w:val="a3"/>
              <w:jc w:val="both"/>
              <w:rPr>
                <w:b w:val="0"/>
                <w:sz w:val="24"/>
                <w:szCs w:val="24"/>
              </w:rPr>
            </w:pPr>
            <w:r>
              <w:rPr>
                <w:b w:val="0"/>
                <w:sz w:val="24"/>
                <w:szCs w:val="24"/>
              </w:rPr>
              <w:t xml:space="preserve">До </w:t>
            </w:r>
            <w:r w:rsidR="00C862FF">
              <w:rPr>
                <w:b w:val="0"/>
                <w:sz w:val="24"/>
                <w:szCs w:val="24"/>
              </w:rPr>
              <w:t>26</w:t>
            </w:r>
            <w:r>
              <w:rPr>
                <w:b w:val="0"/>
                <w:sz w:val="24"/>
                <w:szCs w:val="24"/>
              </w:rPr>
              <w:t xml:space="preserve"> декабря 2022 года</w:t>
            </w:r>
          </w:p>
        </w:tc>
      </w:tr>
      <w:tr w:rsidR="0070421A" w:rsidRPr="002A785A" w14:paraId="381BB3FD" w14:textId="77777777" w:rsidTr="00854D8E">
        <w:tc>
          <w:tcPr>
            <w:tcW w:w="4815" w:type="dxa"/>
          </w:tcPr>
          <w:p w14:paraId="575FCF53" w14:textId="3D316C5B" w:rsidR="0070421A" w:rsidRPr="008541CD" w:rsidRDefault="00CE0A9B" w:rsidP="00854D8E">
            <w:pPr>
              <w:pStyle w:val="a3"/>
              <w:rPr>
                <w:b w:val="0"/>
                <w:sz w:val="24"/>
                <w:szCs w:val="24"/>
              </w:rPr>
            </w:pPr>
            <w:r w:rsidRPr="0070421A">
              <w:rPr>
                <w:b w:val="0"/>
                <w:sz w:val="24"/>
                <w:szCs w:val="24"/>
              </w:rPr>
              <w:t>ООО «СТУДИЯ АЙСБЕРГ»</w:t>
            </w:r>
          </w:p>
        </w:tc>
        <w:tc>
          <w:tcPr>
            <w:tcW w:w="2551" w:type="dxa"/>
          </w:tcPr>
          <w:p w14:paraId="11A17919" w14:textId="25771AF9" w:rsidR="0070421A" w:rsidRPr="002A785A" w:rsidRDefault="00C862FF" w:rsidP="00854D8E">
            <w:pPr>
              <w:pStyle w:val="a3"/>
              <w:jc w:val="both"/>
              <w:rPr>
                <w:b w:val="0"/>
                <w:sz w:val="24"/>
                <w:szCs w:val="24"/>
              </w:rPr>
            </w:pPr>
            <w:r>
              <w:rPr>
                <w:b w:val="0"/>
                <w:sz w:val="24"/>
                <w:szCs w:val="24"/>
              </w:rPr>
              <w:t>5 360 413,64</w:t>
            </w:r>
          </w:p>
        </w:tc>
        <w:tc>
          <w:tcPr>
            <w:tcW w:w="2835" w:type="dxa"/>
          </w:tcPr>
          <w:p w14:paraId="7AAF74AB" w14:textId="311E33BC" w:rsidR="0070421A" w:rsidRPr="002A785A" w:rsidRDefault="003872E1" w:rsidP="00854D8E">
            <w:pPr>
              <w:pStyle w:val="a3"/>
              <w:jc w:val="both"/>
              <w:rPr>
                <w:b w:val="0"/>
                <w:sz w:val="24"/>
                <w:szCs w:val="24"/>
              </w:rPr>
            </w:pPr>
            <w:r>
              <w:rPr>
                <w:b w:val="0"/>
                <w:sz w:val="24"/>
                <w:szCs w:val="24"/>
              </w:rPr>
              <w:t xml:space="preserve">До </w:t>
            </w:r>
            <w:r w:rsidR="00C862FF">
              <w:rPr>
                <w:b w:val="0"/>
                <w:sz w:val="24"/>
                <w:szCs w:val="24"/>
              </w:rPr>
              <w:t>26</w:t>
            </w:r>
            <w:r>
              <w:rPr>
                <w:b w:val="0"/>
                <w:sz w:val="24"/>
                <w:szCs w:val="24"/>
              </w:rPr>
              <w:t xml:space="preserve"> декабря 2022 года</w:t>
            </w:r>
          </w:p>
        </w:tc>
      </w:tr>
      <w:tr w:rsidR="0070421A" w:rsidRPr="002A785A" w14:paraId="7531E538" w14:textId="77777777" w:rsidTr="00854D8E">
        <w:tc>
          <w:tcPr>
            <w:tcW w:w="4815" w:type="dxa"/>
          </w:tcPr>
          <w:p w14:paraId="19D4D218" w14:textId="77777777" w:rsidR="0070421A" w:rsidRPr="00383422" w:rsidRDefault="0070421A" w:rsidP="00854D8E">
            <w:r>
              <w:t>ООО «Комсомольская правда -ТВ»</w:t>
            </w:r>
          </w:p>
        </w:tc>
        <w:tc>
          <w:tcPr>
            <w:tcW w:w="2551" w:type="dxa"/>
          </w:tcPr>
          <w:p w14:paraId="148CACC0" w14:textId="4600456D" w:rsidR="0070421A" w:rsidRPr="002A785A" w:rsidRDefault="003872E1" w:rsidP="00854D8E">
            <w:pPr>
              <w:pStyle w:val="a3"/>
              <w:jc w:val="both"/>
              <w:rPr>
                <w:b w:val="0"/>
                <w:sz w:val="24"/>
                <w:szCs w:val="24"/>
              </w:rPr>
            </w:pPr>
            <w:r>
              <w:rPr>
                <w:b w:val="0"/>
                <w:sz w:val="24"/>
                <w:szCs w:val="24"/>
              </w:rPr>
              <w:t>5</w:t>
            </w:r>
            <w:r w:rsidR="00C862FF">
              <w:rPr>
                <w:b w:val="0"/>
                <w:sz w:val="24"/>
                <w:szCs w:val="24"/>
              </w:rPr>
              <w:t> 132 649,14</w:t>
            </w:r>
          </w:p>
        </w:tc>
        <w:tc>
          <w:tcPr>
            <w:tcW w:w="2835" w:type="dxa"/>
          </w:tcPr>
          <w:p w14:paraId="73CC06E8" w14:textId="06B0AB26" w:rsidR="0070421A" w:rsidRPr="002A785A" w:rsidRDefault="003872E1" w:rsidP="00854D8E">
            <w:pPr>
              <w:pStyle w:val="a3"/>
              <w:jc w:val="both"/>
              <w:rPr>
                <w:b w:val="0"/>
                <w:sz w:val="24"/>
                <w:szCs w:val="24"/>
              </w:rPr>
            </w:pPr>
            <w:r>
              <w:rPr>
                <w:b w:val="0"/>
                <w:sz w:val="24"/>
                <w:szCs w:val="24"/>
              </w:rPr>
              <w:t xml:space="preserve">До </w:t>
            </w:r>
            <w:r w:rsidR="00C862FF">
              <w:rPr>
                <w:b w:val="0"/>
                <w:sz w:val="24"/>
                <w:szCs w:val="24"/>
              </w:rPr>
              <w:t>26</w:t>
            </w:r>
            <w:r>
              <w:rPr>
                <w:b w:val="0"/>
                <w:sz w:val="24"/>
                <w:szCs w:val="24"/>
              </w:rPr>
              <w:t xml:space="preserve"> декабря 2022 года</w:t>
            </w:r>
          </w:p>
        </w:tc>
      </w:tr>
    </w:tbl>
    <w:p w14:paraId="163387C3" w14:textId="77777777" w:rsidR="0070421A" w:rsidRDefault="0070421A" w:rsidP="0070421A">
      <w:pPr>
        <w:pStyle w:val="a3"/>
        <w:ind w:firstLine="709"/>
        <w:jc w:val="both"/>
        <w:rPr>
          <w:b w:val="0"/>
          <w:sz w:val="24"/>
          <w:szCs w:val="24"/>
        </w:rPr>
      </w:pPr>
    </w:p>
    <w:p w14:paraId="51EC0567" w14:textId="35A92CFC" w:rsidR="0070421A" w:rsidRDefault="0070421A" w:rsidP="0070421A">
      <w:pPr>
        <w:pStyle w:val="a3"/>
        <w:ind w:firstLine="709"/>
        <w:jc w:val="both"/>
        <w:rPr>
          <w:b w:val="0"/>
          <w:sz w:val="24"/>
          <w:szCs w:val="24"/>
        </w:rPr>
      </w:pPr>
      <w:r w:rsidRPr="002C46A6">
        <w:rPr>
          <w:b w:val="0"/>
          <w:sz w:val="24"/>
          <w:szCs w:val="24"/>
        </w:rPr>
        <w:t>НМЦД</w:t>
      </w:r>
      <w:r>
        <w:rPr>
          <w:b w:val="0"/>
          <w:sz w:val="24"/>
          <w:szCs w:val="24"/>
        </w:rPr>
        <w:t xml:space="preserve"> = (</w:t>
      </w:r>
      <w:r w:rsidR="00C862FF">
        <w:rPr>
          <w:b w:val="0"/>
          <w:sz w:val="24"/>
          <w:szCs w:val="24"/>
        </w:rPr>
        <w:t>5 395 636,36 +5 360 413,64 + 5 132 649,14</w:t>
      </w:r>
      <w:r>
        <w:rPr>
          <w:b w:val="0"/>
          <w:sz w:val="24"/>
          <w:szCs w:val="24"/>
        </w:rPr>
        <w:t xml:space="preserve">) / 3 = </w:t>
      </w:r>
      <w:r w:rsidR="003872E1">
        <w:rPr>
          <w:b w:val="0"/>
          <w:color w:val="000000"/>
          <w:sz w:val="24"/>
          <w:szCs w:val="24"/>
        </w:rPr>
        <w:t>5</w:t>
      </w:r>
      <w:r w:rsidR="00C862FF">
        <w:rPr>
          <w:b w:val="0"/>
          <w:color w:val="000000"/>
          <w:sz w:val="24"/>
          <w:szCs w:val="24"/>
        </w:rPr>
        <w:t> 296 233,05</w:t>
      </w:r>
    </w:p>
    <w:p w14:paraId="669817C8" w14:textId="77777777" w:rsidR="0070421A" w:rsidRPr="002C46A6" w:rsidRDefault="0070421A" w:rsidP="0070421A">
      <w:pPr>
        <w:pStyle w:val="a3"/>
        <w:ind w:firstLine="709"/>
        <w:jc w:val="both"/>
        <w:rPr>
          <w:b w:val="0"/>
          <w:sz w:val="24"/>
          <w:szCs w:val="24"/>
        </w:rPr>
      </w:pPr>
    </w:p>
    <w:p w14:paraId="225812DB" w14:textId="1E267381" w:rsidR="001532B2" w:rsidRDefault="0070421A" w:rsidP="003872E1">
      <w:pPr>
        <w:spacing w:line="264" w:lineRule="auto"/>
        <w:ind w:firstLine="567"/>
        <w:jc w:val="both"/>
        <w:rPr>
          <w:color w:val="000000"/>
        </w:rPr>
      </w:pPr>
      <w:r w:rsidRPr="001532B2">
        <w:t xml:space="preserve">Итого стоимость </w:t>
      </w:r>
      <w:r w:rsidR="003872E1">
        <w:t>1</w:t>
      </w:r>
      <w:r w:rsidR="00C862FF">
        <w:t>0</w:t>
      </w:r>
      <w:r w:rsidRPr="001532B2">
        <w:t xml:space="preserve"> (</w:t>
      </w:r>
      <w:r w:rsidR="00C862FF">
        <w:t>Десяти</w:t>
      </w:r>
      <w:r w:rsidRPr="001532B2">
        <w:t>) программ составляет</w:t>
      </w:r>
      <w:r w:rsidR="00C862FF">
        <w:t xml:space="preserve"> 5 296 233,05 (Пять миллионов двести девяносто шесть тысяч двести тридцать три</w:t>
      </w:r>
      <w:r w:rsidR="003872E1">
        <w:rPr>
          <w:color w:val="000000"/>
        </w:rPr>
        <w:t>)</w:t>
      </w:r>
      <w:r w:rsidR="00CE0A9B">
        <w:rPr>
          <w:color w:val="000000"/>
        </w:rPr>
        <w:t xml:space="preserve"> рубл</w:t>
      </w:r>
      <w:r w:rsidR="00C862FF">
        <w:rPr>
          <w:color w:val="000000"/>
        </w:rPr>
        <w:t>я</w:t>
      </w:r>
      <w:r w:rsidR="00CE0A9B">
        <w:rPr>
          <w:color w:val="000000"/>
        </w:rPr>
        <w:t xml:space="preserve"> </w:t>
      </w:r>
      <w:r w:rsidR="00C862FF">
        <w:rPr>
          <w:color w:val="000000"/>
        </w:rPr>
        <w:t>0</w:t>
      </w:r>
      <w:r w:rsidR="003872E1">
        <w:rPr>
          <w:color w:val="000000"/>
        </w:rPr>
        <w:t>5</w:t>
      </w:r>
      <w:r w:rsidR="00CE0A9B">
        <w:rPr>
          <w:color w:val="000000"/>
        </w:rPr>
        <w:t xml:space="preserve"> копеек</w:t>
      </w:r>
      <w:r w:rsidR="001532B2">
        <w:rPr>
          <w:color w:val="000000"/>
        </w:rPr>
        <w:t>.</w:t>
      </w:r>
    </w:p>
    <w:p w14:paraId="405D1E4E" w14:textId="77777777" w:rsidR="00AA05C8" w:rsidRDefault="00AA05C8" w:rsidP="00946D0C">
      <w:pPr>
        <w:spacing w:line="264" w:lineRule="auto"/>
        <w:jc w:val="both"/>
      </w:pPr>
    </w:p>
    <w:p w14:paraId="4CB29E78" w14:textId="19788A44" w:rsidR="00414215" w:rsidRDefault="00414215" w:rsidP="00AA05C8">
      <w:pPr>
        <w:spacing w:line="264" w:lineRule="auto"/>
        <w:ind w:firstLine="567"/>
        <w:jc w:val="both"/>
        <w:rPr>
          <w:color w:val="000000"/>
        </w:rPr>
      </w:pP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01C76384" w14:textId="77777777" w:rsidR="00414215" w:rsidRDefault="00414215"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17154D16" w14:textId="64892607" w:rsidR="00B90214" w:rsidRPr="00B5512D" w:rsidRDefault="00B90214" w:rsidP="00B90214">
      <w:pPr>
        <w:widowControl w:val="0"/>
        <w:autoSpaceDE w:val="0"/>
        <w:autoSpaceDN w:val="0"/>
        <w:adjustRightInd w:val="0"/>
        <w:ind w:firstLine="567"/>
        <w:jc w:val="both"/>
        <w:rPr>
          <w:rFonts w:eastAsia="Calibri"/>
          <w:lang w:eastAsia="en-US"/>
        </w:rPr>
      </w:pPr>
      <w:r w:rsidRPr="004E4554">
        <w:t>10.5. </w:t>
      </w: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273B110C" w14:textId="77777777" w:rsidR="00B90214" w:rsidRPr="00A31A47" w:rsidRDefault="00B90214" w:rsidP="00B9021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2009BAD9" w14:textId="77777777" w:rsidR="00B90214" w:rsidRPr="0066121D" w:rsidRDefault="00B90214" w:rsidP="00B90214">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3051E73B" w14:textId="77777777" w:rsidR="00B90214" w:rsidRDefault="00B90214" w:rsidP="00B90214">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F35D2E7" w:rsidR="00D767C0" w:rsidRPr="00B90214" w:rsidRDefault="00B90214" w:rsidP="00B90214">
      <w:pPr>
        <w:shd w:val="clear" w:color="auto" w:fill="FFFFFF"/>
        <w:ind w:firstLine="567"/>
        <w:jc w:val="both"/>
      </w:pPr>
      <w:r w:rsidRPr="00E761FA">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4C0251AB" w14:textId="77777777" w:rsidR="00E33296" w:rsidRPr="00E33296" w:rsidRDefault="00E33296" w:rsidP="00E33296">
      <w:pPr>
        <w:tabs>
          <w:tab w:val="left" w:pos="567"/>
        </w:tabs>
        <w:ind w:firstLine="709"/>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lastRenderedPageBreak/>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3E05902A" w:rsidR="00E91FF3" w:rsidRPr="00383422"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bookmarkEnd w:id="33"/>
      <w:r w:rsidR="00383422">
        <w:t xml:space="preserve"> </w:t>
      </w:r>
      <w:r w:rsidR="00383422" w:rsidRPr="00383422">
        <w:t>12</w:t>
      </w:r>
      <w:r w:rsidR="00DB7ED1">
        <w:t>7</w:t>
      </w:r>
      <w:r w:rsidR="00383422" w:rsidRPr="00383422">
        <w:t xml:space="preserve">015, </w:t>
      </w:r>
      <w:r w:rsidR="00383422">
        <w:br/>
      </w:r>
      <w:r w:rsidR="00383422" w:rsidRPr="00383422">
        <w:t xml:space="preserve">г. Москва, ул. </w:t>
      </w:r>
      <w:proofErr w:type="spellStart"/>
      <w:r w:rsidR="00383422" w:rsidRPr="00383422">
        <w:t>Новодмитровская</w:t>
      </w:r>
      <w:proofErr w:type="spellEnd"/>
      <w:r w:rsidR="00383422" w:rsidRPr="00383422">
        <w:t>, д. 2Б, этаж 7, помещение 700</w:t>
      </w:r>
      <w:r w:rsidR="00283FFD" w:rsidRPr="00383422">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w:t>
      </w:r>
      <w:r w:rsidRPr="00CB551C">
        <w:lastRenderedPageBreak/>
        <w:t xml:space="preserve">(двадцати)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lastRenderedPageBreak/>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3D16C39B" w:rsidR="00E91FF3"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r w:rsidR="00907417">
        <w:t>;</w:t>
      </w:r>
    </w:p>
    <w:p w14:paraId="65DFC2FF" w14:textId="144A4603" w:rsidR="00D263A9" w:rsidRDefault="00907417" w:rsidP="00D263A9">
      <w:pPr>
        <w:tabs>
          <w:tab w:val="left" w:pos="567"/>
        </w:tabs>
        <w:ind w:firstLine="709"/>
        <w:contextualSpacing/>
        <w:jc w:val="both"/>
        <w:rPr>
          <w:bCs/>
          <w:color w:val="000000"/>
        </w:rPr>
      </w:pPr>
      <w:r>
        <w:t>и)</w:t>
      </w:r>
      <w:r w:rsidR="004C5294" w:rsidRPr="004C5294">
        <w:rPr>
          <w:bCs/>
          <w:color w:val="000000"/>
        </w:rPr>
        <w:t xml:space="preserve"> </w:t>
      </w:r>
      <w:r w:rsidR="00047560">
        <w:rPr>
          <w:bCs/>
          <w:color w:val="000000"/>
        </w:rPr>
        <w:t xml:space="preserve">непредставление документа, предусмотренного </w:t>
      </w:r>
      <w:r w:rsidR="004C5294" w:rsidRPr="004C5294">
        <w:rPr>
          <w:bCs/>
          <w:color w:val="000000"/>
        </w:rPr>
        <w:t xml:space="preserve">пунктом 3 Раздела IV </w:t>
      </w:r>
      <w:r w:rsidR="004C5294">
        <w:rPr>
          <w:bCs/>
          <w:color w:val="000000"/>
        </w:rPr>
        <w:t>«</w:t>
      </w:r>
      <w:r w:rsidR="004C5294" w:rsidRPr="004C5294">
        <w:rPr>
          <w:bCs/>
          <w:color w:val="000000"/>
        </w:rPr>
        <w:t>Техническо</w:t>
      </w:r>
      <w:r w:rsidR="000832F3">
        <w:rPr>
          <w:bCs/>
          <w:color w:val="000000"/>
        </w:rPr>
        <w:t>го</w:t>
      </w:r>
      <w:r w:rsidR="004C5294" w:rsidRPr="004C5294">
        <w:rPr>
          <w:bCs/>
          <w:color w:val="000000"/>
        </w:rPr>
        <w:t xml:space="preserve"> задани</w:t>
      </w:r>
      <w:r w:rsidR="000832F3">
        <w:rPr>
          <w:bCs/>
          <w:color w:val="000000"/>
        </w:rPr>
        <w:t>я</w:t>
      </w:r>
      <w:r w:rsidR="004C5294">
        <w:rPr>
          <w:bCs/>
          <w:color w:val="000000"/>
        </w:rPr>
        <w:t>»</w:t>
      </w:r>
      <w:r w:rsidR="00D263A9">
        <w:rPr>
          <w:bCs/>
          <w:color w:val="000000"/>
        </w:rPr>
        <w:t>;</w:t>
      </w:r>
    </w:p>
    <w:p w14:paraId="006C910C" w14:textId="67D8FBE9" w:rsidR="00D263A9" w:rsidRPr="00D263A9" w:rsidRDefault="00D263A9" w:rsidP="00D263A9">
      <w:pPr>
        <w:tabs>
          <w:tab w:val="left" w:pos="567"/>
        </w:tabs>
        <w:ind w:firstLine="709"/>
        <w:contextualSpacing/>
        <w:jc w:val="both"/>
        <w:rPr>
          <w:bCs/>
          <w:color w:val="000000"/>
        </w:rPr>
      </w:pPr>
      <w:r>
        <w:rPr>
          <w:bCs/>
          <w:color w:val="000000"/>
        </w:rPr>
        <w:t xml:space="preserve">к) </w:t>
      </w:r>
      <w:r>
        <w:t>обязательное наличие пилотного выпуска на любом электронном носителе.</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lastRenderedPageBreak/>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268E11C6" w14:textId="77777777" w:rsidR="00E91FF3" w:rsidRPr="004550AF" w:rsidRDefault="00033DE6" w:rsidP="008D1D73">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w:t>
      </w:r>
      <w:r w:rsidRPr="00CB551C">
        <w:lastRenderedPageBreak/>
        <w:t xml:space="preserve">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lastRenderedPageBreak/>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0F967A7C" w14:textId="5FA9BD12" w:rsidR="00E91FF3" w:rsidRPr="007D4FD8" w:rsidRDefault="00E91FF3" w:rsidP="003872E1">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Pr="00EB02DB" w:rsidRDefault="0007463D" w:rsidP="008B5B4F">
            <w:pPr>
              <w:keepNext/>
              <w:suppressAutoHyphens/>
              <w:contextualSpacing/>
              <w:jc w:val="both"/>
              <w:outlineLvl w:val="0"/>
              <w:rPr>
                <w:b/>
                <w:sz w:val="20"/>
                <w:szCs w:val="20"/>
              </w:rPr>
            </w:pPr>
            <w:r w:rsidRPr="00EB02DB">
              <w:rPr>
                <w:b/>
                <w:sz w:val="20"/>
                <w:szCs w:val="20"/>
              </w:rPr>
              <w:t>Наименование конкурса:</w:t>
            </w:r>
          </w:p>
          <w:p w14:paraId="55115EAA" w14:textId="24DBE835" w:rsidR="008E518F" w:rsidRPr="00EB02DB" w:rsidRDefault="003872E1" w:rsidP="00854D8E">
            <w:pPr>
              <w:jc w:val="both"/>
              <w:rPr>
                <w:sz w:val="20"/>
                <w:szCs w:val="20"/>
              </w:rPr>
            </w:pPr>
            <w:r>
              <w:rPr>
                <w:sz w:val="20"/>
                <w:szCs w:val="20"/>
                <w:lang w:eastAsia="ar-SA"/>
              </w:rPr>
              <w:t>С</w:t>
            </w:r>
            <w:r w:rsidR="00854D8E" w:rsidRPr="00854D8E">
              <w:rPr>
                <w:sz w:val="20"/>
                <w:szCs w:val="20"/>
              </w:rPr>
              <w:t xml:space="preserve">оздание </w:t>
            </w:r>
            <w:r>
              <w:rPr>
                <w:sz w:val="20"/>
                <w:szCs w:val="20"/>
              </w:rPr>
              <w:t xml:space="preserve">дополнительного </w:t>
            </w:r>
            <w:r w:rsidR="00854D8E" w:rsidRPr="00854D8E">
              <w:rPr>
                <w:sz w:val="20"/>
                <w:szCs w:val="20"/>
              </w:rPr>
              <w:t xml:space="preserve">цикла программ </w:t>
            </w:r>
            <w:r w:rsidR="00854D8E" w:rsidRPr="00854D8E">
              <w:rPr>
                <w:color w:val="000000"/>
                <w:sz w:val="20"/>
                <w:szCs w:val="20"/>
              </w:rPr>
              <w:t>«Факты на стол»</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EB02DB" w:rsidRDefault="0007463D" w:rsidP="008B5B4F">
            <w:pPr>
              <w:rPr>
                <w:sz w:val="20"/>
                <w:szCs w:val="20"/>
              </w:rPr>
            </w:pPr>
            <w:r w:rsidRPr="00EB02DB">
              <w:rPr>
                <w:b/>
                <w:sz w:val="20"/>
                <w:szCs w:val="20"/>
              </w:rPr>
              <w:t>Наименование Заказчика</w:t>
            </w:r>
            <w:r w:rsidRPr="00EB02DB">
              <w:rPr>
                <w:sz w:val="20"/>
                <w:szCs w:val="20"/>
              </w:rPr>
              <w:t xml:space="preserve">: </w:t>
            </w:r>
            <w:r w:rsidR="00DE23EF" w:rsidRPr="00EB02DB">
              <w:rPr>
                <w:sz w:val="20"/>
                <w:szCs w:val="20"/>
              </w:rPr>
              <w:t xml:space="preserve">Государственное учреждение </w:t>
            </w:r>
            <w:r w:rsidR="008B5B4F" w:rsidRPr="00EB02DB">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2367F7E5" w:rsidR="0007463D" w:rsidRDefault="0007463D" w:rsidP="008E518F">
            <w:pPr>
              <w:keepNext/>
              <w:suppressAutoHyphens/>
              <w:jc w:val="both"/>
              <w:outlineLvl w:val="0"/>
              <w:rPr>
                <w:b/>
                <w:sz w:val="20"/>
                <w:szCs w:val="20"/>
              </w:rPr>
            </w:pPr>
            <w:r w:rsidRPr="00EB02DB">
              <w:rPr>
                <w:b/>
                <w:sz w:val="20"/>
                <w:szCs w:val="20"/>
              </w:rPr>
              <w:t>Начальная (максимальная) цена Договора:</w:t>
            </w:r>
          </w:p>
          <w:p w14:paraId="3791A896" w14:textId="74550288" w:rsidR="006300B1" w:rsidRDefault="006300B1" w:rsidP="008E518F">
            <w:pPr>
              <w:spacing w:line="264" w:lineRule="auto"/>
              <w:jc w:val="both"/>
              <w:rPr>
                <w:sz w:val="20"/>
                <w:szCs w:val="20"/>
              </w:rPr>
            </w:pPr>
            <w:r>
              <w:rPr>
                <w:sz w:val="20"/>
                <w:szCs w:val="20"/>
              </w:rPr>
              <w:t>5 296 233,05 (Пять миллионов двести девяносто шесть тысяч двести тридцать три) рубля 05 копеек</w:t>
            </w:r>
          </w:p>
          <w:p w14:paraId="3CCA827B" w14:textId="44A2E0AA" w:rsidR="008E518F" w:rsidRPr="00EB02DB" w:rsidRDefault="008E518F" w:rsidP="008E518F">
            <w:pPr>
              <w:spacing w:line="264" w:lineRule="auto"/>
              <w:jc w:val="both"/>
              <w:rPr>
                <w:sz w:val="20"/>
                <w:szCs w:val="20"/>
              </w:rPr>
            </w:pPr>
            <w:r w:rsidRPr="00854D8E">
              <w:rPr>
                <w:color w:val="000000"/>
                <w:sz w:val="20"/>
                <w:szCs w:val="20"/>
              </w:rPr>
              <w:t>Все расходы осуществляются на территории</w:t>
            </w:r>
            <w:r w:rsidRPr="00854D8E">
              <w:rPr>
                <w:sz w:val="20"/>
                <w:szCs w:val="20"/>
              </w:rPr>
              <w:t xml:space="preserve"> Российской Федерации</w:t>
            </w:r>
            <w:r w:rsidRPr="00EB02DB">
              <w:rPr>
                <w:sz w:val="20"/>
                <w:szCs w:val="20"/>
              </w:rPr>
              <w:t>.</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EB02DB" w:rsidRDefault="0007463D" w:rsidP="0007463D">
            <w:pPr>
              <w:jc w:val="both"/>
              <w:rPr>
                <w:b/>
                <w:sz w:val="20"/>
                <w:szCs w:val="20"/>
              </w:rPr>
            </w:pPr>
            <w:r w:rsidRPr="00EB02DB">
              <w:rPr>
                <w:b/>
                <w:sz w:val="20"/>
                <w:szCs w:val="20"/>
              </w:rPr>
              <w:t>Источник выделенных средств</w:t>
            </w:r>
            <w:r w:rsidRPr="00EB02DB">
              <w:rPr>
                <w:sz w:val="20"/>
                <w:szCs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041A69D0" w:rsidR="0007463D" w:rsidRPr="00EB02DB"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EB02DB" w:rsidRPr="00EB02DB">
              <w:rPr>
                <w:sz w:val="20"/>
                <w:szCs w:val="20"/>
              </w:rPr>
              <w:t>12</w:t>
            </w:r>
            <w:r w:rsidR="00DB7ED1">
              <w:rPr>
                <w:sz w:val="20"/>
                <w:szCs w:val="20"/>
              </w:rPr>
              <w:t>7</w:t>
            </w:r>
            <w:r w:rsidR="00EB02DB" w:rsidRPr="00EB02DB">
              <w:rPr>
                <w:sz w:val="20"/>
                <w:szCs w:val="20"/>
              </w:rPr>
              <w:t xml:space="preserve">015, г. Москва, ул. </w:t>
            </w:r>
            <w:proofErr w:type="spellStart"/>
            <w:r w:rsidR="00EB02DB" w:rsidRPr="00EB02DB">
              <w:rPr>
                <w:sz w:val="20"/>
                <w:szCs w:val="20"/>
              </w:rPr>
              <w:t>Новодмитровская</w:t>
            </w:r>
            <w:proofErr w:type="spellEnd"/>
            <w:r w:rsidR="00EB02DB" w:rsidRPr="00EB02DB">
              <w:rPr>
                <w:sz w:val="20"/>
                <w:szCs w:val="20"/>
              </w:rPr>
              <w:t>,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w:t>
            </w:r>
            <w:r w:rsidRPr="00C77F83">
              <w:rPr>
                <w:sz w:val="20"/>
              </w:rPr>
              <w:lastRenderedPageBreak/>
              <w:t>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4C16DC95" w14:textId="77777777" w:rsidR="00907417" w:rsidRDefault="00C77F83" w:rsidP="00907417">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907417">
              <w:rPr>
                <w:sz w:val="20"/>
              </w:rPr>
              <w:t>;</w:t>
            </w:r>
          </w:p>
          <w:p w14:paraId="12B4A79C" w14:textId="63FDB1BD" w:rsidR="00907417" w:rsidRDefault="003872E1" w:rsidP="00907417">
            <w:pPr>
              <w:spacing w:line="216" w:lineRule="auto"/>
              <w:ind w:firstLine="318"/>
              <w:jc w:val="both"/>
              <w:rPr>
                <w:spacing w:val="-8"/>
                <w:sz w:val="20"/>
                <w:szCs w:val="20"/>
                <w:shd w:val="clear" w:color="auto" w:fill="FFFFFF"/>
              </w:rPr>
            </w:pPr>
            <w:r w:rsidRPr="00907417">
              <w:rPr>
                <w:sz w:val="20"/>
                <w:szCs w:val="20"/>
              </w:rPr>
              <w:t xml:space="preserve">и) </w:t>
            </w:r>
            <w:r w:rsidR="004C5294" w:rsidRPr="004C5294">
              <w:rPr>
                <w:bCs/>
                <w:color w:val="000000"/>
                <w:sz w:val="20"/>
                <w:szCs w:val="20"/>
              </w:rPr>
              <w:t>в соответствии с пунктом 3 Раздела IV «Техническо</w:t>
            </w:r>
            <w:r w:rsidR="000832F3">
              <w:rPr>
                <w:bCs/>
                <w:color w:val="000000"/>
                <w:sz w:val="20"/>
                <w:szCs w:val="20"/>
              </w:rPr>
              <w:t>го</w:t>
            </w:r>
            <w:r w:rsidR="004C5294" w:rsidRPr="004C5294">
              <w:rPr>
                <w:bCs/>
                <w:color w:val="000000"/>
                <w:sz w:val="20"/>
                <w:szCs w:val="20"/>
              </w:rPr>
              <w:t xml:space="preserve"> задани</w:t>
            </w:r>
            <w:r w:rsidR="000832F3">
              <w:rPr>
                <w:bCs/>
                <w:color w:val="000000"/>
                <w:sz w:val="20"/>
                <w:szCs w:val="20"/>
              </w:rPr>
              <w:t>я</w:t>
            </w:r>
            <w:r w:rsidR="004C5294" w:rsidRPr="004C5294">
              <w:rPr>
                <w:bCs/>
                <w:color w:val="000000"/>
                <w:sz w:val="20"/>
                <w:szCs w:val="20"/>
              </w:rPr>
              <w:t>» письменное согласие от кандидата на роль ведущего телепрограммы</w:t>
            </w:r>
            <w:r w:rsidR="00BD7F4A">
              <w:rPr>
                <w:spacing w:val="-8"/>
                <w:sz w:val="20"/>
                <w:szCs w:val="20"/>
                <w:shd w:val="clear" w:color="auto" w:fill="FFFFFF"/>
              </w:rPr>
              <w:t>;</w:t>
            </w:r>
          </w:p>
          <w:p w14:paraId="16988830" w14:textId="3350140F" w:rsidR="00BD7F4A" w:rsidRPr="00BD7F4A" w:rsidRDefault="00BD7F4A" w:rsidP="00907417">
            <w:pPr>
              <w:spacing w:line="216" w:lineRule="auto"/>
              <w:ind w:firstLine="318"/>
              <w:jc w:val="both"/>
              <w:rPr>
                <w:sz w:val="20"/>
                <w:szCs w:val="20"/>
              </w:rPr>
            </w:pPr>
            <w:r w:rsidRPr="00BD7F4A">
              <w:rPr>
                <w:sz w:val="20"/>
                <w:szCs w:val="20"/>
              </w:rPr>
              <w:t>к) обязательное наличие пилотного выпуска на любом электронном носителе.</w:t>
            </w:r>
          </w:p>
          <w:p w14:paraId="5B9BA282" w14:textId="6B5F0AB4" w:rsidR="003872E1" w:rsidRDefault="003872E1" w:rsidP="004C57A8">
            <w:pPr>
              <w:spacing w:line="216" w:lineRule="auto"/>
              <w:ind w:firstLine="318"/>
              <w:jc w:val="both"/>
              <w:rPr>
                <w:sz w:val="20"/>
              </w:rPr>
            </w:pP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14:paraId="4C9CFDA8" w14:textId="0C2BC761" w:rsidR="0007463D" w:rsidRPr="00CF2DD8" w:rsidRDefault="0007463D" w:rsidP="0007463D">
            <w:pPr>
              <w:jc w:val="both"/>
              <w:rPr>
                <w:sz w:val="20"/>
                <w:szCs w:val="20"/>
              </w:rPr>
            </w:pPr>
            <w:r w:rsidRPr="00CF2DD8">
              <w:rPr>
                <w:sz w:val="20"/>
                <w:szCs w:val="20"/>
              </w:rPr>
              <w:t xml:space="preserve">Россия, </w:t>
            </w:r>
            <w:r w:rsidR="00D809D2" w:rsidRPr="00D809D2">
              <w:rPr>
                <w:sz w:val="20"/>
                <w:szCs w:val="20"/>
              </w:rPr>
              <w:t>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22F891F4"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6300B1">
              <w:rPr>
                <w:b/>
                <w:sz w:val="20"/>
              </w:rPr>
              <w:t>17 октября</w:t>
            </w:r>
            <w:r w:rsidR="003E6823">
              <w:rPr>
                <w:b/>
                <w:sz w:val="20"/>
              </w:rPr>
              <w:t xml:space="preserve"> 2022</w:t>
            </w:r>
            <w:r w:rsidR="00D809D2">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5F14CD7E"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6300B1">
              <w:rPr>
                <w:b/>
                <w:bCs/>
                <w:sz w:val="20"/>
              </w:rPr>
              <w:t>0</w:t>
            </w:r>
            <w:r w:rsidR="00270782">
              <w:rPr>
                <w:b/>
                <w:bCs/>
                <w:sz w:val="20"/>
              </w:rPr>
              <w:t>7</w:t>
            </w:r>
            <w:r w:rsidR="006300B1">
              <w:rPr>
                <w:b/>
                <w:bCs/>
                <w:sz w:val="20"/>
              </w:rPr>
              <w:t xml:space="preserve"> ноября</w:t>
            </w:r>
            <w:r w:rsidR="00D809D2">
              <w:rPr>
                <w:b/>
                <w:bCs/>
                <w:sz w:val="20"/>
              </w:rPr>
              <w:t xml:space="preserve"> 2022</w:t>
            </w:r>
            <w:r w:rsidR="009774A4" w:rsidRPr="00D66AEA">
              <w:rPr>
                <w:b/>
                <w:bCs/>
                <w:sz w:val="20"/>
              </w:rPr>
              <w:t xml:space="preserve"> года</w:t>
            </w:r>
            <w:r w:rsidR="009774A4" w:rsidRPr="009774A4">
              <w:rPr>
                <w:bCs/>
                <w:sz w:val="20"/>
              </w:rPr>
              <w:t>, 1</w:t>
            </w:r>
            <w:r w:rsidR="00270782">
              <w:rPr>
                <w:bCs/>
                <w:sz w:val="20"/>
              </w:rPr>
              <w:t>2</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56901C8D" w:rsidR="0007463D" w:rsidRPr="00D809D2" w:rsidRDefault="0007463D" w:rsidP="00303FC0">
            <w:pPr>
              <w:rPr>
                <w:sz w:val="20"/>
                <w:szCs w:val="20"/>
              </w:rPr>
            </w:pPr>
            <w:r w:rsidRPr="00D809D2">
              <w:rPr>
                <w:b/>
                <w:sz w:val="20"/>
                <w:szCs w:val="20"/>
              </w:rPr>
              <w:t xml:space="preserve">Дата, время и место вскрытия конвертов с конкурсными заявками: </w:t>
            </w:r>
            <w:r w:rsidR="009774A4" w:rsidRPr="00D809D2">
              <w:rPr>
                <w:sz w:val="20"/>
                <w:szCs w:val="20"/>
              </w:rPr>
              <w:t>Россия,</w:t>
            </w:r>
            <w:r w:rsidR="00D809D2" w:rsidRPr="00D809D2">
              <w:rPr>
                <w:sz w:val="20"/>
                <w:szCs w:val="20"/>
              </w:rPr>
              <w:t xml:space="preserve"> 12</w:t>
            </w:r>
            <w:r w:rsidR="00DB7ED1">
              <w:rPr>
                <w:sz w:val="20"/>
                <w:szCs w:val="20"/>
              </w:rPr>
              <w:t>7</w:t>
            </w:r>
            <w:r w:rsidR="00D809D2" w:rsidRPr="00D809D2">
              <w:rPr>
                <w:sz w:val="20"/>
                <w:szCs w:val="20"/>
              </w:rPr>
              <w:t xml:space="preserve">015, г. Москва, ул. </w:t>
            </w:r>
            <w:proofErr w:type="spellStart"/>
            <w:r w:rsidR="00D809D2" w:rsidRPr="00D809D2">
              <w:rPr>
                <w:sz w:val="20"/>
                <w:szCs w:val="20"/>
              </w:rPr>
              <w:t>Новодмитровская</w:t>
            </w:r>
            <w:proofErr w:type="spellEnd"/>
            <w:r w:rsidR="00D809D2" w:rsidRPr="00D809D2">
              <w:rPr>
                <w:sz w:val="20"/>
                <w:szCs w:val="20"/>
              </w:rPr>
              <w:t>, д. 2Б, этаж 7, помещение 700</w:t>
            </w:r>
            <w:r w:rsidR="009774A4" w:rsidRPr="00D809D2">
              <w:rPr>
                <w:sz w:val="20"/>
                <w:szCs w:val="20"/>
              </w:rPr>
              <w:t>.</w:t>
            </w:r>
          </w:p>
          <w:p w14:paraId="61006CA6" w14:textId="3A8B897D" w:rsidR="009774A4" w:rsidRPr="009774A4" w:rsidRDefault="006300B1" w:rsidP="00303FC0">
            <w:pPr>
              <w:rPr>
                <w:sz w:val="20"/>
              </w:rPr>
            </w:pPr>
            <w:r>
              <w:rPr>
                <w:b/>
                <w:sz w:val="20"/>
                <w:szCs w:val="20"/>
              </w:rPr>
              <w:t>0</w:t>
            </w:r>
            <w:r w:rsidR="00270782">
              <w:rPr>
                <w:b/>
                <w:sz w:val="20"/>
                <w:szCs w:val="20"/>
              </w:rPr>
              <w:t>7</w:t>
            </w:r>
            <w:r>
              <w:rPr>
                <w:b/>
                <w:sz w:val="20"/>
                <w:szCs w:val="20"/>
              </w:rPr>
              <w:t xml:space="preserve"> ноября</w:t>
            </w:r>
            <w:r w:rsidR="00D809D2" w:rsidRPr="00D809D2">
              <w:rPr>
                <w:b/>
                <w:sz w:val="20"/>
                <w:szCs w:val="20"/>
              </w:rPr>
              <w:t xml:space="preserve"> 2022</w:t>
            </w:r>
            <w:r w:rsidR="009774A4" w:rsidRPr="00D809D2">
              <w:rPr>
                <w:b/>
                <w:sz w:val="20"/>
                <w:szCs w:val="20"/>
              </w:rPr>
              <w:t xml:space="preserve"> года</w:t>
            </w:r>
            <w:r w:rsidR="009774A4" w:rsidRPr="00D809D2">
              <w:rPr>
                <w:sz w:val="20"/>
                <w:szCs w:val="20"/>
              </w:rPr>
              <w:t xml:space="preserve"> в 1</w:t>
            </w:r>
            <w:r w:rsidR="00270782">
              <w:rPr>
                <w:sz w:val="20"/>
                <w:szCs w:val="20"/>
              </w:rPr>
              <w:t>2</w:t>
            </w:r>
            <w:bookmarkStart w:id="52" w:name="_GoBack"/>
            <w:bookmarkEnd w:id="52"/>
            <w:r w:rsidR="009774A4" w:rsidRPr="00D809D2">
              <w:rPr>
                <w:sz w:val="20"/>
                <w:szCs w:val="20"/>
              </w:rPr>
              <w:t>:00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63EE975" w14:textId="77777777" w:rsidR="00D809D2" w:rsidRDefault="00D809D2" w:rsidP="003E6823">
      <w:pPr>
        <w:rPr>
          <w:b/>
          <w:bCs/>
          <w:color w:val="000000"/>
        </w:rPr>
      </w:pPr>
      <w:bookmarkStart w:id="53" w:name="_Hlt440553689"/>
      <w:bookmarkEnd w:id="53"/>
    </w:p>
    <w:p w14:paraId="57F6B290" w14:textId="77777777" w:rsidR="00E20AED" w:rsidRDefault="00E20AED" w:rsidP="005F7453">
      <w:pPr>
        <w:jc w:val="center"/>
        <w:rPr>
          <w:b/>
          <w:bCs/>
          <w:color w:val="000000"/>
        </w:rPr>
      </w:pPr>
    </w:p>
    <w:p w14:paraId="72E6AEC8" w14:textId="2B28D16B" w:rsidR="005F7453" w:rsidRDefault="005F7453" w:rsidP="005F7453">
      <w:pPr>
        <w:jc w:val="center"/>
      </w:pPr>
      <w:r w:rsidRPr="007C2464">
        <w:rPr>
          <w:b/>
          <w:bCs/>
          <w:color w:val="000000"/>
        </w:rPr>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27ACF7" w:rsidR="005F7453" w:rsidRPr="0012286A" w:rsidRDefault="005F7453" w:rsidP="005F7453">
      <w:pPr>
        <w:jc w:val="both"/>
        <w:rPr>
          <w:color w:val="000000"/>
        </w:rPr>
      </w:pPr>
      <w:r>
        <w:rPr>
          <w:b/>
        </w:rPr>
        <w:t>3</w:t>
      </w:r>
      <w:r w:rsidRPr="0012286A">
        <w:rPr>
          <w:b/>
        </w:rPr>
        <w:t>. Уставн</w:t>
      </w:r>
      <w:r w:rsidR="003049F1">
        <w:rPr>
          <w:b/>
        </w:rPr>
        <w:t>ы</w:t>
      </w:r>
      <w:r w:rsidRPr="0012286A">
        <w:rPr>
          <w:b/>
        </w:rPr>
        <w:t>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19E8233D" w:rsidR="005F7453" w:rsidRPr="003049F1" w:rsidRDefault="005F7453" w:rsidP="005F7453">
      <w:pPr>
        <w:spacing w:after="12"/>
        <w:jc w:val="center"/>
      </w:pPr>
      <w:proofErr w:type="spellStart"/>
      <w:r w:rsidRPr="00845C84">
        <w:rPr>
          <w:bCs/>
          <w:lang w:val="en-US"/>
        </w:rPr>
        <w:t>Rc</w:t>
      </w:r>
      <w:r w:rsidRPr="00845C84">
        <w:rPr>
          <w:bCs/>
          <w:sz w:val="14"/>
          <w:szCs w:val="14"/>
          <w:vertAlign w:val="subscript"/>
          <w:lang w:val="en-US"/>
        </w:rPr>
        <w:t>i</w:t>
      </w:r>
      <w:proofErr w:type="spellEnd"/>
      <w:r w:rsidRPr="003049F1">
        <w:rPr>
          <w:bCs/>
        </w:rPr>
        <w:t xml:space="preserve"> = (</w:t>
      </w:r>
      <w:r w:rsidRPr="00845C84">
        <w:rPr>
          <w:bCs/>
          <w:lang w:val="en-US"/>
        </w:rPr>
        <w:t>K</w:t>
      </w:r>
      <w:r w:rsidRPr="00845C84">
        <w:rPr>
          <w:bCs/>
          <w:sz w:val="14"/>
          <w:szCs w:val="14"/>
          <w:vertAlign w:val="subscript"/>
          <w:lang w:val="en-US"/>
        </w:rPr>
        <w:t>i</w:t>
      </w:r>
      <w:r w:rsidRPr="003049F1">
        <w:rPr>
          <w:bCs/>
        </w:rPr>
        <w:t xml:space="preserve"> / </w:t>
      </w:r>
      <w:proofErr w:type="spellStart"/>
      <w:r w:rsidRPr="00845C84">
        <w:rPr>
          <w:bCs/>
          <w:lang w:val="en-US"/>
        </w:rPr>
        <w:t>K</w:t>
      </w:r>
      <w:r w:rsidRPr="00845C84">
        <w:rPr>
          <w:bCs/>
          <w:sz w:val="14"/>
          <w:szCs w:val="14"/>
          <w:vertAlign w:val="subscript"/>
          <w:lang w:val="en-US"/>
        </w:rPr>
        <w:t>max</w:t>
      </w:r>
      <w:proofErr w:type="spellEnd"/>
      <w:r w:rsidRPr="003049F1">
        <w:rPr>
          <w:bCs/>
        </w:rPr>
        <w:t>) * 10</w:t>
      </w:r>
      <w:r w:rsidRPr="003049F1">
        <w:t xml:space="preserve">, </w:t>
      </w:r>
      <w:r w:rsidRPr="00845C84">
        <w:t>где</w:t>
      </w:r>
      <w:r w:rsidRPr="003049F1">
        <w:t>:</w:t>
      </w:r>
    </w:p>
    <w:p w14:paraId="2D39FFE4" w14:textId="77777777" w:rsidR="005F7453" w:rsidRPr="003049F1" w:rsidRDefault="005F7453" w:rsidP="005F7453">
      <w:pPr>
        <w:jc w:val="both"/>
      </w:pPr>
    </w:p>
    <w:p w14:paraId="251A8DAB" w14:textId="76B5347E"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w:t>
      </w:r>
      <w:r w:rsidR="003049F1">
        <w:t>ы</w:t>
      </w:r>
      <w:r>
        <w:t>й капитал одного из участника</w:t>
      </w:r>
      <w:r w:rsidRPr="00845C84">
        <w:t>;</w:t>
      </w:r>
    </w:p>
    <w:p w14:paraId="06B9A9AC" w14:textId="10D0D4F6"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w:t>
      </w:r>
      <w:r w:rsidR="003049F1">
        <w:t>ы</w:t>
      </w:r>
      <w:r>
        <w:t>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1CDC428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48F0EB3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300B1" w:rsidRDefault="005F7453" w:rsidP="005F7453">
      <w:pPr>
        <w:spacing w:after="12"/>
        <w:jc w:val="both"/>
        <w:rPr>
          <w:b/>
          <w:color w:val="000000" w:themeColor="text1"/>
        </w:rPr>
      </w:pPr>
      <w:r w:rsidRPr="006300B1">
        <w:rPr>
          <w:b/>
          <w:color w:val="000000" w:themeColor="text1"/>
        </w:rPr>
        <w:t>7. Трудовые ресурсы</w:t>
      </w:r>
    </w:p>
    <w:p w14:paraId="3E4397FD" w14:textId="77777777" w:rsidR="005F7453" w:rsidRPr="006300B1" w:rsidRDefault="005F7453" w:rsidP="005F7453">
      <w:pPr>
        <w:spacing w:after="12"/>
        <w:jc w:val="both"/>
        <w:rPr>
          <w:b/>
          <w:color w:val="000000" w:themeColor="text1"/>
        </w:rPr>
      </w:pPr>
      <w:r w:rsidRPr="006300B1">
        <w:rPr>
          <w:b/>
          <w:color w:val="000000" w:themeColor="text1"/>
        </w:rPr>
        <w:t>Значимость критерия 10 баллов</w:t>
      </w:r>
    </w:p>
    <w:p w14:paraId="422A9250" w14:textId="77777777" w:rsidR="005F7453" w:rsidRPr="006300B1" w:rsidRDefault="005F7453" w:rsidP="005F7453">
      <w:pPr>
        <w:jc w:val="both"/>
        <w:rPr>
          <w:color w:val="000000" w:themeColor="text1"/>
        </w:rPr>
      </w:pPr>
      <w:r w:rsidRPr="006300B1">
        <w:rPr>
          <w:color w:val="000000" w:themeColor="text1"/>
        </w:rPr>
        <w:t>Наличие у руководителя организации Участни</w:t>
      </w:r>
      <w:r w:rsidR="007A739C" w:rsidRPr="006300B1">
        <w:rPr>
          <w:color w:val="000000" w:themeColor="text1"/>
        </w:rPr>
        <w:t>ка закупки высшего профильного</w:t>
      </w:r>
      <w:r w:rsidRPr="006300B1">
        <w:rPr>
          <w:color w:val="000000" w:themeColor="text1"/>
        </w:rPr>
        <w:t xml:space="preserve"> образования, а также стажа работы по управлению телеканалами, или телестудиями:</w:t>
      </w:r>
    </w:p>
    <w:p w14:paraId="763BD2E3" w14:textId="77777777" w:rsidR="005F7453" w:rsidRPr="006300B1" w:rsidRDefault="005F7453" w:rsidP="005F7453">
      <w:pPr>
        <w:jc w:val="both"/>
        <w:rPr>
          <w:color w:val="000000" w:themeColor="text1"/>
        </w:rPr>
      </w:pPr>
      <w:r w:rsidRPr="006300B1">
        <w:rPr>
          <w:color w:val="000000" w:themeColor="text1"/>
        </w:rPr>
        <w:t>- наличие профильного телевизионного образования и опыта работы более 10 лет – 10</w:t>
      </w:r>
    </w:p>
    <w:p w14:paraId="701647C5" w14:textId="77777777" w:rsidR="005F7453" w:rsidRPr="006300B1" w:rsidRDefault="005F7453" w:rsidP="005F7453">
      <w:pPr>
        <w:jc w:val="both"/>
        <w:rPr>
          <w:color w:val="000000" w:themeColor="text1"/>
        </w:rPr>
      </w:pPr>
      <w:r w:rsidRPr="006300B1">
        <w:rPr>
          <w:color w:val="000000" w:themeColor="text1"/>
        </w:rPr>
        <w:t>- наличие профильного телевизионного образования и опыта работы от 5 до 10 лет – 5</w:t>
      </w:r>
    </w:p>
    <w:p w14:paraId="21CC53C5" w14:textId="77777777" w:rsidR="005F7453" w:rsidRPr="006300B1" w:rsidRDefault="005F7453" w:rsidP="005F7453">
      <w:pPr>
        <w:jc w:val="both"/>
        <w:rPr>
          <w:color w:val="000000" w:themeColor="text1"/>
        </w:rPr>
      </w:pPr>
      <w:r w:rsidRPr="006300B1">
        <w:rPr>
          <w:color w:val="000000" w:themeColor="text1"/>
        </w:rPr>
        <w:t>- наличие профильного телевизионного образования и опыта работы менее 5 лет – 3</w:t>
      </w:r>
    </w:p>
    <w:p w14:paraId="36B66224" w14:textId="77777777" w:rsidR="005F7453" w:rsidRPr="006300B1" w:rsidRDefault="005F7453" w:rsidP="005F7453">
      <w:pPr>
        <w:jc w:val="both"/>
        <w:rPr>
          <w:color w:val="000000" w:themeColor="text1"/>
        </w:rPr>
      </w:pPr>
      <w:r w:rsidRPr="006300B1">
        <w:rPr>
          <w:color w:val="000000" w:themeColor="text1"/>
        </w:rPr>
        <w:t xml:space="preserve">- отсутствие профильного телевизионного образования, но при наличии опыта работы от 5 лет – 1 </w:t>
      </w:r>
    </w:p>
    <w:p w14:paraId="0DDFD40D" w14:textId="77777777" w:rsidR="005F7453" w:rsidRPr="006300B1" w:rsidRDefault="005F7453" w:rsidP="005F7453">
      <w:pPr>
        <w:jc w:val="both"/>
        <w:rPr>
          <w:color w:val="000000" w:themeColor="text1"/>
        </w:rPr>
      </w:pPr>
      <w:r w:rsidRPr="006300B1">
        <w:rPr>
          <w:color w:val="000000" w:themeColor="text1"/>
        </w:rPr>
        <w:t>- отсутствие профильного телевизионного образования, опыт работы менее 5 лет – 0</w:t>
      </w:r>
    </w:p>
    <w:p w14:paraId="5ED6A973" w14:textId="77777777" w:rsidR="005F7453" w:rsidRPr="006300B1" w:rsidRDefault="005F7453" w:rsidP="005F7453">
      <w:pPr>
        <w:jc w:val="both"/>
        <w:rPr>
          <w:color w:val="000000" w:themeColor="text1"/>
        </w:rPr>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22B1598C" w:rsidR="00E62EF8" w:rsidRDefault="00E62EF8" w:rsidP="00A539F6">
      <w:pPr>
        <w:jc w:val="both"/>
      </w:pPr>
      <w:r w:rsidRPr="00E62EF8">
        <w:t xml:space="preserve">Наличие у </w:t>
      </w:r>
      <w:r w:rsidR="00735A1C">
        <w:t>Участника закупки</w:t>
      </w:r>
      <w:r w:rsidRPr="00E62EF8">
        <w:t xml:space="preserve">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xml:space="preserve">, имеющие не менее 10 региональных доменов с региональными редакциями на местах,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4307BACC"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4" w:name="_Ref503353468"/>
      <w:bookmarkEnd w:id="0"/>
      <w:bookmarkEnd w:id="46"/>
      <w:bookmarkEnd w:id="47"/>
      <w:bookmarkEnd w:id="48"/>
    </w:p>
    <w:p w14:paraId="511FDB15" w14:textId="7435ABC3" w:rsidR="005F75B2" w:rsidRDefault="00C6009F" w:rsidP="005F75B2">
      <w:pPr>
        <w:jc w:val="center"/>
        <w:rPr>
          <w:b/>
          <w:bCs/>
        </w:rPr>
      </w:pPr>
      <w:r w:rsidRPr="00D809D2">
        <w:rPr>
          <w:b/>
          <w:lang w:val="en-US"/>
        </w:rPr>
        <w:t>IV</w:t>
      </w:r>
      <w:r w:rsidRPr="00D809D2">
        <w:rPr>
          <w:b/>
        </w:rPr>
        <w:t xml:space="preserve">. </w:t>
      </w:r>
      <w:r w:rsidRPr="00D809D2">
        <w:rPr>
          <w:b/>
          <w:bCs/>
        </w:rPr>
        <w:t>Техническое задани</w:t>
      </w:r>
      <w:r w:rsidR="003E6823">
        <w:rPr>
          <w:b/>
          <w:bCs/>
        </w:rPr>
        <w:t>е</w:t>
      </w:r>
    </w:p>
    <w:p w14:paraId="2C046DDD" w14:textId="77777777" w:rsidR="006300B1" w:rsidRPr="006300B1" w:rsidRDefault="006300B1" w:rsidP="006300B1">
      <w:pPr>
        <w:jc w:val="center"/>
        <w:rPr>
          <w:b/>
          <w:bCs/>
          <w:color w:val="000000"/>
        </w:rPr>
      </w:pPr>
      <w:r w:rsidRPr="006300B1">
        <w:rPr>
          <w:b/>
          <w:bCs/>
        </w:rPr>
        <w:t xml:space="preserve">на создание дополнительного цикла авторских программ </w:t>
      </w:r>
      <w:r w:rsidRPr="006300B1">
        <w:rPr>
          <w:b/>
          <w:bCs/>
          <w:color w:val="000000"/>
        </w:rPr>
        <w:t>«Факты на стол»</w:t>
      </w:r>
    </w:p>
    <w:p w14:paraId="40F789A2" w14:textId="77777777" w:rsidR="006300B1" w:rsidRPr="006300B1" w:rsidRDefault="006300B1" w:rsidP="006300B1">
      <w:pPr>
        <w:jc w:val="center"/>
      </w:pPr>
    </w:p>
    <w:p w14:paraId="7367D73A" w14:textId="77777777" w:rsidR="006300B1" w:rsidRPr="006300B1" w:rsidRDefault="006300B1" w:rsidP="006300B1">
      <w:pPr>
        <w:spacing w:after="60"/>
        <w:jc w:val="both"/>
      </w:pPr>
      <w:r w:rsidRPr="006300B1">
        <w:rPr>
          <w:b/>
          <w:bCs/>
          <w:color w:val="000000"/>
        </w:rPr>
        <w:t>1. Перечень Произведений</w:t>
      </w:r>
    </w:p>
    <w:tbl>
      <w:tblPr>
        <w:tblW w:w="10108" w:type="dxa"/>
        <w:tblInd w:w="93" w:type="dxa"/>
        <w:tblLook w:val="00A0" w:firstRow="1" w:lastRow="0" w:firstColumn="1" w:lastColumn="0" w:noHBand="0" w:noVBand="0"/>
      </w:tblPr>
      <w:tblGrid>
        <w:gridCol w:w="499"/>
        <w:gridCol w:w="3514"/>
        <w:gridCol w:w="3119"/>
        <w:gridCol w:w="2976"/>
      </w:tblGrid>
      <w:tr w:rsidR="006300B1" w:rsidRPr="006300B1" w14:paraId="6D01DF04" w14:textId="77777777" w:rsidTr="006300B1">
        <w:tc>
          <w:tcPr>
            <w:tcW w:w="499" w:type="dxa"/>
            <w:tcBorders>
              <w:top w:val="single" w:sz="4" w:space="0" w:color="000000"/>
              <w:left w:val="single" w:sz="4" w:space="0" w:color="000000"/>
              <w:bottom w:val="single" w:sz="4" w:space="0" w:color="000000"/>
              <w:right w:val="single" w:sz="4" w:space="0" w:color="000000"/>
            </w:tcBorders>
          </w:tcPr>
          <w:p w14:paraId="71B8C1EE" w14:textId="77777777" w:rsidR="006300B1" w:rsidRPr="006300B1" w:rsidRDefault="006300B1" w:rsidP="00261CB4">
            <w:pPr>
              <w:jc w:val="both"/>
            </w:pPr>
            <w:r w:rsidRPr="006300B1">
              <w:rPr>
                <w:b/>
                <w:bCs/>
                <w:color w:val="000000"/>
              </w:rPr>
              <w:t>№</w:t>
            </w:r>
          </w:p>
        </w:tc>
        <w:tc>
          <w:tcPr>
            <w:tcW w:w="3514" w:type="dxa"/>
            <w:tcBorders>
              <w:top w:val="single" w:sz="4" w:space="0" w:color="000000"/>
              <w:left w:val="single" w:sz="4" w:space="0" w:color="000000"/>
              <w:bottom w:val="single" w:sz="4" w:space="0" w:color="000000"/>
              <w:right w:val="single" w:sz="4" w:space="0" w:color="000000"/>
            </w:tcBorders>
          </w:tcPr>
          <w:p w14:paraId="57F4BD06" w14:textId="77777777" w:rsidR="006300B1" w:rsidRPr="006300B1" w:rsidRDefault="006300B1" w:rsidP="00261CB4">
            <w:pPr>
              <w:jc w:val="center"/>
            </w:pPr>
            <w:r w:rsidRPr="006300B1">
              <w:rPr>
                <w:b/>
                <w:bCs/>
                <w:color w:val="000000"/>
              </w:rPr>
              <w:t>Наименование произведения</w:t>
            </w:r>
          </w:p>
        </w:tc>
        <w:tc>
          <w:tcPr>
            <w:tcW w:w="3119" w:type="dxa"/>
            <w:tcBorders>
              <w:top w:val="single" w:sz="4" w:space="0" w:color="000000"/>
              <w:left w:val="single" w:sz="4" w:space="0" w:color="000000"/>
              <w:bottom w:val="single" w:sz="4" w:space="0" w:color="000000"/>
              <w:right w:val="single" w:sz="4" w:space="0" w:color="000000"/>
            </w:tcBorders>
          </w:tcPr>
          <w:p w14:paraId="630468DE" w14:textId="77777777" w:rsidR="006300B1" w:rsidRPr="006300B1" w:rsidRDefault="006300B1" w:rsidP="00261CB4">
            <w:pPr>
              <w:jc w:val="center"/>
            </w:pPr>
            <w:r w:rsidRPr="006300B1">
              <w:rPr>
                <w:b/>
                <w:bCs/>
                <w:color w:val="000000"/>
              </w:rPr>
              <w:t>Хронометраж программы</w:t>
            </w:r>
          </w:p>
        </w:tc>
        <w:tc>
          <w:tcPr>
            <w:tcW w:w="2976" w:type="dxa"/>
            <w:tcBorders>
              <w:top w:val="single" w:sz="4" w:space="0" w:color="000000"/>
              <w:left w:val="single" w:sz="4" w:space="0" w:color="000000"/>
              <w:bottom w:val="single" w:sz="4" w:space="0" w:color="000000"/>
              <w:right w:val="single" w:sz="4" w:space="0" w:color="000000"/>
            </w:tcBorders>
          </w:tcPr>
          <w:p w14:paraId="3B37F6BF" w14:textId="77777777" w:rsidR="006300B1" w:rsidRPr="006300B1" w:rsidRDefault="006300B1" w:rsidP="00261CB4">
            <w:pPr>
              <w:jc w:val="center"/>
              <w:rPr>
                <w:b/>
                <w:bCs/>
                <w:color w:val="000000"/>
              </w:rPr>
            </w:pPr>
            <w:r w:rsidRPr="006300B1">
              <w:rPr>
                <w:b/>
                <w:bCs/>
                <w:color w:val="000000"/>
              </w:rPr>
              <w:t>Количество программ</w:t>
            </w:r>
          </w:p>
        </w:tc>
      </w:tr>
      <w:tr w:rsidR="006300B1" w:rsidRPr="006300B1" w14:paraId="03F50645" w14:textId="77777777" w:rsidTr="006300B1">
        <w:tc>
          <w:tcPr>
            <w:tcW w:w="499" w:type="dxa"/>
            <w:tcBorders>
              <w:top w:val="single" w:sz="4" w:space="0" w:color="000000"/>
              <w:left w:val="single" w:sz="4" w:space="0" w:color="000000"/>
              <w:bottom w:val="single" w:sz="4" w:space="0" w:color="000000"/>
              <w:right w:val="single" w:sz="4" w:space="0" w:color="000000"/>
            </w:tcBorders>
          </w:tcPr>
          <w:p w14:paraId="7BD5904A" w14:textId="77777777" w:rsidR="006300B1" w:rsidRPr="006300B1" w:rsidRDefault="006300B1" w:rsidP="00261CB4">
            <w:pPr>
              <w:jc w:val="both"/>
            </w:pPr>
            <w:r w:rsidRPr="006300B1">
              <w:rPr>
                <w:color w:val="000000"/>
              </w:rPr>
              <w:t>1.</w:t>
            </w:r>
          </w:p>
        </w:tc>
        <w:tc>
          <w:tcPr>
            <w:tcW w:w="3514" w:type="dxa"/>
            <w:tcBorders>
              <w:top w:val="single" w:sz="4" w:space="0" w:color="000000"/>
              <w:left w:val="single" w:sz="4" w:space="0" w:color="000000"/>
              <w:bottom w:val="single" w:sz="4" w:space="0" w:color="000000"/>
              <w:right w:val="single" w:sz="4" w:space="0" w:color="000000"/>
            </w:tcBorders>
          </w:tcPr>
          <w:p w14:paraId="4B0D6031" w14:textId="77777777" w:rsidR="006300B1" w:rsidRPr="006300B1" w:rsidRDefault="006300B1" w:rsidP="00261CB4">
            <w:pPr>
              <w:rPr>
                <w:highlight w:val="yellow"/>
              </w:rPr>
            </w:pPr>
            <w:r w:rsidRPr="006300B1">
              <w:rPr>
                <w:color w:val="000000"/>
              </w:rPr>
              <w:t>«Факты на стол»</w:t>
            </w:r>
          </w:p>
        </w:tc>
        <w:tc>
          <w:tcPr>
            <w:tcW w:w="3119" w:type="dxa"/>
            <w:tcBorders>
              <w:top w:val="single" w:sz="4" w:space="0" w:color="000000"/>
              <w:left w:val="single" w:sz="4" w:space="0" w:color="000000"/>
              <w:bottom w:val="single" w:sz="4" w:space="0" w:color="000000"/>
              <w:right w:val="single" w:sz="4" w:space="0" w:color="000000"/>
            </w:tcBorders>
            <w:vAlign w:val="center"/>
          </w:tcPr>
          <w:p w14:paraId="5B3014A3" w14:textId="77777777" w:rsidR="006300B1" w:rsidRPr="006300B1" w:rsidRDefault="006300B1" w:rsidP="00261CB4">
            <w:pPr>
              <w:jc w:val="center"/>
            </w:pPr>
            <w:r w:rsidRPr="006300B1">
              <w:rPr>
                <w:color w:val="000000"/>
              </w:rPr>
              <w:t>28 минут</w:t>
            </w:r>
          </w:p>
        </w:tc>
        <w:tc>
          <w:tcPr>
            <w:tcW w:w="2976" w:type="dxa"/>
            <w:tcBorders>
              <w:top w:val="single" w:sz="4" w:space="0" w:color="000000"/>
              <w:left w:val="single" w:sz="4" w:space="0" w:color="000000"/>
              <w:bottom w:val="single" w:sz="4" w:space="0" w:color="000000"/>
              <w:right w:val="single" w:sz="4" w:space="0" w:color="000000"/>
            </w:tcBorders>
          </w:tcPr>
          <w:p w14:paraId="5E948D13" w14:textId="77777777" w:rsidR="006300B1" w:rsidRPr="006300B1" w:rsidRDefault="006300B1" w:rsidP="00261CB4">
            <w:pPr>
              <w:jc w:val="center"/>
              <w:rPr>
                <w:color w:val="000000"/>
                <w:lang w:val="en-US"/>
              </w:rPr>
            </w:pPr>
            <w:r w:rsidRPr="006300B1">
              <w:rPr>
                <w:color w:val="000000"/>
              </w:rPr>
              <w:t>1</w:t>
            </w:r>
            <w:r w:rsidRPr="006300B1">
              <w:rPr>
                <w:color w:val="000000"/>
                <w:lang w:val="en-US"/>
              </w:rPr>
              <w:t>0</w:t>
            </w:r>
          </w:p>
        </w:tc>
      </w:tr>
    </w:tbl>
    <w:p w14:paraId="69FE3BE9" w14:textId="77777777" w:rsidR="006300B1" w:rsidRPr="006300B1" w:rsidRDefault="006300B1" w:rsidP="006300B1">
      <w:pPr>
        <w:jc w:val="both"/>
      </w:pPr>
    </w:p>
    <w:p w14:paraId="594D5859" w14:textId="77777777" w:rsidR="006300B1" w:rsidRPr="006300B1" w:rsidRDefault="006300B1" w:rsidP="006300B1">
      <w:pPr>
        <w:jc w:val="both"/>
      </w:pPr>
      <w:r w:rsidRPr="006300B1">
        <w:rPr>
          <w:b/>
          <w:bCs/>
          <w:color w:val="000000"/>
        </w:rPr>
        <w:t>2. Сроки изготовления и поставки готовых выпусков Произведения</w:t>
      </w:r>
    </w:p>
    <w:p w14:paraId="07432E18" w14:textId="77777777" w:rsidR="006300B1" w:rsidRPr="006300B1" w:rsidRDefault="006300B1" w:rsidP="006300B1">
      <w:pPr>
        <w:jc w:val="both"/>
        <w:rPr>
          <w:color w:val="000000"/>
        </w:rPr>
      </w:pPr>
      <w:r w:rsidRPr="006300B1">
        <w:t>Д</w:t>
      </w:r>
      <w:r w:rsidRPr="006300B1">
        <w:rPr>
          <w:color w:val="000000"/>
        </w:rPr>
        <w:t xml:space="preserve">аты сдачи выпусков определяются Заказчиком и Исполнителем совместно. </w:t>
      </w:r>
    </w:p>
    <w:p w14:paraId="374C0771" w14:textId="77777777" w:rsidR="006300B1" w:rsidRPr="006300B1" w:rsidRDefault="006300B1" w:rsidP="006300B1">
      <w:pPr>
        <w:jc w:val="both"/>
      </w:pPr>
    </w:p>
    <w:p w14:paraId="7AC640C8" w14:textId="77777777" w:rsidR="006300B1" w:rsidRPr="006300B1" w:rsidRDefault="006300B1" w:rsidP="006300B1">
      <w:pPr>
        <w:pStyle w:val="afb"/>
        <w:widowControl w:val="0"/>
        <w:numPr>
          <w:ilvl w:val="0"/>
          <w:numId w:val="37"/>
        </w:numPr>
        <w:tabs>
          <w:tab w:val="left" w:pos="284"/>
          <w:tab w:val="left" w:pos="426"/>
        </w:tabs>
        <w:suppressAutoHyphens/>
        <w:ind w:left="0" w:firstLine="0"/>
        <w:jc w:val="both"/>
        <w:rPr>
          <w:b/>
        </w:rPr>
      </w:pPr>
      <w:r w:rsidRPr="006300B1">
        <w:rPr>
          <w:b/>
        </w:rPr>
        <w:t>Общие требования</w:t>
      </w:r>
    </w:p>
    <w:p w14:paraId="22B0247B" w14:textId="77777777" w:rsidR="006300B1" w:rsidRPr="006300B1" w:rsidRDefault="006300B1" w:rsidP="006300B1">
      <w:pPr>
        <w:ind w:firstLine="284"/>
        <w:jc w:val="both"/>
      </w:pPr>
      <w:r w:rsidRPr="006300B1">
        <w:t xml:space="preserve">Телепрограмма должна быть в доступной форме с использованием современных графических средств, освещать общественно-значимые, культурные и политические события, соответствующие развитию Союзного государства и реализации положений Союзных программ. Темы выпусков должны быть актуальными. </w:t>
      </w:r>
    </w:p>
    <w:p w14:paraId="5A7444D8" w14:textId="74BEB695" w:rsidR="006300B1" w:rsidRPr="006300B1" w:rsidRDefault="00261CB4" w:rsidP="006300B1">
      <w:pPr>
        <w:ind w:firstLine="284"/>
        <w:jc w:val="both"/>
      </w:pPr>
      <w:r>
        <w:t>Исполнитель</w:t>
      </w:r>
      <w:r w:rsidR="006300B1" w:rsidRPr="006300B1">
        <w:t xml:space="preserve"> должен обладать собственным квалифицированным персоналом и производственными мощностями (монтажная студия (не менее 4 постов), студия звукозаписи, студия 3D графики).</w:t>
      </w:r>
    </w:p>
    <w:p w14:paraId="3981FB38" w14:textId="42DDB77D" w:rsidR="006300B1" w:rsidRPr="006300B1" w:rsidRDefault="00343DA3" w:rsidP="006300B1">
      <w:pPr>
        <w:ind w:firstLine="284"/>
        <w:jc w:val="both"/>
      </w:pPr>
      <w:r>
        <w:t>Исполнитель</w:t>
      </w:r>
      <w:r w:rsidR="006300B1" w:rsidRPr="006300B1">
        <w:t xml:space="preserve">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варианте. </w:t>
      </w:r>
      <w:r>
        <w:t>Исполнитель</w:t>
      </w:r>
      <w:r w:rsidR="006300B1" w:rsidRPr="006300B1">
        <w:t xml:space="preserve">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4A8F6AA3" w14:textId="77777777" w:rsidR="006300B1" w:rsidRPr="006300B1" w:rsidRDefault="006300B1" w:rsidP="006300B1">
      <w:pPr>
        <w:ind w:firstLine="284"/>
        <w:jc w:val="both"/>
      </w:pPr>
      <w:r w:rsidRPr="006300B1">
        <w:t xml:space="preserve">Дополнительные требования Заказчика. </w:t>
      </w:r>
    </w:p>
    <w:p w14:paraId="7AFABA24" w14:textId="77777777" w:rsidR="006300B1" w:rsidRPr="006300B1" w:rsidRDefault="006300B1" w:rsidP="006300B1">
      <w:pPr>
        <w:ind w:firstLine="284"/>
        <w:jc w:val="both"/>
      </w:pPr>
      <w:r w:rsidRPr="006300B1">
        <w:t xml:space="preserve">Для Заказчика имеет значение персона ведущего телепрограммы «Факты на стол»: Бунин Александр Григорьевич, известный </w:t>
      </w:r>
      <w:r w:rsidRPr="006300B1">
        <w:rPr>
          <w:spacing w:val="-8"/>
          <w:shd w:val="clear" w:color="auto" w:fill="FFFFFF"/>
        </w:rPr>
        <w:t>радиожурналист, сценарист, ведущий, лауреат международных фестивалей документального кино. Исполнитель должен иметь письменное согласие Бунина А. Г. на участие в съемках цикла телепередач.</w:t>
      </w:r>
    </w:p>
    <w:p w14:paraId="7FC3E97D" w14:textId="77777777" w:rsidR="006300B1" w:rsidRPr="006300B1" w:rsidRDefault="006300B1" w:rsidP="006300B1">
      <w:pPr>
        <w:ind w:firstLine="284"/>
        <w:jc w:val="both"/>
        <w:rPr>
          <w:b/>
          <w:color w:val="008000"/>
          <w:u w:val="single"/>
        </w:rPr>
      </w:pPr>
    </w:p>
    <w:p w14:paraId="19E16EB4" w14:textId="77777777" w:rsidR="006300B1" w:rsidRPr="006300B1" w:rsidRDefault="006300B1" w:rsidP="006300B1">
      <w:pPr>
        <w:ind w:firstLine="284"/>
        <w:jc w:val="both"/>
      </w:pPr>
      <w:r w:rsidRPr="006300B1">
        <w:rPr>
          <w:b/>
        </w:rPr>
        <w:t>Язык телепередачи</w:t>
      </w:r>
      <w:r w:rsidRPr="006300B1">
        <w:t>: русский.</w:t>
      </w:r>
    </w:p>
    <w:p w14:paraId="7860A077" w14:textId="77777777" w:rsidR="006300B1" w:rsidRPr="006300B1" w:rsidRDefault="006300B1" w:rsidP="006300B1">
      <w:pPr>
        <w:ind w:firstLine="284"/>
        <w:jc w:val="both"/>
      </w:pPr>
      <w:r w:rsidRPr="006300B1">
        <w:rPr>
          <w:b/>
        </w:rPr>
        <w:t>Знак информационной продукции:</w:t>
      </w:r>
      <w:r w:rsidRPr="006300B1">
        <w:t xml:space="preserve"> 12+</w:t>
      </w:r>
    </w:p>
    <w:p w14:paraId="2DF8F476" w14:textId="24EA710C" w:rsidR="006300B1" w:rsidRPr="006300B1" w:rsidRDefault="006300B1" w:rsidP="006300B1">
      <w:pPr>
        <w:ind w:firstLine="284"/>
        <w:jc w:val="both"/>
      </w:pPr>
      <w:r w:rsidRPr="006300B1">
        <w:t xml:space="preserve">Заказчик оставляет за собой право интегрировать в программу рекламу спонсоров. </w:t>
      </w:r>
      <w:r w:rsidR="00343DA3">
        <w:t>Исполнитель</w:t>
      </w:r>
      <w:r w:rsidRPr="006300B1">
        <w:t xml:space="preserve"> имеет право привлекать рекламодателей по предварительному согласованию с заказчиком.</w:t>
      </w:r>
    </w:p>
    <w:p w14:paraId="42C716D4" w14:textId="77777777" w:rsidR="006300B1" w:rsidRPr="006300B1" w:rsidRDefault="006300B1" w:rsidP="006300B1">
      <w:pPr>
        <w:ind w:firstLine="284"/>
        <w:jc w:val="both"/>
      </w:pPr>
    </w:p>
    <w:p w14:paraId="6AC39330" w14:textId="77777777" w:rsidR="006300B1" w:rsidRPr="006300B1" w:rsidRDefault="006300B1" w:rsidP="006300B1">
      <w:pPr>
        <w:pStyle w:val="afb"/>
        <w:numPr>
          <w:ilvl w:val="0"/>
          <w:numId w:val="37"/>
        </w:numPr>
        <w:jc w:val="both"/>
        <w:rPr>
          <w:b/>
        </w:rPr>
      </w:pPr>
      <w:r w:rsidRPr="006300B1">
        <w:rPr>
          <w:b/>
        </w:rPr>
        <w:t>Требования к гарантийным обязательствам оказываемых услуг:</w:t>
      </w:r>
    </w:p>
    <w:p w14:paraId="6BF27FE9" w14:textId="77777777" w:rsidR="006300B1" w:rsidRPr="006300B1" w:rsidRDefault="006300B1" w:rsidP="006300B1">
      <w:pPr>
        <w:ind w:firstLine="284"/>
        <w:jc w:val="both"/>
      </w:pPr>
      <w:r w:rsidRPr="006300B1">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512207ED" w14:textId="77777777" w:rsidR="006300B1" w:rsidRPr="006300B1" w:rsidRDefault="006300B1" w:rsidP="006300B1">
      <w:pPr>
        <w:ind w:firstLine="284"/>
        <w:jc w:val="both"/>
      </w:pPr>
      <w:r w:rsidRPr="006300B1">
        <w:t xml:space="preserve">Качество видео материалов, передаваемых Заказчику, должно быть высоким и соответствовать требованиям к качеству оказываемых услуг. </w:t>
      </w:r>
    </w:p>
    <w:p w14:paraId="2196F9B9" w14:textId="77777777" w:rsidR="006300B1" w:rsidRPr="006300B1" w:rsidRDefault="006300B1" w:rsidP="006300B1">
      <w:pPr>
        <w:ind w:firstLine="284"/>
        <w:jc w:val="both"/>
      </w:pPr>
      <w:r w:rsidRPr="006300B1">
        <w:t>Отчетные файлы хранятся у Исполнителя после оказания услуги в течение 30 календарных дней.</w:t>
      </w:r>
    </w:p>
    <w:p w14:paraId="37F6F3E4" w14:textId="77777777" w:rsidR="006300B1" w:rsidRPr="006300B1" w:rsidRDefault="006300B1" w:rsidP="006300B1">
      <w:pPr>
        <w:ind w:firstLine="284"/>
        <w:jc w:val="both"/>
      </w:pPr>
    </w:p>
    <w:p w14:paraId="17F748D3" w14:textId="77777777" w:rsidR="006300B1" w:rsidRPr="006300B1" w:rsidRDefault="006300B1" w:rsidP="006300B1">
      <w:pPr>
        <w:pStyle w:val="afb"/>
        <w:numPr>
          <w:ilvl w:val="0"/>
          <w:numId w:val="37"/>
        </w:numPr>
        <w:jc w:val="both"/>
        <w:rPr>
          <w:b/>
        </w:rPr>
      </w:pPr>
      <w:r w:rsidRPr="006300B1">
        <w:rPr>
          <w:b/>
        </w:rPr>
        <w:t xml:space="preserve">Требования к конфиденциальности </w:t>
      </w:r>
    </w:p>
    <w:p w14:paraId="04B175B6" w14:textId="77777777" w:rsidR="006300B1" w:rsidRPr="006300B1" w:rsidRDefault="006300B1" w:rsidP="006300B1">
      <w:pPr>
        <w:ind w:firstLine="284"/>
        <w:jc w:val="both"/>
      </w:pPr>
      <w:r w:rsidRPr="006300B1">
        <w:t xml:space="preserve">Исполнитель соблюдает положения Федерального закона от 29.07.2004 </w:t>
      </w:r>
      <w:proofErr w:type="spellStart"/>
      <w:r w:rsidRPr="006300B1">
        <w:t>No</w:t>
      </w:r>
      <w:proofErr w:type="spellEnd"/>
      <w:r w:rsidRPr="006300B1">
        <w:t xml:space="preserve"> 98-ФЗ «О коммерческой тайне», Федерального закона от 27.07.2006 </w:t>
      </w:r>
      <w:proofErr w:type="spellStart"/>
      <w:r w:rsidRPr="006300B1">
        <w:t>No</w:t>
      </w:r>
      <w:proofErr w:type="spellEnd"/>
      <w:r w:rsidRPr="006300B1">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26FD7D4B" w14:textId="192398FF" w:rsidR="006300B1" w:rsidRDefault="006300B1" w:rsidP="006300B1">
      <w:pPr>
        <w:ind w:firstLine="284"/>
        <w:jc w:val="both"/>
      </w:pPr>
    </w:p>
    <w:p w14:paraId="05B11AEC" w14:textId="77777777" w:rsidR="006300B1" w:rsidRPr="006300B1" w:rsidRDefault="006300B1" w:rsidP="006300B1">
      <w:pPr>
        <w:ind w:firstLine="284"/>
        <w:jc w:val="both"/>
      </w:pPr>
    </w:p>
    <w:p w14:paraId="65BC663C" w14:textId="77777777" w:rsidR="006300B1" w:rsidRPr="006300B1" w:rsidRDefault="006300B1" w:rsidP="006300B1">
      <w:pPr>
        <w:pStyle w:val="afb"/>
        <w:widowControl w:val="0"/>
        <w:numPr>
          <w:ilvl w:val="0"/>
          <w:numId w:val="37"/>
        </w:numPr>
        <w:suppressAutoHyphens/>
        <w:jc w:val="both"/>
      </w:pPr>
      <w:r w:rsidRPr="006300B1">
        <w:rPr>
          <w:b/>
          <w:bCs/>
          <w:color w:val="000000"/>
        </w:rPr>
        <w:t>Содержание выпусков Произведения. Концепция</w:t>
      </w:r>
    </w:p>
    <w:p w14:paraId="07AAEA49" w14:textId="77777777" w:rsidR="006300B1" w:rsidRPr="006300B1" w:rsidRDefault="006300B1" w:rsidP="006300B1">
      <w:pPr>
        <w:pStyle w:val="aff8"/>
        <w:ind w:firstLine="284"/>
        <w:jc w:val="both"/>
        <w:rPr>
          <w:rFonts w:ascii="Times New Roman" w:hAnsi="Times New Roman"/>
          <w:b/>
          <w:bCs/>
          <w:iCs/>
          <w:sz w:val="24"/>
          <w:szCs w:val="24"/>
        </w:rPr>
      </w:pPr>
    </w:p>
    <w:p w14:paraId="42EAA7DE" w14:textId="77777777" w:rsidR="006300B1" w:rsidRPr="006300B1" w:rsidRDefault="006300B1" w:rsidP="006300B1">
      <w:pPr>
        <w:pStyle w:val="aff8"/>
        <w:ind w:firstLine="284"/>
        <w:jc w:val="both"/>
        <w:rPr>
          <w:rFonts w:ascii="Times New Roman" w:eastAsia="Times New Roman" w:hAnsi="Times New Roman" w:cs="Times New Roman"/>
          <w:b/>
          <w:bCs/>
          <w:iCs/>
          <w:sz w:val="24"/>
          <w:szCs w:val="24"/>
        </w:rPr>
      </w:pPr>
      <w:r w:rsidRPr="006300B1">
        <w:rPr>
          <w:rFonts w:ascii="Times New Roman" w:hAnsi="Times New Roman"/>
          <w:b/>
          <w:bCs/>
          <w:iCs/>
          <w:sz w:val="24"/>
          <w:szCs w:val="24"/>
        </w:rPr>
        <w:t>Формат</w:t>
      </w:r>
    </w:p>
    <w:p w14:paraId="3F36D613"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 xml:space="preserve">Программа – </w:t>
      </w:r>
      <w:r w:rsidRPr="006300B1">
        <w:rPr>
          <w:rFonts w:ascii="Times New Roman" w:hAnsi="Times New Roman"/>
          <w:sz w:val="24"/>
          <w:szCs w:val="24"/>
        </w:rPr>
        <w:t xml:space="preserve">информационно-аналитическая. Формат программы определяется как </w:t>
      </w:r>
      <w:proofErr w:type="spellStart"/>
      <w:r w:rsidRPr="006300B1">
        <w:rPr>
          <w:rFonts w:ascii="Times New Roman" w:hAnsi="Times New Roman"/>
          <w:sz w:val="24"/>
          <w:szCs w:val="24"/>
        </w:rPr>
        <w:t>стрим</w:t>
      </w:r>
      <w:proofErr w:type="spellEnd"/>
      <w:r w:rsidRPr="006300B1">
        <w:rPr>
          <w:rFonts w:ascii="Times New Roman" w:hAnsi="Times New Roman"/>
          <w:sz w:val="24"/>
          <w:szCs w:val="24"/>
        </w:rPr>
        <w:t>-проект, имеющий определенную новостную тематику конкретного события с элементами комментирования обсуждаемого события различными экспертами путем записанных видео-интервью, интервью через видеоконференции с использованием различных видео-мессенджеров (</w:t>
      </w:r>
      <w:r w:rsidRPr="006300B1">
        <w:rPr>
          <w:rFonts w:ascii="Times New Roman" w:hAnsi="Times New Roman"/>
          <w:sz w:val="24"/>
          <w:szCs w:val="24"/>
          <w:lang w:val="en-US"/>
        </w:rPr>
        <w:t>ZOOM</w:t>
      </w:r>
      <w:r w:rsidRPr="006300B1">
        <w:rPr>
          <w:rFonts w:ascii="Times New Roman" w:hAnsi="Times New Roman"/>
          <w:sz w:val="24"/>
          <w:szCs w:val="24"/>
        </w:rPr>
        <w:t xml:space="preserve">, </w:t>
      </w:r>
      <w:r w:rsidRPr="006300B1">
        <w:rPr>
          <w:rFonts w:ascii="Times New Roman" w:hAnsi="Times New Roman"/>
          <w:sz w:val="24"/>
          <w:szCs w:val="24"/>
          <w:lang w:val="en-US"/>
        </w:rPr>
        <w:t>Skype</w:t>
      </w:r>
      <w:r w:rsidRPr="006300B1">
        <w:rPr>
          <w:rFonts w:ascii="Times New Roman" w:hAnsi="Times New Roman"/>
          <w:sz w:val="24"/>
          <w:szCs w:val="24"/>
        </w:rPr>
        <w:t xml:space="preserve"> и т.п.).</w:t>
      </w:r>
    </w:p>
    <w:p w14:paraId="35BF7C5B"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Ведущий программы записывается в студии</w:t>
      </w:r>
      <w:r w:rsidRPr="006300B1">
        <w:rPr>
          <w:rFonts w:ascii="Times New Roman" w:hAnsi="Times New Roman"/>
          <w:sz w:val="24"/>
          <w:szCs w:val="24"/>
        </w:rPr>
        <w:t>.</w:t>
      </w:r>
    </w:p>
    <w:p w14:paraId="0E1286A7"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Программа имеет постоянное графическое оформление с заставками и перебивками</w:t>
      </w:r>
      <w:r w:rsidRPr="006300B1">
        <w:rPr>
          <w:rFonts w:ascii="Times New Roman" w:hAnsi="Times New Roman"/>
          <w:sz w:val="24"/>
          <w:szCs w:val="24"/>
        </w:rPr>
        <w:t>.</w:t>
      </w:r>
    </w:p>
    <w:p w14:paraId="77C4751A"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В программе имеют постоянные и периодические рубрики</w:t>
      </w:r>
      <w:r w:rsidRPr="006300B1">
        <w:rPr>
          <w:rFonts w:ascii="Times New Roman" w:hAnsi="Times New Roman"/>
          <w:sz w:val="24"/>
          <w:szCs w:val="24"/>
        </w:rPr>
        <w:t>: «Слово Президента», «Цитата дня», «Актуальные цифры», «Наше досье», «Прямая речь». Рубрики могут дополняться в зависимости от тематики конкретной программы.</w:t>
      </w:r>
    </w:p>
    <w:p w14:paraId="46CD6EBD"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Программа предусматривает повторы в телевизионном эфире</w:t>
      </w:r>
      <w:r w:rsidRPr="006300B1">
        <w:rPr>
          <w:rFonts w:ascii="Times New Roman" w:hAnsi="Times New Roman"/>
          <w:sz w:val="24"/>
          <w:szCs w:val="24"/>
        </w:rPr>
        <w:t>.</w:t>
      </w:r>
    </w:p>
    <w:p w14:paraId="521E3215"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Тематика программы выбирается таким образом</w:t>
      </w:r>
      <w:r w:rsidRPr="006300B1">
        <w:rPr>
          <w:rFonts w:ascii="Times New Roman" w:hAnsi="Times New Roman"/>
          <w:sz w:val="24"/>
          <w:szCs w:val="24"/>
        </w:rPr>
        <w:t>, чтобы с учетом повторов, актуальность обсуждаемых событий не уменьшалась.</w:t>
      </w:r>
    </w:p>
    <w:p w14:paraId="6B743F45"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Каждая выпуск программы имеет свое название и видео</w:t>
      </w:r>
      <w:r w:rsidRPr="006300B1">
        <w:rPr>
          <w:rFonts w:ascii="Times New Roman" w:hAnsi="Times New Roman"/>
          <w:sz w:val="24"/>
          <w:szCs w:val="24"/>
        </w:rPr>
        <w:t xml:space="preserve">-анонс для предварительной трансляции в эфире телеканала и в </w:t>
      </w:r>
      <w:proofErr w:type="spellStart"/>
      <w:r w:rsidRPr="006300B1">
        <w:rPr>
          <w:rFonts w:ascii="Times New Roman" w:hAnsi="Times New Roman"/>
          <w:sz w:val="24"/>
          <w:szCs w:val="24"/>
        </w:rPr>
        <w:t>соцсетях</w:t>
      </w:r>
      <w:proofErr w:type="spellEnd"/>
      <w:r w:rsidRPr="006300B1">
        <w:rPr>
          <w:rFonts w:ascii="Times New Roman" w:hAnsi="Times New Roman"/>
          <w:sz w:val="24"/>
          <w:szCs w:val="24"/>
        </w:rPr>
        <w:t xml:space="preserve"> телеканала.</w:t>
      </w:r>
    </w:p>
    <w:p w14:paraId="65AC2CA1" w14:textId="77777777" w:rsidR="006300B1" w:rsidRPr="006300B1" w:rsidRDefault="006300B1" w:rsidP="006300B1">
      <w:pPr>
        <w:pStyle w:val="aff8"/>
        <w:ind w:firstLine="284"/>
        <w:jc w:val="both"/>
        <w:rPr>
          <w:rFonts w:ascii="Times New Roman" w:eastAsia="Times New Roman" w:hAnsi="Times New Roman" w:cs="Times New Roman"/>
          <w:sz w:val="24"/>
          <w:szCs w:val="24"/>
        </w:rPr>
      </w:pPr>
    </w:p>
    <w:p w14:paraId="1939125A" w14:textId="77777777" w:rsidR="006300B1" w:rsidRPr="006300B1" w:rsidRDefault="006300B1" w:rsidP="006300B1">
      <w:pPr>
        <w:pStyle w:val="aff8"/>
        <w:ind w:firstLine="284"/>
        <w:jc w:val="both"/>
        <w:rPr>
          <w:rFonts w:ascii="Times New Roman" w:eastAsia="Times New Roman" w:hAnsi="Times New Roman" w:cs="Times New Roman"/>
          <w:b/>
          <w:bCs/>
          <w:iCs/>
          <w:sz w:val="24"/>
          <w:szCs w:val="24"/>
        </w:rPr>
      </w:pPr>
      <w:r w:rsidRPr="006300B1">
        <w:rPr>
          <w:rFonts w:ascii="Times New Roman" w:hAnsi="Times New Roman"/>
          <w:b/>
          <w:bCs/>
          <w:iCs/>
          <w:sz w:val="24"/>
          <w:szCs w:val="24"/>
        </w:rPr>
        <w:t>Название</w:t>
      </w:r>
    </w:p>
    <w:p w14:paraId="3D81D5D2"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«Факты на стол»</w:t>
      </w:r>
      <w:r w:rsidRPr="006300B1">
        <w:rPr>
          <w:rFonts w:ascii="Times New Roman" w:hAnsi="Times New Roman"/>
          <w:sz w:val="24"/>
          <w:szCs w:val="24"/>
        </w:rPr>
        <w:t xml:space="preserve">!» – крылатая фраза Президента Беларуси Александра Лукашенко, весьма популярная в </w:t>
      </w:r>
      <w:proofErr w:type="spellStart"/>
      <w:r w:rsidRPr="006300B1">
        <w:rPr>
          <w:rFonts w:ascii="Times New Roman" w:hAnsi="Times New Roman"/>
          <w:sz w:val="24"/>
          <w:szCs w:val="24"/>
        </w:rPr>
        <w:t>медиапространстве</w:t>
      </w:r>
      <w:proofErr w:type="spellEnd"/>
      <w:r w:rsidRPr="006300B1">
        <w:rPr>
          <w:rFonts w:ascii="Times New Roman" w:hAnsi="Times New Roman"/>
          <w:sz w:val="24"/>
          <w:szCs w:val="24"/>
        </w:rPr>
        <w:t>.</w:t>
      </w:r>
    </w:p>
    <w:p w14:paraId="38F4ABF0" w14:textId="77777777" w:rsidR="006300B1" w:rsidRPr="006300B1" w:rsidRDefault="006300B1" w:rsidP="006300B1">
      <w:pPr>
        <w:pStyle w:val="aff8"/>
        <w:ind w:firstLine="284"/>
        <w:jc w:val="both"/>
        <w:rPr>
          <w:rFonts w:ascii="Times New Roman" w:eastAsia="Times New Roman" w:hAnsi="Times New Roman" w:cs="Times New Roman"/>
          <w:sz w:val="24"/>
          <w:szCs w:val="24"/>
        </w:rPr>
      </w:pPr>
    </w:p>
    <w:p w14:paraId="1D74D714" w14:textId="77777777" w:rsidR="006300B1" w:rsidRPr="006300B1" w:rsidRDefault="006300B1" w:rsidP="006300B1">
      <w:pPr>
        <w:pStyle w:val="aff8"/>
        <w:ind w:firstLine="284"/>
        <w:jc w:val="both"/>
        <w:rPr>
          <w:rFonts w:ascii="Times New Roman" w:eastAsia="Times New Roman" w:hAnsi="Times New Roman" w:cs="Times New Roman"/>
          <w:b/>
          <w:bCs/>
          <w:iCs/>
          <w:sz w:val="24"/>
          <w:szCs w:val="24"/>
        </w:rPr>
      </w:pPr>
      <w:r w:rsidRPr="006300B1">
        <w:rPr>
          <w:rFonts w:ascii="Times New Roman" w:hAnsi="Times New Roman"/>
          <w:b/>
          <w:bCs/>
          <w:iCs/>
          <w:sz w:val="24"/>
          <w:szCs w:val="24"/>
        </w:rPr>
        <w:t>Тематика</w:t>
      </w:r>
    </w:p>
    <w:p w14:paraId="266BD948"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К</w:t>
      </w:r>
      <w:r w:rsidRPr="006300B1">
        <w:rPr>
          <w:rFonts w:ascii="Times New Roman" w:hAnsi="Times New Roman"/>
          <w:sz w:val="24"/>
          <w:szCs w:val="24"/>
        </w:rPr>
        <w:t>онкретное событие, служащее темой каждого выпуска программы, формируется из актуальнейшей новостной повестки. В качестве «отправной точки» выбирается максимально «горячая» новость, касающаяся политических и иных событий в России и/или Беларуси.</w:t>
      </w:r>
    </w:p>
    <w:p w14:paraId="127B6FC8" w14:textId="77777777" w:rsidR="006300B1" w:rsidRPr="006300B1" w:rsidRDefault="006300B1" w:rsidP="006300B1">
      <w:pPr>
        <w:pStyle w:val="aff8"/>
        <w:ind w:firstLine="284"/>
        <w:jc w:val="both"/>
        <w:rPr>
          <w:rFonts w:ascii="Times New Roman" w:eastAsia="Times New Roman" w:hAnsi="Times New Roman" w:cs="Times New Roman"/>
          <w:sz w:val="24"/>
          <w:szCs w:val="24"/>
        </w:rPr>
      </w:pPr>
    </w:p>
    <w:p w14:paraId="247C1038" w14:textId="77777777" w:rsidR="006300B1" w:rsidRPr="006300B1" w:rsidRDefault="006300B1" w:rsidP="006300B1">
      <w:pPr>
        <w:pStyle w:val="aff8"/>
        <w:ind w:firstLine="284"/>
        <w:jc w:val="both"/>
        <w:rPr>
          <w:rFonts w:ascii="Times New Roman" w:eastAsia="Times New Roman" w:hAnsi="Times New Roman" w:cs="Times New Roman"/>
          <w:b/>
          <w:bCs/>
          <w:iCs/>
          <w:sz w:val="24"/>
          <w:szCs w:val="24"/>
        </w:rPr>
      </w:pPr>
      <w:r w:rsidRPr="006300B1">
        <w:rPr>
          <w:rFonts w:ascii="Times New Roman" w:hAnsi="Times New Roman"/>
          <w:b/>
          <w:bCs/>
          <w:iCs/>
          <w:sz w:val="24"/>
          <w:szCs w:val="24"/>
        </w:rPr>
        <w:t>Драматургические решения</w:t>
      </w:r>
    </w:p>
    <w:p w14:paraId="4686EF89"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 xml:space="preserve">Главное отличие от существующих </w:t>
      </w:r>
      <w:proofErr w:type="spellStart"/>
      <w:r w:rsidRPr="006300B1">
        <w:rPr>
          <w:rFonts w:ascii="Times New Roman" w:eastAsia="Times New Roman" w:hAnsi="Times New Roman" w:cs="Times New Roman"/>
          <w:sz w:val="24"/>
          <w:szCs w:val="24"/>
        </w:rPr>
        <w:t>стрим</w:t>
      </w:r>
      <w:proofErr w:type="spellEnd"/>
      <w:r w:rsidRPr="006300B1">
        <w:rPr>
          <w:rFonts w:ascii="Times New Roman" w:hAnsi="Times New Roman"/>
          <w:sz w:val="24"/>
          <w:szCs w:val="24"/>
        </w:rPr>
        <w:t xml:space="preserve">-проектов на других телеканалах и интернет-вещания – максимальное визуальное насыщение обсуждаемого события разнообразными короткими иллюстративными видео, как самостоятельно воспроизводимыми, так и с использованием закадрового текста. Таким образом, у телезрителя создается полное погружение в тему программы, возникает потребность просмотра программы, а не только фонового прослушивания, что положительным образом влияет на общую </w:t>
      </w:r>
      <w:proofErr w:type="spellStart"/>
      <w:r w:rsidRPr="006300B1">
        <w:rPr>
          <w:rFonts w:ascii="Times New Roman" w:hAnsi="Times New Roman"/>
          <w:sz w:val="24"/>
          <w:szCs w:val="24"/>
        </w:rPr>
        <w:t>медиастатистику</w:t>
      </w:r>
      <w:proofErr w:type="spellEnd"/>
      <w:r w:rsidRPr="006300B1">
        <w:rPr>
          <w:rFonts w:ascii="Times New Roman" w:hAnsi="Times New Roman"/>
          <w:sz w:val="24"/>
          <w:szCs w:val="24"/>
        </w:rPr>
        <w:t xml:space="preserve"> телеканала.</w:t>
      </w:r>
    </w:p>
    <w:p w14:paraId="41A047A4"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Ведущий программы используя различные источники информации</w:t>
      </w:r>
      <w:r w:rsidRPr="006300B1">
        <w:rPr>
          <w:rFonts w:ascii="Times New Roman" w:hAnsi="Times New Roman"/>
          <w:sz w:val="24"/>
          <w:szCs w:val="24"/>
        </w:rPr>
        <w:t>, старается максимально детализировать различные обстоятельства, касающиеся обсуждаемой темы, что позволяет повысить уровень доверия аудитории и её заинтересованности в просмотре программы.</w:t>
      </w:r>
    </w:p>
    <w:p w14:paraId="3CE9357F"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Форма и манера подачи информации ведущим в ходе программы варьируется</w:t>
      </w:r>
      <w:r w:rsidRPr="006300B1">
        <w:rPr>
          <w:rFonts w:ascii="Times New Roman" w:hAnsi="Times New Roman"/>
          <w:sz w:val="24"/>
          <w:szCs w:val="24"/>
        </w:rPr>
        <w:t xml:space="preserve">: новостное бесстрастное информирование; интригующие </w:t>
      </w:r>
      <w:proofErr w:type="spellStart"/>
      <w:r w:rsidRPr="006300B1">
        <w:rPr>
          <w:rFonts w:ascii="Times New Roman" w:hAnsi="Times New Roman"/>
          <w:sz w:val="24"/>
          <w:szCs w:val="24"/>
        </w:rPr>
        <w:t>тизеры</w:t>
      </w:r>
      <w:proofErr w:type="spellEnd"/>
      <w:r w:rsidRPr="006300B1">
        <w:rPr>
          <w:rFonts w:ascii="Times New Roman" w:hAnsi="Times New Roman"/>
          <w:sz w:val="24"/>
          <w:szCs w:val="24"/>
        </w:rPr>
        <w:t>, раскрывающиеся в ходе программы; острые вопросы из студии в ходе интервью; эмоционально-публицистический финал.</w:t>
      </w:r>
    </w:p>
    <w:p w14:paraId="59B61796"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Для усиления психологического воздействия и придания большей эмоциональности восприятия аудиторией</w:t>
      </w:r>
      <w:r w:rsidRPr="006300B1">
        <w:rPr>
          <w:rFonts w:ascii="Times New Roman" w:hAnsi="Times New Roman"/>
          <w:sz w:val="24"/>
          <w:szCs w:val="24"/>
        </w:rPr>
        <w:t>, в финальном блоке может использоваться музыка, фрагменты видеоклипов и т.п.</w:t>
      </w:r>
    </w:p>
    <w:p w14:paraId="39B3B627" w14:textId="77777777" w:rsidR="006300B1" w:rsidRPr="006300B1" w:rsidRDefault="006300B1" w:rsidP="006300B1">
      <w:pPr>
        <w:pStyle w:val="aff8"/>
        <w:ind w:firstLine="284"/>
        <w:jc w:val="both"/>
        <w:rPr>
          <w:rFonts w:ascii="Times New Roman" w:eastAsia="Times New Roman" w:hAnsi="Times New Roman" w:cs="Times New Roman"/>
          <w:sz w:val="24"/>
          <w:szCs w:val="24"/>
        </w:rPr>
      </w:pPr>
    </w:p>
    <w:p w14:paraId="3E5FB5C8" w14:textId="77777777" w:rsidR="006300B1" w:rsidRPr="006300B1" w:rsidRDefault="006300B1" w:rsidP="006300B1">
      <w:pPr>
        <w:pStyle w:val="aff8"/>
        <w:ind w:firstLine="284"/>
        <w:jc w:val="both"/>
        <w:rPr>
          <w:rFonts w:ascii="Times New Roman" w:eastAsia="Times New Roman" w:hAnsi="Times New Roman" w:cs="Times New Roman"/>
          <w:b/>
          <w:bCs/>
          <w:iCs/>
          <w:sz w:val="24"/>
          <w:szCs w:val="24"/>
        </w:rPr>
      </w:pPr>
      <w:r w:rsidRPr="006300B1">
        <w:rPr>
          <w:rFonts w:ascii="Times New Roman" w:eastAsia="Times New Roman" w:hAnsi="Times New Roman" w:cs="Times New Roman"/>
          <w:b/>
          <w:bCs/>
          <w:iCs/>
          <w:sz w:val="24"/>
          <w:szCs w:val="24"/>
        </w:rPr>
        <w:t>Приглашаемые эксперты</w:t>
      </w:r>
    </w:p>
    <w:p w14:paraId="78CD9BA9"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В качестве приглашаемых экспертов используются персоны</w:t>
      </w:r>
      <w:r w:rsidRPr="006300B1">
        <w:rPr>
          <w:rFonts w:ascii="Times New Roman" w:hAnsi="Times New Roman"/>
          <w:sz w:val="24"/>
          <w:szCs w:val="24"/>
        </w:rPr>
        <w:t xml:space="preserve">, чья служебная, профессиональная, общественная деятельность напрямую связана с тематикой конкретного выпуска программы. При выборе экспертов главное внимание уделяется степени информированности эксперта в тематике выпуска программы и уровня </w:t>
      </w:r>
      <w:proofErr w:type="spellStart"/>
      <w:r w:rsidRPr="006300B1">
        <w:rPr>
          <w:rFonts w:ascii="Times New Roman" w:hAnsi="Times New Roman"/>
          <w:sz w:val="24"/>
          <w:szCs w:val="24"/>
        </w:rPr>
        <w:t>медийности</w:t>
      </w:r>
      <w:proofErr w:type="spellEnd"/>
      <w:r w:rsidRPr="006300B1">
        <w:rPr>
          <w:rFonts w:ascii="Times New Roman" w:hAnsi="Times New Roman"/>
          <w:sz w:val="24"/>
          <w:szCs w:val="24"/>
        </w:rPr>
        <w:t xml:space="preserve"> его личности.</w:t>
      </w:r>
    </w:p>
    <w:p w14:paraId="02D992B7" w14:textId="77777777" w:rsidR="006300B1" w:rsidRPr="006300B1" w:rsidRDefault="006300B1" w:rsidP="006300B1">
      <w:pPr>
        <w:pStyle w:val="aff8"/>
        <w:ind w:firstLine="284"/>
        <w:jc w:val="both"/>
        <w:rPr>
          <w:rFonts w:ascii="Times New Roman" w:eastAsia="Times New Roman" w:hAnsi="Times New Roman" w:cs="Times New Roman"/>
          <w:sz w:val="24"/>
          <w:szCs w:val="24"/>
        </w:rPr>
      </w:pPr>
    </w:p>
    <w:p w14:paraId="6FDE34BE" w14:textId="77777777" w:rsidR="006300B1" w:rsidRPr="006300B1" w:rsidRDefault="006300B1" w:rsidP="006300B1">
      <w:pPr>
        <w:pStyle w:val="aff8"/>
        <w:ind w:firstLine="284"/>
        <w:jc w:val="both"/>
        <w:rPr>
          <w:rFonts w:ascii="Times New Roman" w:eastAsia="Times New Roman" w:hAnsi="Times New Roman" w:cs="Times New Roman"/>
          <w:b/>
          <w:bCs/>
          <w:iCs/>
          <w:sz w:val="24"/>
          <w:szCs w:val="24"/>
        </w:rPr>
      </w:pPr>
      <w:r w:rsidRPr="006300B1">
        <w:rPr>
          <w:rFonts w:ascii="Times New Roman" w:eastAsia="Times New Roman" w:hAnsi="Times New Roman" w:cs="Times New Roman"/>
          <w:b/>
          <w:bCs/>
          <w:iCs/>
          <w:sz w:val="24"/>
          <w:szCs w:val="24"/>
        </w:rPr>
        <w:t>Источники информации</w:t>
      </w:r>
    </w:p>
    <w:p w14:paraId="3A9A5B0E"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В качестве основных и вспомогательных источников информации используются сведения</w:t>
      </w:r>
      <w:r w:rsidRPr="006300B1">
        <w:rPr>
          <w:rFonts w:ascii="Times New Roman" w:hAnsi="Times New Roman"/>
          <w:sz w:val="24"/>
          <w:szCs w:val="24"/>
        </w:rPr>
        <w:t xml:space="preserve">, получаемые из: новостных агентств; СМИ Росси, Беларуси и других государств; сообщения из проверенных источников в </w:t>
      </w:r>
      <w:proofErr w:type="spellStart"/>
      <w:r w:rsidRPr="006300B1">
        <w:rPr>
          <w:rFonts w:ascii="Times New Roman" w:hAnsi="Times New Roman"/>
          <w:sz w:val="24"/>
          <w:szCs w:val="24"/>
        </w:rPr>
        <w:t>соцсетях</w:t>
      </w:r>
      <w:proofErr w:type="spellEnd"/>
      <w:r w:rsidRPr="006300B1">
        <w:rPr>
          <w:rFonts w:ascii="Times New Roman" w:hAnsi="Times New Roman"/>
          <w:sz w:val="24"/>
          <w:szCs w:val="24"/>
        </w:rPr>
        <w:t xml:space="preserve">; видео различных телеканалов и </w:t>
      </w:r>
      <w:proofErr w:type="spellStart"/>
      <w:r w:rsidRPr="006300B1">
        <w:rPr>
          <w:rFonts w:ascii="Times New Roman" w:hAnsi="Times New Roman"/>
          <w:sz w:val="24"/>
          <w:szCs w:val="24"/>
        </w:rPr>
        <w:t>соцсетей</w:t>
      </w:r>
      <w:proofErr w:type="spellEnd"/>
      <w:r w:rsidRPr="006300B1">
        <w:rPr>
          <w:rFonts w:ascii="Times New Roman" w:hAnsi="Times New Roman"/>
          <w:sz w:val="24"/>
          <w:szCs w:val="24"/>
        </w:rPr>
        <w:t xml:space="preserve">; собственные источники информации. В зависимости от тематики и сценария выпуска, для визуальной </w:t>
      </w:r>
      <w:r w:rsidRPr="006300B1">
        <w:rPr>
          <w:rFonts w:ascii="Times New Roman" w:hAnsi="Times New Roman"/>
          <w:sz w:val="24"/>
          <w:szCs w:val="24"/>
        </w:rPr>
        <w:lastRenderedPageBreak/>
        <w:t>иллюстративности в программе могут использоваться фрагменты художественных, документальных, анимационных, музыкальных видеофильмов, фрагменты различных телевизионных программ других телекомпаний.</w:t>
      </w:r>
    </w:p>
    <w:p w14:paraId="4EA40692" w14:textId="77777777" w:rsidR="006300B1" w:rsidRPr="006300B1" w:rsidRDefault="006300B1" w:rsidP="006300B1">
      <w:pPr>
        <w:pStyle w:val="aff8"/>
        <w:ind w:firstLine="284"/>
        <w:jc w:val="both"/>
        <w:rPr>
          <w:rFonts w:ascii="Times New Roman" w:eastAsia="Times New Roman" w:hAnsi="Times New Roman" w:cs="Times New Roman"/>
          <w:sz w:val="24"/>
          <w:szCs w:val="24"/>
        </w:rPr>
      </w:pPr>
    </w:p>
    <w:p w14:paraId="059CEAC1" w14:textId="77777777" w:rsidR="006300B1" w:rsidRPr="006300B1" w:rsidRDefault="006300B1" w:rsidP="006300B1">
      <w:pPr>
        <w:pStyle w:val="aff8"/>
        <w:ind w:firstLine="284"/>
        <w:jc w:val="both"/>
        <w:rPr>
          <w:rFonts w:ascii="Times New Roman" w:eastAsia="Times New Roman" w:hAnsi="Times New Roman" w:cs="Times New Roman"/>
          <w:b/>
          <w:bCs/>
          <w:iCs/>
          <w:sz w:val="24"/>
          <w:szCs w:val="24"/>
        </w:rPr>
      </w:pPr>
      <w:r w:rsidRPr="006300B1">
        <w:rPr>
          <w:rFonts w:ascii="Times New Roman" w:eastAsia="Times New Roman" w:hAnsi="Times New Roman" w:cs="Times New Roman"/>
          <w:b/>
          <w:bCs/>
          <w:iCs/>
          <w:sz w:val="24"/>
          <w:szCs w:val="24"/>
        </w:rPr>
        <w:t>Визуальное и иное оформление программы</w:t>
      </w:r>
    </w:p>
    <w:p w14:paraId="6FE6AE2D"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Программа записывается в студии</w:t>
      </w:r>
      <w:r w:rsidRPr="006300B1">
        <w:rPr>
          <w:rFonts w:ascii="Times New Roman" w:hAnsi="Times New Roman"/>
          <w:sz w:val="24"/>
          <w:szCs w:val="24"/>
        </w:rPr>
        <w:t>, отдельные элементы оформления которой могут варьироваться в зависимости от тематики выпуска программы.</w:t>
      </w:r>
    </w:p>
    <w:p w14:paraId="7FB4D9CC" w14:textId="77777777" w:rsidR="006300B1" w:rsidRPr="006300B1" w:rsidRDefault="006300B1" w:rsidP="006300B1">
      <w:pPr>
        <w:pStyle w:val="aff8"/>
        <w:ind w:firstLine="284"/>
        <w:jc w:val="both"/>
        <w:rPr>
          <w:rFonts w:ascii="Times New Roman" w:eastAsia="Times New Roman" w:hAnsi="Times New Roman" w:cs="Times New Roman"/>
          <w:sz w:val="24"/>
          <w:szCs w:val="24"/>
        </w:rPr>
      </w:pPr>
      <w:r w:rsidRPr="006300B1">
        <w:rPr>
          <w:rFonts w:ascii="Times New Roman" w:eastAsia="Times New Roman" w:hAnsi="Times New Roman" w:cs="Times New Roman"/>
          <w:sz w:val="24"/>
          <w:szCs w:val="24"/>
        </w:rPr>
        <w:t>Внешний образ ведущего преимущественно формальный</w:t>
      </w:r>
      <w:r w:rsidRPr="006300B1">
        <w:rPr>
          <w:rFonts w:ascii="Times New Roman" w:hAnsi="Times New Roman"/>
          <w:sz w:val="24"/>
          <w:szCs w:val="24"/>
        </w:rPr>
        <w:t xml:space="preserve">, но с элементами </w:t>
      </w:r>
      <w:r w:rsidRPr="006300B1">
        <w:rPr>
          <w:rFonts w:ascii="Times New Roman" w:hAnsi="Times New Roman"/>
          <w:sz w:val="24"/>
          <w:szCs w:val="24"/>
          <w:lang w:val="en-US"/>
        </w:rPr>
        <w:t>casual</w:t>
      </w:r>
      <w:r w:rsidRPr="006300B1">
        <w:rPr>
          <w:rFonts w:ascii="Times New Roman" w:hAnsi="Times New Roman"/>
          <w:sz w:val="24"/>
          <w:szCs w:val="24"/>
        </w:rPr>
        <w:t>, что может определяться элементами одежды, в зависимости от тематики выпуска программы.  Одежда ведущего в каждом последующем выпуске программы не повторяется.</w:t>
      </w:r>
    </w:p>
    <w:p w14:paraId="58146536" w14:textId="77777777" w:rsidR="006300B1" w:rsidRPr="006300B1" w:rsidRDefault="006300B1" w:rsidP="006300B1">
      <w:pPr>
        <w:pStyle w:val="aff8"/>
        <w:ind w:firstLine="284"/>
        <w:jc w:val="both"/>
        <w:rPr>
          <w:rFonts w:ascii="Times New Roman" w:hAnsi="Times New Roman"/>
          <w:sz w:val="24"/>
          <w:szCs w:val="24"/>
        </w:rPr>
      </w:pPr>
      <w:r w:rsidRPr="006300B1">
        <w:rPr>
          <w:rFonts w:ascii="Times New Roman" w:eastAsia="Times New Roman" w:hAnsi="Times New Roman" w:cs="Times New Roman"/>
          <w:sz w:val="24"/>
          <w:szCs w:val="24"/>
        </w:rPr>
        <w:t>Музыкальное и иное звуковое оформление программы может состоять как из специальных</w:t>
      </w:r>
      <w:r w:rsidRPr="006300B1">
        <w:rPr>
          <w:rFonts w:ascii="Times New Roman" w:hAnsi="Times New Roman"/>
          <w:sz w:val="24"/>
          <w:szCs w:val="24"/>
        </w:rPr>
        <w:t>, так и из фрагментов известных музыкальных произведений.</w:t>
      </w:r>
    </w:p>
    <w:p w14:paraId="217BBD6F" w14:textId="77777777" w:rsidR="006300B1" w:rsidRPr="006300B1" w:rsidRDefault="006300B1" w:rsidP="006300B1">
      <w:pPr>
        <w:pStyle w:val="afb"/>
        <w:ind w:left="0" w:firstLine="426"/>
        <w:jc w:val="both"/>
      </w:pPr>
    </w:p>
    <w:p w14:paraId="231F059F" w14:textId="77777777" w:rsidR="006300B1" w:rsidRPr="006300B1" w:rsidRDefault="006300B1" w:rsidP="006300B1">
      <w:pPr>
        <w:pStyle w:val="afb"/>
        <w:ind w:left="0" w:firstLine="426"/>
        <w:jc w:val="both"/>
      </w:pPr>
      <w:r w:rsidRPr="006300B1">
        <w:t>Каждый выпуск программы максимально должен соответствовать параметрам, приведенным в нижеследующих таблицах.</w:t>
      </w:r>
    </w:p>
    <w:tbl>
      <w:tblPr>
        <w:tblW w:w="10348" w:type="dxa"/>
        <w:tblInd w:w="-5" w:type="dxa"/>
        <w:tblLook w:val="00A0" w:firstRow="1" w:lastRow="0" w:firstColumn="1" w:lastColumn="0" w:noHBand="0" w:noVBand="0"/>
      </w:tblPr>
      <w:tblGrid>
        <w:gridCol w:w="503"/>
        <w:gridCol w:w="2371"/>
        <w:gridCol w:w="7474"/>
      </w:tblGrid>
      <w:tr w:rsidR="006300B1" w:rsidRPr="006300B1" w14:paraId="18735DA4" w14:textId="77777777" w:rsidTr="006300B1">
        <w:trPr>
          <w:trHeight w:val="322"/>
        </w:trPr>
        <w:tc>
          <w:tcPr>
            <w:tcW w:w="503" w:type="dxa"/>
            <w:tcBorders>
              <w:top w:val="single" w:sz="4" w:space="0" w:color="000000"/>
              <w:left w:val="single" w:sz="4" w:space="0" w:color="000000"/>
              <w:bottom w:val="single" w:sz="4" w:space="0" w:color="000000"/>
              <w:right w:val="single" w:sz="4" w:space="0" w:color="000000"/>
            </w:tcBorders>
          </w:tcPr>
          <w:p w14:paraId="7827645F" w14:textId="77777777" w:rsidR="006300B1" w:rsidRPr="006300B1" w:rsidRDefault="006300B1" w:rsidP="00261CB4">
            <w:pPr>
              <w:ind w:firstLine="5"/>
              <w:contextualSpacing/>
              <w:jc w:val="center"/>
              <w:rPr>
                <w:b/>
              </w:rPr>
            </w:pPr>
            <w:r w:rsidRPr="006300B1">
              <w:rPr>
                <w:b/>
              </w:rPr>
              <w:t>№</w:t>
            </w:r>
          </w:p>
        </w:tc>
        <w:tc>
          <w:tcPr>
            <w:tcW w:w="2371" w:type="dxa"/>
            <w:tcBorders>
              <w:top w:val="single" w:sz="4" w:space="0" w:color="000000"/>
              <w:left w:val="single" w:sz="4" w:space="0" w:color="000000"/>
              <w:bottom w:val="single" w:sz="4" w:space="0" w:color="000000"/>
              <w:right w:val="single" w:sz="4" w:space="0" w:color="000000"/>
            </w:tcBorders>
          </w:tcPr>
          <w:p w14:paraId="1A4298E2" w14:textId="77777777" w:rsidR="006300B1" w:rsidRPr="006300B1" w:rsidRDefault="006300B1" w:rsidP="00261CB4">
            <w:pPr>
              <w:contextualSpacing/>
              <w:jc w:val="center"/>
              <w:rPr>
                <w:b/>
              </w:rPr>
            </w:pPr>
            <w:r w:rsidRPr="006300B1">
              <w:rPr>
                <w:b/>
              </w:rPr>
              <w:t>Параметры</w:t>
            </w:r>
          </w:p>
        </w:tc>
        <w:tc>
          <w:tcPr>
            <w:tcW w:w="7474" w:type="dxa"/>
            <w:tcBorders>
              <w:top w:val="single" w:sz="4" w:space="0" w:color="000000"/>
              <w:left w:val="single" w:sz="4" w:space="0" w:color="000000"/>
              <w:bottom w:val="single" w:sz="4" w:space="0" w:color="000000"/>
              <w:right w:val="single" w:sz="4" w:space="0" w:color="000000"/>
            </w:tcBorders>
          </w:tcPr>
          <w:p w14:paraId="07EFE00F" w14:textId="77777777" w:rsidR="006300B1" w:rsidRPr="006300B1" w:rsidRDefault="006300B1" w:rsidP="00261CB4">
            <w:pPr>
              <w:ind w:firstLine="84"/>
              <w:contextualSpacing/>
              <w:jc w:val="center"/>
              <w:rPr>
                <w:b/>
              </w:rPr>
            </w:pPr>
            <w:r w:rsidRPr="006300B1">
              <w:rPr>
                <w:b/>
              </w:rPr>
              <w:t>Требования</w:t>
            </w:r>
          </w:p>
        </w:tc>
      </w:tr>
      <w:tr w:rsidR="006300B1" w:rsidRPr="006300B1" w14:paraId="742F0779" w14:textId="77777777" w:rsidTr="006300B1">
        <w:trPr>
          <w:trHeight w:val="585"/>
        </w:trPr>
        <w:tc>
          <w:tcPr>
            <w:tcW w:w="503" w:type="dxa"/>
            <w:tcBorders>
              <w:top w:val="single" w:sz="4" w:space="0" w:color="000000"/>
              <w:left w:val="single" w:sz="4" w:space="0" w:color="000000"/>
              <w:bottom w:val="single" w:sz="4" w:space="0" w:color="000000"/>
              <w:right w:val="single" w:sz="4" w:space="0" w:color="000000"/>
            </w:tcBorders>
          </w:tcPr>
          <w:p w14:paraId="1CDC2D47" w14:textId="77777777" w:rsidR="006300B1" w:rsidRPr="006300B1" w:rsidRDefault="006300B1" w:rsidP="00261CB4">
            <w:pPr>
              <w:ind w:firstLine="5"/>
              <w:contextualSpacing/>
              <w:jc w:val="center"/>
            </w:pPr>
            <w:r w:rsidRPr="006300B1">
              <w:t>1</w:t>
            </w:r>
          </w:p>
        </w:tc>
        <w:tc>
          <w:tcPr>
            <w:tcW w:w="2371" w:type="dxa"/>
            <w:tcBorders>
              <w:top w:val="single" w:sz="4" w:space="0" w:color="000000"/>
              <w:left w:val="single" w:sz="4" w:space="0" w:color="000000"/>
              <w:bottom w:val="single" w:sz="4" w:space="0" w:color="000000"/>
              <w:right w:val="single" w:sz="4" w:space="0" w:color="000000"/>
            </w:tcBorders>
          </w:tcPr>
          <w:p w14:paraId="45C1C852" w14:textId="77777777" w:rsidR="006300B1" w:rsidRPr="006300B1" w:rsidRDefault="006300B1" w:rsidP="00261CB4">
            <w:pPr>
              <w:contextualSpacing/>
            </w:pPr>
            <w:r w:rsidRPr="006300B1">
              <w:t>Описание содержания выпуска</w:t>
            </w:r>
          </w:p>
        </w:tc>
        <w:tc>
          <w:tcPr>
            <w:tcW w:w="7474" w:type="dxa"/>
            <w:tcBorders>
              <w:top w:val="single" w:sz="4" w:space="0" w:color="000000"/>
              <w:left w:val="single" w:sz="4" w:space="0" w:color="000000"/>
              <w:bottom w:val="single" w:sz="4" w:space="0" w:color="000000"/>
              <w:right w:val="single" w:sz="4" w:space="0" w:color="000000"/>
            </w:tcBorders>
          </w:tcPr>
          <w:p w14:paraId="362ECF3A" w14:textId="77777777" w:rsidR="006300B1" w:rsidRPr="006300B1" w:rsidRDefault="006300B1" w:rsidP="00261CB4">
            <w:pPr>
              <w:contextualSpacing/>
              <w:jc w:val="both"/>
              <w:rPr>
                <w:color w:val="000000"/>
              </w:rPr>
            </w:pPr>
            <w:r w:rsidRPr="006300B1">
              <w:t xml:space="preserve">Информационная, общественно-политическая программа на ключевые темы, которые находятся в оперативном информационном поле Союзного государства. </w:t>
            </w:r>
            <w:r w:rsidRPr="006300B1">
              <w:rPr>
                <w:color w:val="000000"/>
              </w:rPr>
              <w:t xml:space="preserve">Программа затрагивает самый широкий круг общественно-политических, экономических, социально-культурных и научных вопросов России и Беларуси, отражает тематику реализации Союзных программ, освещает важные общественно- политические события и мероприятия в рамках внешней и внутренней политики Союзного государства, рассказывает о том, что происходит в интернет-пространстве Союзного государства. </w:t>
            </w:r>
          </w:p>
          <w:p w14:paraId="3CD0AAF4" w14:textId="77777777" w:rsidR="006300B1" w:rsidRPr="006300B1" w:rsidRDefault="006300B1" w:rsidP="00261CB4">
            <w:pPr>
              <w:contextualSpacing/>
              <w:jc w:val="both"/>
              <w:rPr>
                <w:color w:val="000000"/>
              </w:rPr>
            </w:pPr>
            <w:r w:rsidRPr="006300B1">
              <w:rPr>
                <w:color w:val="000000"/>
              </w:rPr>
              <w:t xml:space="preserve">Программа может включать в себя интервью, стрит-токи, авторское прочтение событий по ключевым экономическим, социальным и культурным темам, репортажи с места событий, псевдо-включения с мест событий, графику. Выпуск программы может быть как </w:t>
            </w:r>
            <w:proofErr w:type="spellStart"/>
            <w:r w:rsidRPr="006300B1">
              <w:rPr>
                <w:color w:val="000000"/>
              </w:rPr>
              <w:t>монотемным</w:t>
            </w:r>
            <w:proofErr w:type="spellEnd"/>
            <w:r w:rsidRPr="006300B1">
              <w:rPr>
                <w:color w:val="000000"/>
              </w:rPr>
              <w:t>, так и включать в себя несколько информационных поводов.  Основной задачей программы является акцентирование и анализ тем, проблем, событий и явлений, которые входят в информационный ореол повестки Союзного государства.</w:t>
            </w:r>
          </w:p>
          <w:p w14:paraId="2C3B260A" w14:textId="77777777" w:rsidR="006300B1" w:rsidRPr="006300B1" w:rsidRDefault="006300B1" w:rsidP="00261CB4">
            <w:pPr>
              <w:contextualSpacing/>
              <w:jc w:val="both"/>
            </w:pPr>
            <w:r w:rsidRPr="006300B1">
              <w:rPr>
                <w:color w:val="000000"/>
              </w:rPr>
              <w:t>Запись программы допускается в трех форматах: прямой эфир, псевдо-прямой эфир и потоковое вещание.</w:t>
            </w:r>
          </w:p>
        </w:tc>
      </w:tr>
      <w:tr w:rsidR="006300B1" w:rsidRPr="006300B1" w14:paraId="21BD9613" w14:textId="77777777" w:rsidTr="006300B1">
        <w:trPr>
          <w:trHeight w:val="635"/>
        </w:trPr>
        <w:tc>
          <w:tcPr>
            <w:tcW w:w="503" w:type="dxa"/>
            <w:tcBorders>
              <w:top w:val="single" w:sz="4" w:space="0" w:color="000000"/>
              <w:left w:val="single" w:sz="4" w:space="0" w:color="000000"/>
              <w:bottom w:val="single" w:sz="4" w:space="0" w:color="000000"/>
              <w:right w:val="single" w:sz="4" w:space="0" w:color="000000"/>
            </w:tcBorders>
          </w:tcPr>
          <w:p w14:paraId="4B3EB5DA" w14:textId="77777777" w:rsidR="006300B1" w:rsidRPr="006300B1" w:rsidRDefault="006300B1" w:rsidP="00261CB4">
            <w:pPr>
              <w:ind w:firstLine="5"/>
              <w:contextualSpacing/>
              <w:jc w:val="center"/>
            </w:pPr>
            <w:r w:rsidRPr="006300B1">
              <w:t>2</w:t>
            </w:r>
          </w:p>
        </w:tc>
        <w:tc>
          <w:tcPr>
            <w:tcW w:w="2371" w:type="dxa"/>
            <w:tcBorders>
              <w:top w:val="single" w:sz="4" w:space="0" w:color="000000"/>
              <w:left w:val="single" w:sz="4" w:space="0" w:color="000000"/>
              <w:bottom w:val="single" w:sz="4" w:space="0" w:color="000000"/>
              <w:right w:val="single" w:sz="4" w:space="0" w:color="000000"/>
            </w:tcBorders>
          </w:tcPr>
          <w:p w14:paraId="3FD340A4" w14:textId="77777777" w:rsidR="006300B1" w:rsidRPr="006300B1" w:rsidRDefault="006300B1" w:rsidP="00261CB4">
            <w:pPr>
              <w:contextualSpacing/>
            </w:pPr>
            <w:r w:rsidRPr="006300B1">
              <w:t>Структура формата выпуска</w:t>
            </w:r>
          </w:p>
        </w:tc>
        <w:tc>
          <w:tcPr>
            <w:tcW w:w="7474" w:type="dxa"/>
            <w:tcBorders>
              <w:top w:val="single" w:sz="4" w:space="0" w:color="000000"/>
              <w:left w:val="single" w:sz="4" w:space="0" w:color="000000"/>
              <w:bottom w:val="single" w:sz="4" w:space="0" w:color="000000"/>
              <w:right w:val="single" w:sz="4" w:space="0" w:color="000000"/>
            </w:tcBorders>
          </w:tcPr>
          <w:p w14:paraId="2663A241" w14:textId="77777777" w:rsidR="006300B1" w:rsidRPr="006300B1" w:rsidRDefault="006300B1" w:rsidP="00261CB4">
            <w:pPr>
              <w:contextualSpacing/>
              <w:jc w:val="both"/>
            </w:pPr>
            <w:r w:rsidRPr="006300B1">
              <w:t>Информационно-аналитическая программа в авторском прочтении событий ведущим.</w:t>
            </w:r>
          </w:p>
          <w:p w14:paraId="575466D0" w14:textId="77777777" w:rsidR="006300B1" w:rsidRPr="006300B1" w:rsidRDefault="006300B1" w:rsidP="00261CB4">
            <w:pPr>
              <w:contextualSpacing/>
              <w:jc w:val="both"/>
            </w:pPr>
            <w:r w:rsidRPr="006300B1">
              <w:t>Программа может включать в себя натурные или студийные съемки на территории всего мира.</w:t>
            </w:r>
          </w:p>
          <w:p w14:paraId="5BF9132D" w14:textId="77777777" w:rsidR="006300B1" w:rsidRPr="006300B1" w:rsidRDefault="006300B1" w:rsidP="00261CB4">
            <w:pPr>
              <w:contextualSpacing/>
              <w:jc w:val="both"/>
            </w:pPr>
            <w:r w:rsidRPr="006300B1">
              <w:t xml:space="preserve"> Оригинальное графическое оформление в начале и в финале выпуска. </w:t>
            </w:r>
          </w:p>
          <w:p w14:paraId="7D618879" w14:textId="77777777" w:rsidR="006300B1" w:rsidRPr="006300B1" w:rsidRDefault="006300B1" w:rsidP="00261CB4">
            <w:pPr>
              <w:contextualSpacing/>
              <w:jc w:val="both"/>
            </w:pPr>
            <w:r w:rsidRPr="006300B1">
              <w:t xml:space="preserve">Тематика выпуска заявляется в начале при помощи графического оформления. </w:t>
            </w:r>
          </w:p>
        </w:tc>
      </w:tr>
      <w:tr w:rsidR="006300B1" w:rsidRPr="006300B1" w14:paraId="16CACAC4" w14:textId="77777777" w:rsidTr="006300B1">
        <w:trPr>
          <w:trHeight w:val="701"/>
        </w:trPr>
        <w:tc>
          <w:tcPr>
            <w:tcW w:w="503" w:type="dxa"/>
            <w:tcBorders>
              <w:top w:val="single" w:sz="4" w:space="0" w:color="000000"/>
              <w:left w:val="single" w:sz="4" w:space="0" w:color="000000"/>
              <w:bottom w:val="single" w:sz="4" w:space="0" w:color="000000"/>
              <w:right w:val="single" w:sz="4" w:space="0" w:color="000000"/>
            </w:tcBorders>
          </w:tcPr>
          <w:p w14:paraId="01332428" w14:textId="77777777" w:rsidR="006300B1" w:rsidRPr="006300B1" w:rsidRDefault="006300B1" w:rsidP="00261CB4">
            <w:pPr>
              <w:ind w:firstLine="5"/>
              <w:contextualSpacing/>
              <w:jc w:val="center"/>
            </w:pPr>
            <w:r w:rsidRPr="006300B1">
              <w:t>3</w:t>
            </w:r>
          </w:p>
        </w:tc>
        <w:tc>
          <w:tcPr>
            <w:tcW w:w="2371" w:type="dxa"/>
            <w:tcBorders>
              <w:top w:val="single" w:sz="4" w:space="0" w:color="000000"/>
              <w:left w:val="single" w:sz="4" w:space="0" w:color="000000"/>
              <w:bottom w:val="single" w:sz="4" w:space="0" w:color="000000"/>
              <w:right w:val="single" w:sz="4" w:space="0" w:color="000000"/>
            </w:tcBorders>
          </w:tcPr>
          <w:p w14:paraId="21FED06D" w14:textId="77777777" w:rsidR="006300B1" w:rsidRPr="006300B1" w:rsidRDefault="006300B1" w:rsidP="00261CB4">
            <w:pPr>
              <w:contextualSpacing/>
            </w:pPr>
            <w:r w:rsidRPr="006300B1">
              <w:t>Требования к телепередаче:</w:t>
            </w:r>
          </w:p>
          <w:p w14:paraId="478E9A6C" w14:textId="77777777" w:rsidR="006300B1" w:rsidRPr="006300B1" w:rsidRDefault="006300B1" w:rsidP="00261CB4">
            <w:pPr>
              <w:contextualSpacing/>
            </w:pPr>
            <w:r w:rsidRPr="006300B1">
              <w:t>- количество видеоматериалов</w:t>
            </w:r>
          </w:p>
          <w:p w14:paraId="44C708BF" w14:textId="77777777" w:rsidR="006300B1" w:rsidRPr="006300B1" w:rsidRDefault="006300B1" w:rsidP="00261CB4">
            <w:pPr>
              <w:contextualSpacing/>
            </w:pPr>
            <w:r w:rsidRPr="006300B1">
              <w:t>- требования к качеству телепередачи</w:t>
            </w:r>
          </w:p>
          <w:p w14:paraId="22A771F0" w14:textId="77777777" w:rsidR="006300B1" w:rsidRPr="006300B1" w:rsidRDefault="006300B1" w:rsidP="00261CB4">
            <w:pPr>
              <w:contextualSpacing/>
              <w:rPr>
                <w:highlight w:val="white"/>
              </w:rPr>
            </w:pPr>
          </w:p>
        </w:tc>
        <w:tc>
          <w:tcPr>
            <w:tcW w:w="7474" w:type="dxa"/>
            <w:tcBorders>
              <w:top w:val="single" w:sz="4" w:space="0" w:color="000000"/>
              <w:left w:val="single" w:sz="4" w:space="0" w:color="000000"/>
              <w:bottom w:val="single" w:sz="4" w:space="0" w:color="000000"/>
              <w:right w:val="single" w:sz="4" w:space="0" w:color="000000"/>
            </w:tcBorders>
          </w:tcPr>
          <w:p w14:paraId="0CCAC2E8" w14:textId="77777777" w:rsidR="006300B1" w:rsidRPr="006300B1" w:rsidRDefault="006300B1" w:rsidP="00261CB4">
            <w:pPr>
              <w:contextualSpacing/>
            </w:pPr>
            <w:r w:rsidRPr="006300B1">
              <w:t>Общие требования:</w:t>
            </w:r>
          </w:p>
          <w:p w14:paraId="59A3F308" w14:textId="77777777" w:rsidR="006300B1" w:rsidRPr="006300B1" w:rsidRDefault="006300B1" w:rsidP="00261CB4">
            <w:pPr>
              <w:contextualSpacing/>
            </w:pPr>
            <w:r w:rsidRPr="006300B1">
              <w:t>- натурные съемки, студийные съемки, интервью;</w:t>
            </w:r>
          </w:p>
          <w:p w14:paraId="01AF4EF4" w14:textId="77777777" w:rsidR="006300B1" w:rsidRPr="006300B1" w:rsidRDefault="006300B1" w:rsidP="00261CB4">
            <w:pPr>
              <w:contextualSpacing/>
            </w:pPr>
            <w:r w:rsidRPr="006300B1">
              <w:t>-допускается запись спикеров программы по видеосвязи;</w:t>
            </w:r>
          </w:p>
          <w:p w14:paraId="3D74A056" w14:textId="77777777" w:rsidR="006300B1" w:rsidRPr="006300B1" w:rsidRDefault="006300B1" w:rsidP="00261CB4">
            <w:pPr>
              <w:jc w:val="both"/>
            </w:pPr>
            <w:r w:rsidRPr="006300B1">
              <w:rPr>
                <w:color w:val="000000"/>
              </w:rPr>
              <w:t xml:space="preserve">-справочная информация по тематике выпуска, в том числе в формате </w:t>
            </w:r>
            <w:proofErr w:type="spellStart"/>
            <w:r w:rsidRPr="006300B1">
              <w:rPr>
                <w:color w:val="000000"/>
              </w:rPr>
              <w:t>инфографики</w:t>
            </w:r>
            <w:proofErr w:type="spellEnd"/>
            <w:r w:rsidRPr="006300B1">
              <w:rPr>
                <w:color w:val="000000"/>
              </w:rPr>
              <w:t>;</w:t>
            </w:r>
          </w:p>
          <w:p w14:paraId="3E37D7D7" w14:textId="77777777" w:rsidR="006300B1" w:rsidRPr="006300B1" w:rsidRDefault="006300B1" w:rsidP="00261CB4">
            <w:pPr>
              <w:jc w:val="both"/>
            </w:pPr>
            <w:r w:rsidRPr="006300B1">
              <w:rPr>
                <w:color w:val="000000"/>
              </w:rPr>
              <w:t xml:space="preserve">-каждый выпуск содержит соответствующие теме выпуска сюжеты; </w:t>
            </w:r>
          </w:p>
          <w:p w14:paraId="7F60205A" w14:textId="77777777" w:rsidR="006300B1" w:rsidRPr="006300B1" w:rsidRDefault="006300B1" w:rsidP="00261CB4">
            <w:pPr>
              <w:jc w:val="both"/>
            </w:pPr>
            <w:r w:rsidRPr="006300B1">
              <w:rPr>
                <w:color w:val="000000"/>
              </w:rPr>
              <w:t xml:space="preserve">- тематика функционирования Союзного государства в сфере политики, экономики, социальной сфере, культурной сфере; </w:t>
            </w:r>
          </w:p>
          <w:p w14:paraId="25C62751" w14:textId="77777777" w:rsidR="006300B1" w:rsidRPr="006300B1" w:rsidRDefault="006300B1" w:rsidP="00261CB4">
            <w:pPr>
              <w:jc w:val="both"/>
              <w:rPr>
                <w:color w:val="000000"/>
              </w:rPr>
            </w:pPr>
            <w:r w:rsidRPr="006300B1">
              <w:rPr>
                <w:color w:val="000000"/>
              </w:rPr>
              <w:t>- Россия, Беларусь, весь мир (в случае присутствия на мероприятиях представителей стран-участниц Союзного государства);</w:t>
            </w:r>
          </w:p>
          <w:p w14:paraId="3DDF0367" w14:textId="77777777" w:rsidR="006300B1" w:rsidRPr="006300B1" w:rsidRDefault="006300B1" w:rsidP="00261CB4">
            <w:pPr>
              <w:contextualSpacing/>
            </w:pPr>
            <w:r w:rsidRPr="006300B1">
              <w:t>- допускается использование архивного материала;</w:t>
            </w:r>
          </w:p>
          <w:p w14:paraId="2F924A01" w14:textId="77777777" w:rsidR="006300B1" w:rsidRPr="006300B1" w:rsidRDefault="006300B1" w:rsidP="00261CB4">
            <w:pPr>
              <w:contextualSpacing/>
            </w:pPr>
            <w:r w:rsidRPr="006300B1">
              <w:lastRenderedPageBreak/>
              <w:t>- единый законченный сюжет каждого выпуска телепередачи в авторском исполнении;</w:t>
            </w:r>
          </w:p>
          <w:p w14:paraId="1A2DDC10" w14:textId="77777777" w:rsidR="006300B1" w:rsidRPr="006300B1" w:rsidRDefault="006300B1" w:rsidP="00261CB4">
            <w:pPr>
              <w:contextualSpacing/>
            </w:pPr>
            <w:r w:rsidRPr="006300B1">
              <w:t>- территория съемок – Республика Беларусь, Российская Федерация.</w:t>
            </w:r>
          </w:p>
          <w:p w14:paraId="6C60012A" w14:textId="77777777" w:rsidR="006300B1" w:rsidRPr="006300B1" w:rsidRDefault="006300B1" w:rsidP="00261CB4">
            <w:pPr>
              <w:contextualSpacing/>
            </w:pPr>
            <w:r w:rsidRPr="006300B1">
              <w:t xml:space="preserve">Требования к качеству телепередачи: </w:t>
            </w:r>
          </w:p>
          <w:p w14:paraId="3A19A0AB" w14:textId="77777777" w:rsidR="006300B1" w:rsidRPr="006300B1" w:rsidRDefault="006300B1" w:rsidP="00261CB4">
            <w:pPr>
              <w:contextualSpacing/>
            </w:pPr>
            <w:r w:rsidRPr="006300B1">
              <w:t>- каждая телепередача должна быть логически закончена и пригодна для использования отдельно;</w:t>
            </w:r>
          </w:p>
          <w:p w14:paraId="04359611" w14:textId="77777777" w:rsidR="006300B1" w:rsidRPr="006300B1" w:rsidRDefault="006300B1" w:rsidP="00261CB4">
            <w:pPr>
              <w:contextualSpacing/>
            </w:pPr>
            <w:r w:rsidRPr="006300B1">
              <w:t xml:space="preserve">- все телепередачи должны быть выполнены в едином графическом оформлении с учетом </w:t>
            </w:r>
            <w:proofErr w:type="spellStart"/>
            <w:r w:rsidRPr="006300B1">
              <w:t>брендбука</w:t>
            </w:r>
            <w:proofErr w:type="spellEnd"/>
            <w:r w:rsidRPr="006300B1">
              <w:t xml:space="preserve"> телеканала «</w:t>
            </w:r>
            <w:proofErr w:type="spellStart"/>
            <w:r w:rsidRPr="006300B1">
              <w:t>БелРос</w:t>
            </w:r>
            <w:proofErr w:type="spellEnd"/>
            <w:r w:rsidRPr="006300B1">
              <w:t>».</w:t>
            </w:r>
          </w:p>
        </w:tc>
      </w:tr>
      <w:tr w:rsidR="006300B1" w:rsidRPr="006300B1" w14:paraId="067A8E9E" w14:textId="77777777" w:rsidTr="006300B1">
        <w:trPr>
          <w:trHeight w:val="547"/>
        </w:trPr>
        <w:tc>
          <w:tcPr>
            <w:tcW w:w="503" w:type="dxa"/>
            <w:tcBorders>
              <w:top w:val="single" w:sz="4" w:space="0" w:color="000000"/>
              <w:left w:val="single" w:sz="4" w:space="0" w:color="000000"/>
              <w:bottom w:val="single" w:sz="4" w:space="0" w:color="000000"/>
              <w:right w:val="single" w:sz="4" w:space="0" w:color="000000"/>
            </w:tcBorders>
          </w:tcPr>
          <w:p w14:paraId="7CD18AB4" w14:textId="77777777" w:rsidR="006300B1" w:rsidRPr="006300B1" w:rsidRDefault="006300B1" w:rsidP="00261CB4">
            <w:pPr>
              <w:ind w:firstLine="5"/>
              <w:contextualSpacing/>
              <w:jc w:val="center"/>
            </w:pPr>
            <w:r w:rsidRPr="006300B1">
              <w:lastRenderedPageBreak/>
              <w:t>4</w:t>
            </w:r>
          </w:p>
        </w:tc>
        <w:tc>
          <w:tcPr>
            <w:tcW w:w="2371" w:type="dxa"/>
            <w:tcBorders>
              <w:top w:val="single" w:sz="4" w:space="0" w:color="000000"/>
              <w:left w:val="single" w:sz="4" w:space="0" w:color="000000"/>
              <w:bottom w:val="single" w:sz="4" w:space="0" w:color="000000"/>
              <w:right w:val="single" w:sz="4" w:space="0" w:color="000000"/>
            </w:tcBorders>
          </w:tcPr>
          <w:p w14:paraId="0DC322DD" w14:textId="77777777" w:rsidR="006300B1" w:rsidRPr="006300B1" w:rsidRDefault="006300B1" w:rsidP="00261CB4">
            <w:pPr>
              <w:contextualSpacing/>
            </w:pPr>
            <w:r w:rsidRPr="006300B1">
              <w:t>Общий хронометраж программ</w:t>
            </w:r>
          </w:p>
        </w:tc>
        <w:tc>
          <w:tcPr>
            <w:tcW w:w="7474" w:type="dxa"/>
            <w:tcBorders>
              <w:top w:val="single" w:sz="4" w:space="0" w:color="000000"/>
              <w:left w:val="single" w:sz="4" w:space="0" w:color="000000"/>
              <w:bottom w:val="single" w:sz="4" w:space="0" w:color="000000"/>
              <w:right w:val="single" w:sz="4" w:space="0" w:color="000000"/>
            </w:tcBorders>
          </w:tcPr>
          <w:p w14:paraId="121D3B59" w14:textId="77777777" w:rsidR="006300B1" w:rsidRPr="006300B1" w:rsidRDefault="006300B1" w:rsidP="00261CB4">
            <w:pPr>
              <w:contextualSpacing/>
              <w:rPr>
                <w:highlight w:val="yellow"/>
              </w:rPr>
            </w:pPr>
            <w:r w:rsidRPr="006300B1">
              <w:t>28 минут</w:t>
            </w:r>
          </w:p>
        </w:tc>
      </w:tr>
      <w:tr w:rsidR="006300B1" w:rsidRPr="006300B1" w14:paraId="4565DE6A" w14:textId="77777777" w:rsidTr="006300B1">
        <w:trPr>
          <w:trHeight w:val="593"/>
        </w:trPr>
        <w:tc>
          <w:tcPr>
            <w:tcW w:w="503" w:type="dxa"/>
            <w:tcBorders>
              <w:top w:val="single" w:sz="4" w:space="0" w:color="000000"/>
              <w:left w:val="single" w:sz="4" w:space="0" w:color="000000"/>
              <w:bottom w:val="single" w:sz="4" w:space="0" w:color="000000"/>
              <w:right w:val="single" w:sz="4" w:space="0" w:color="000000"/>
            </w:tcBorders>
          </w:tcPr>
          <w:p w14:paraId="26BDE93D" w14:textId="77777777" w:rsidR="006300B1" w:rsidRPr="006300B1" w:rsidRDefault="006300B1" w:rsidP="00261CB4">
            <w:pPr>
              <w:ind w:firstLine="5"/>
              <w:contextualSpacing/>
              <w:jc w:val="center"/>
            </w:pPr>
            <w:r w:rsidRPr="006300B1">
              <w:t>5</w:t>
            </w:r>
          </w:p>
        </w:tc>
        <w:tc>
          <w:tcPr>
            <w:tcW w:w="2371" w:type="dxa"/>
            <w:tcBorders>
              <w:top w:val="single" w:sz="4" w:space="0" w:color="000000"/>
              <w:left w:val="single" w:sz="4" w:space="0" w:color="000000"/>
              <w:bottom w:val="single" w:sz="4" w:space="0" w:color="000000"/>
              <w:right w:val="single" w:sz="4" w:space="0" w:color="000000"/>
            </w:tcBorders>
          </w:tcPr>
          <w:p w14:paraId="5EA99895" w14:textId="77777777" w:rsidR="006300B1" w:rsidRPr="006300B1" w:rsidRDefault="006300B1" w:rsidP="00261CB4">
            <w:pPr>
              <w:contextualSpacing/>
              <w:rPr>
                <w:highlight w:val="white"/>
              </w:rPr>
            </w:pPr>
            <w:r w:rsidRPr="006300B1">
              <w:rPr>
                <w:shd w:val="clear" w:color="auto" w:fill="FFFFFF"/>
              </w:rPr>
              <w:t>Анонс</w:t>
            </w:r>
          </w:p>
        </w:tc>
        <w:tc>
          <w:tcPr>
            <w:tcW w:w="7474" w:type="dxa"/>
            <w:tcBorders>
              <w:top w:val="single" w:sz="4" w:space="0" w:color="000000"/>
              <w:left w:val="single" w:sz="4" w:space="0" w:color="000000"/>
              <w:bottom w:val="single" w:sz="4" w:space="0" w:color="000000"/>
              <w:right w:val="single" w:sz="4" w:space="0" w:color="000000"/>
            </w:tcBorders>
          </w:tcPr>
          <w:p w14:paraId="2B4F7AA6" w14:textId="77777777" w:rsidR="006300B1" w:rsidRPr="006300B1" w:rsidRDefault="006300B1" w:rsidP="00261CB4">
            <w:pPr>
              <w:contextualSpacing/>
              <w:jc w:val="both"/>
              <w:rPr>
                <w:color w:val="000000"/>
              </w:rPr>
            </w:pPr>
            <w:r w:rsidRPr="006300B1">
              <w:rPr>
                <w:color w:val="000000"/>
              </w:rPr>
              <w:t>Обязательно создание анонса программы, хронометраж:</w:t>
            </w:r>
          </w:p>
          <w:p w14:paraId="23210913" w14:textId="77777777" w:rsidR="006300B1" w:rsidRPr="006300B1" w:rsidRDefault="006300B1" w:rsidP="00261CB4">
            <w:pPr>
              <w:contextualSpacing/>
            </w:pPr>
            <w:r w:rsidRPr="006300B1">
              <w:rPr>
                <w:color w:val="000000"/>
              </w:rPr>
              <w:t>20-30 сек. Анонс сдаётся не менее, чем за 1 (Один)день до премьеры.</w:t>
            </w:r>
          </w:p>
        </w:tc>
      </w:tr>
      <w:tr w:rsidR="006300B1" w:rsidRPr="006300B1" w14:paraId="7717EB6A" w14:textId="77777777" w:rsidTr="006300B1">
        <w:trPr>
          <w:trHeight w:val="749"/>
        </w:trPr>
        <w:tc>
          <w:tcPr>
            <w:tcW w:w="503" w:type="dxa"/>
            <w:tcBorders>
              <w:top w:val="single" w:sz="4" w:space="0" w:color="000000"/>
              <w:left w:val="single" w:sz="4" w:space="0" w:color="000000"/>
              <w:bottom w:val="single" w:sz="4" w:space="0" w:color="000000"/>
              <w:right w:val="single" w:sz="4" w:space="0" w:color="000000"/>
            </w:tcBorders>
          </w:tcPr>
          <w:p w14:paraId="70127168" w14:textId="77777777" w:rsidR="006300B1" w:rsidRPr="006300B1" w:rsidRDefault="006300B1" w:rsidP="00261CB4">
            <w:pPr>
              <w:ind w:firstLine="5"/>
              <w:contextualSpacing/>
              <w:jc w:val="center"/>
            </w:pPr>
            <w:r w:rsidRPr="006300B1">
              <w:t>6</w:t>
            </w:r>
          </w:p>
        </w:tc>
        <w:tc>
          <w:tcPr>
            <w:tcW w:w="2371" w:type="dxa"/>
            <w:tcBorders>
              <w:top w:val="single" w:sz="4" w:space="0" w:color="000000"/>
              <w:left w:val="single" w:sz="4" w:space="0" w:color="000000"/>
              <w:bottom w:val="single" w:sz="4" w:space="0" w:color="000000"/>
              <w:right w:val="single" w:sz="4" w:space="0" w:color="000000"/>
            </w:tcBorders>
          </w:tcPr>
          <w:p w14:paraId="0E958803" w14:textId="77777777" w:rsidR="006300B1" w:rsidRPr="006300B1" w:rsidRDefault="006300B1" w:rsidP="00261CB4">
            <w:pPr>
              <w:contextualSpacing/>
              <w:rPr>
                <w:highlight w:val="white"/>
              </w:rPr>
            </w:pPr>
            <w:proofErr w:type="spellStart"/>
            <w:r w:rsidRPr="006300B1">
              <w:t>Бэкстейдж</w:t>
            </w:r>
            <w:proofErr w:type="spellEnd"/>
          </w:p>
        </w:tc>
        <w:tc>
          <w:tcPr>
            <w:tcW w:w="7474" w:type="dxa"/>
            <w:tcBorders>
              <w:top w:val="single" w:sz="4" w:space="0" w:color="000000"/>
              <w:left w:val="single" w:sz="4" w:space="0" w:color="000000"/>
              <w:bottom w:val="single" w:sz="4" w:space="0" w:color="000000"/>
              <w:right w:val="single" w:sz="4" w:space="0" w:color="000000"/>
            </w:tcBorders>
          </w:tcPr>
          <w:p w14:paraId="198F9DDB" w14:textId="77777777" w:rsidR="006300B1" w:rsidRPr="006300B1" w:rsidRDefault="006300B1" w:rsidP="00261CB4">
            <w:pPr>
              <w:jc w:val="both"/>
              <w:rPr>
                <w:rFonts w:eastAsia="SimSun"/>
                <w:color w:val="000000"/>
                <w:kern w:val="1"/>
                <w:lang w:eastAsia="hi-IN" w:bidi="hi-IN"/>
              </w:rPr>
            </w:pPr>
            <w:r w:rsidRPr="006300B1">
              <w:rPr>
                <w:rFonts w:eastAsia="SimSun"/>
                <w:color w:val="000000"/>
                <w:kern w:val="1"/>
                <w:lang w:eastAsia="hi-IN" w:bidi="hi-IN"/>
              </w:rPr>
              <w:t xml:space="preserve">Обязательно предоставление </w:t>
            </w:r>
            <w:proofErr w:type="spellStart"/>
            <w:r w:rsidRPr="006300B1">
              <w:rPr>
                <w:rFonts w:eastAsia="SimSun"/>
                <w:color w:val="000000"/>
                <w:kern w:val="1"/>
                <w:lang w:eastAsia="hi-IN" w:bidi="hi-IN"/>
              </w:rPr>
              <w:t>бэкстейджных</w:t>
            </w:r>
            <w:proofErr w:type="spellEnd"/>
            <w:r w:rsidRPr="006300B1">
              <w:rPr>
                <w:rFonts w:eastAsia="SimSun"/>
                <w:color w:val="000000"/>
                <w:kern w:val="1"/>
                <w:lang w:eastAsia="hi-IN" w:bidi="hi-IN"/>
              </w:rPr>
              <w:t xml:space="preserve"> материалов со съемочной площадки программы для продвижения в социальных сетях:</w:t>
            </w:r>
          </w:p>
          <w:p w14:paraId="35A787F7" w14:textId="77777777" w:rsidR="006300B1" w:rsidRPr="006300B1" w:rsidRDefault="006300B1" w:rsidP="00261CB4">
            <w:pPr>
              <w:jc w:val="both"/>
              <w:rPr>
                <w:rFonts w:eastAsia="SimSun"/>
                <w:color w:val="000000"/>
                <w:kern w:val="1"/>
                <w:lang w:eastAsia="hi-IN" w:bidi="hi-IN"/>
              </w:rPr>
            </w:pPr>
            <w:r w:rsidRPr="006300B1">
              <w:rPr>
                <w:rFonts w:eastAsia="SimSun"/>
                <w:color w:val="000000"/>
                <w:kern w:val="1"/>
                <w:lang w:eastAsia="hi-IN" w:bidi="hi-IN"/>
              </w:rPr>
              <w:t>- не менее 2 фото со съемок каждого выпуска.</w:t>
            </w:r>
          </w:p>
        </w:tc>
      </w:tr>
      <w:tr w:rsidR="006300B1" w:rsidRPr="006300B1" w14:paraId="008EC3CA" w14:textId="77777777" w:rsidTr="006300B1">
        <w:trPr>
          <w:trHeight w:val="741"/>
        </w:trPr>
        <w:tc>
          <w:tcPr>
            <w:tcW w:w="503" w:type="dxa"/>
            <w:tcBorders>
              <w:top w:val="single" w:sz="4" w:space="0" w:color="000000"/>
              <w:left w:val="single" w:sz="4" w:space="0" w:color="000000"/>
              <w:bottom w:val="single" w:sz="4" w:space="0" w:color="000000"/>
              <w:right w:val="single" w:sz="4" w:space="0" w:color="000000"/>
            </w:tcBorders>
          </w:tcPr>
          <w:p w14:paraId="6BAF35CB" w14:textId="77777777" w:rsidR="006300B1" w:rsidRPr="006300B1" w:rsidRDefault="006300B1" w:rsidP="00261CB4">
            <w:pPr>
              <w:ind w:firstLine="5"/>
              <w:contextualSpacing/>
              <w:jc w:val="center"/>
            </w:pPr>
            <w:r w:rsidRPr="006300B1">
              <w:t>7</w:t>
            </w:r>
          </w:p>
        </w:tc>
        <w:tc>
          <w:tcPr>
            <w:tcW w:w="2371" w:type="dxa"/>
            <w:tcBorders>
              <w:top w:val="single" w:sz="4" w:space="0" w:color="000000"/>
              <w:left w:val="single" w:sz="4" w:space="0" w:color="000000"/>
              <w:bottom w:val="single" w:sz="4" w:space="0" w:color="000000"/>
              <w:right w:val="single" w:sz="4" w:space="0" w:color="000000"/>
            </w:tcBorders>
          </w:tcPr>
          <w:p w14:paraId="3BAFA95A" w14:textId="77777777" w:rsidR="006300B1" w:rsidRPr="006300B1" w:rsidRDefault="006300B1" w:rsidP="00261CB4">
            <w:pPr>
              <w:contextualSpacing/>
            </w:pPr>
            <w:r w:rsidRPr="006300B1">
              <w:t>Согласование выпусков и внесение правок в готовые программы</w:t>
            </w:r>
          </w:p>
        </w:tc>
        <w:tc>
          <w:tcPr>
            <w:tcW w:w="7474" w:type="dxa"/>
            <w:tcBorders>
              <w:top w:val="single" w:sz="4" w:space="0" w:color="000000"/>
              <w:left w:val="single" w:sz="4" w:space="0" w:color="000000"/>
              <w:bottom w:val="single" w:sz="4" w:space="0" w:color="000000"/>
              <w:right w:val="single" w:sz="4" w:space="0" w:color="000000"/>
            </w:tcBorders>
          </w:tcPr>
          <w:p w14:paraId="5D00BE3B" w14:textId="77777777" w:rsidR="006300B1" w:rsidRPr="006300B1" w:rsidRDefault="006300B1" w:rsidP="00261CB4">
            <w:pPr>
              <w:jc w:val="both"/>
              <w:rPr>
                <w:lang w:val="en-US"/>
              </w:rPr>
            </w:pPr>
            <w:r w:rsidRPr="006300B1">
              <w:t xml:space="preserve">Исполнитель отправляет ссылку на каждый выпуск программы в электронном варианте Заказчику на согласование, а Заказчик в течение1 часа с момента получения ссылки </w:t>
            </w:r>
            <w:proofErr w:type="spellStart"/>
            <w:r w:rsidRPr="006300B1">
              <w:t>отсматривает</w:t>
            </w:r>
            <w:proofErr w:type="spellEnd"/>
            <w:r w:rsidRPr="006300B1">
              <w:t xml:space="preserve"> выпуск и присылает Исполнителю свои замечания к программе в электронном варианте. Исполнитель вносит правки в выпуск и передает на FTP-сервер Заказчика. Допускается не более одной итерации правок.</w:t>
            </w:r>
          </w:p>
        </w:tc>
      </w:tr>
      <w:tr w:rsidR="006300B1" w:rsidRPr="006300B1" w14:paraId="70FC438D" w14:textId="77777777" w:rsidTr="006300B1">
        <w:trPr>
          <w:trHeight w:val="741"/>
        </w:trPr>
        <w:tc>
          <w:tcPr>
            <w:tcW w:w="503" w:type="dxa"/>
            <w:tcBorders>
              <w:top w:val="single" w:sz="4" w:space="0" w:color="000000"/>
              <w:left w:val="single" w:sz="4" w:space="0" w:color="000000"/>
              <w:bottom w:val="single" w:sz="4" w:space="0" w:color="000000"/>
              <w:right w:val="single" w:sz="4" w:space="0" w:color="000000"/>
            </w:tcBorders>
          </w:tcPr>
          <w:p w14:paraId="7FF9D480" w14:textId="77777777" w:rsidR="006300B1" w:rsidRPr="006300B1" w:rsidRDefault="006300B1" w:rsidP="00261CB4">
            <w:pPr>
              <w:ind w:firstLine="5"/>
              <w:contextualSpacing/>
              <w:jc w:val="center"/>
            </w:pPr>
            <w:r w:rsidRPr="006300B1">
              <w:t>8</w:t>
            </w:r>
          </w:p>
        </w:tc>
        <w:tc>
          <w:tcPr>
            <w:tcW w:w="2371" w:type="dxa"/>
            <w:tcBorders>
              <w:top w:val="single" w:sz="4" w:space="0" w:color="000000"/>
              <w:left w:val="single" w:sz="4" w:space="0" w:color="000000"/>
              <w:bottom w:val="single" w:sz="4" w:space="0" w:color="000000"/>
              <w:right w:val="single" w:sz="4" w:space="0" w:color="000000"/>
            </w:tcBorders>
          </w:tcPr>
          <w:p w14:paraId="2E5A3494" w14:textId="77777777" w:rsidR="006300B1" w:rsidRPr="006300B1" w:rsidRDefault="006300B1" w:rsidP="00261CB4">
            <w:pPr>
              <w:contextualSpacing/>
            </w:pPr>
            <w:r w:rsidRPr="006300B1">
              <w:t xml:space="preserve">Срок предполагаемого сотрудничества </w:t>
            </w:r>
          </w:p>
        </w:tc>
        <w:tc>
          <w:tcPr>
            <w:tcW w:w="7474" w:type="dxa"/>
            <w:tcBorders>
              <w:top w:val="single" w:sz="4" w:space="0" w:color="000000"/>
              <w:left w:val="single" w:sz="4" w:space="0" w:color="000000"/>
              <w:bottom w:val="single" w:sz="4" w:space="0" w:color="000000"/>
              <w:right w:val="single" w:sz="4" w:space="0" w:color="000000"/>
            </w:tcBorders>
          </w:tcPr>
          <w:p w14:paraId="559FDD5E" w14:textId="77777777" w:rsidR="006300B1" w:rsidRPr="006300B1" w:rsidRDefault="006300B1" w:rsidP="00261CB4">
            <w:pPr>
              <w:contextualSpacing/>
            </w:pPr>
            <w:r w:rsidRPr="006300B1">
              <w:t xml:space="preserve">До </w:t>
            </w:r>
            <w:r w:rsidRPr="006300B1">
              <w:rPr>
                <w:lang w:val="en-US"/>
              </w:rPr>
              <w:t>26</w:t>
            </w:r>
            <w:r w:rsidRPr="006300B1">
              <w:t xml:space="preserve"> декабря 2022 года </w:t>
            </w:r>
          </w:p>
        </w:tc>
      </w:tr>
      <w:tr w:rsidR="006300B1" w:rsidRPr="006300B1" w14:paraId="4429A951" w14:textId="77777777" w:rsidTr="006300B1">
        <w:trPr>
          <w:trHeight w:val="708"/>
        </w:trPr>
        <w:tc>
          <w:tcPr>
            <w:tcW w:w="503" w:type="dxa"/>
            <w:tcBorders>
              <w:top w:val="single" w:sz="4" w:space="0" w:color="000000"/>
              <w:left w:val="single" w:sz="4" w:space="0" w:color="000000"/>
              <w:bottom w:val="single" w:sz="4" w:space="0" w:color="000000"/>
              <w:right w:val="single" w:sz="4" w:space="0" w:color="000000"/>
            </w:tcBorders>
          </w:tcPr>
          <w:p w14:paraId="18B8615A" w14:textId="77777777" w:rsidR="006300B1" w:rsidRPr="006300B1" w:rsidRDefault="006300B1" w:rsidP="00261CB4">
            <w:pPr>
              <w:ind w:firstLine="5"/>
              <w:contextualSpacing/>
              <w:jc w:val="center"/>
            </w:pPr>
            <w:r w:rsidRPr="006300B1">
              <w:t>9</w:t>
            </w:r>
          </w:p>
        </w:tc>
        <w:tc>
          <w:tcPr>
            <w:tcW w:w="2371" w:type="dxa"/>
            <w:tcBorders>
              <w:top w:val="single" w:sz="4" w:space="0" w:color="000000"/>
              <w:left w:val="single" w:sz="4" w:space="0" w:color="000000"/>
              <w:bottom w:val="single" w:sz="4" w:space="0" w:color="000000"/>
              <w:right w:val="single" w:sz="4" w:space="0" w:color="000000"/>
            </w:tcBorders>
          </w:tcPr>
          <w:p w14:paraId="747B672D" w14:textId="77777777" w:rsidR="006300B1" w:rsidRPr="006300B1" w:rsidRDefault="006300B1" w:rsidP="00261CB4">
            <w:pPr>
              <w:contextualSpacing/>
            </w:pPr>
            <w:r w:rsidRPr="006300B1">
              <w:t>Требования к ведущему</w:t>
            </w:r>
          </w:p>
        </w:tc>
        <w:tc>
          <w:tcPr>
            <w:tcW w:w="7474" w:type="dxa"/>
            <w:tcBorders>
              <w:top w:val="single" w:sz="4" w:space="0" w:color="000000"/>
              <w:left w:val="single" w:sz="4" w:space="0" w:color="000000"/>
              <w:bottom w:val="single" w:sz="4" w:space="0" w:color="000000"/>
              <w:right w:val="single" w:sz="4" w:space="0" w:color="000000"/>
            </w:tcBorders>
          </w:tcPr>
          <w:p w14:paraId="3D320D01" w14:textId="77777777" w:rsidR="006300B1" w:rsidRPr="006300B1" w:rsidRDefault="006300B1" w:rsidP="00261CB4">
            <w:pPr>
              <w:autoSpaceDE w:val="0"/>
              <w:jc w:val="both"/>
              <w:rPr>
                <w:color w:val="FF0000"/>
              </w:rPr>
            </w:pPr>
            <w:r w:rsidRPr="006300B1">
              <w:t xml:space="preserve">Ведущий программы – Бунин Александр Григорьевич, известный </w:t>
            </w:r>
            <w:r w:rsidRPr="006300B1">
              <w:rPr>
                <w:spacing w:val="-8"/>
                <w:shd w:val="clear" w:color="auto" w:fill="FFFFFF"/>
              </w:rPr>
              <w:t xml:space="preserve">радиожурналист, сценарист, ведущий, лауреат международных фестивалей документального кино. </w:t>
            </w:r>
          </w:p>
        </w:tc>
      </w:tr>
      <w:tr w:rsidR="006300B1" w:rsidRPr="006300B1" w14:paraId="333613ED" w14:textId="77777777" w:rsidTr="006300B1">
        <w:trPr>
          <w:trHeight w:val="691"/>
        </w:trPr>
        <w:tc>
          <w:tcPr>
            <w:tcW w:w="503" w:type="dxa"/>
            <w:tcBorders>
              <w:top w:val="single" w:sz="4" w:space="0" w:color="000000"/>
              <w:left w:val="single" w:sz="4" w:space="0" w:color="000000"/>
              <w:bottom w:val="single" w:sz="4" w:space="0" w:color="000000"/>
              <w:right w:val="single" w:sz="4" w:space="0" w:color="000000"/>
            </w:tcBorders>
          </w:tcPr>
          <w:p w14:paraId="0D516CFC" w14:textId="77777777" w:rsidR="006300B1" w:rsidRPr="006300B1" w:rsidRDefault="006300B1" w:rsidP="00261CB4">
            <w:pPr>
              <w:ind w:firstLine="5"/>
              <w:contextualSpacing/>
              <w:jc w:val="center"/>
            </w:pPr>
            <w:r w:rsidRPr="006300B1">
              <w:t>10</w:t>
            </w:r>
          </w:p>
        </w:tc>
        <w:tc>
          <w:tcPr>
            <w:tcW w:w="2371" w:type="dxa"/>
            <w:tcBorders>
              <w:top w:val="single" w:sz="4" w:space="0" w:color="000000"/>
              <w:left w:val="single" w:sz="4" w:space="0" w:color="000000"/>
              <w:bottom w:val="single" w:sz="4" w:space="0" w:color="000000"/>
              <w:right w:val="single" w:sz="4" w:space="0" w:color="000000"/>
            </w:tcBorders>
          </w:tcPr>
          <w:p w14:paraId="07CEA9E3" w14:textId="77777777" w:rsidR="006300B1" w:rsidRPr="006300B1" w:rsidRDefault="006300B1" w:rsidP="00261CB4">
            <w:pPr>
              <w:contextualSpacing/>
            </w:pPr>
            <w:r w:rsidRPr="006300B1">
              <w:t>Требования к спикерам</w:t>
            </w:r>
          </w:p>
        </w:tc>
        <w:tc>
          <w:tcPr>
            <w:tcW w:w="7474" w:type="dxa"/>
            <w:tcBorders>
              <w:top w:val="single" w:sz="4" w:space="0" w:color="000000"/>
              <w:left w:val="single" w:sz="4" w:space="0" w:color="000000"/>
              <w:bottom w:val="single" w:sz="4" w:space="0" w:color="000000"/>
              <w:right w:val="single" w:sz="4" w:space="0" w:color="000000"/>
            </w:tcBorders>
          </w:tcPr>
          <w:p w14:paraId="1E580EA2" w14:textId="77777777" w:rsidR="006300B1" w:rsidRPr="006300B1" w:rsidRDefault="006300B1" w:rsidP="00261CB4">
            <w:pPr>
              <w:contextualSpacing/>
              <w:jc w:val="both"/>
            </w:pPr>
            <w:r w:rsidRPr="006300B1">
              <w:t xml:space="preserve">В начале отчетного года Заказчик предоставляет Исполнителю список экспертов, появление которых в выпусках программы является желательным, а также список экспертов, чье появление в выпусках является не желательным по тем или иным причинам. </w:t>
            </w:r>
          </w:p>
        </w:tc>
      </w:tr>
      <w:tr w:rsidR="006300B1" w:rsidRPr="006300B1" w14:paraId="02B1D0FE" w14:textId="77777777" w:rsidTr="006300B1">
        <w:trPr>
          <w:trHeight w:val="691"/>
        </w:trPr>
        <w:tc>
          <w:tcPr>
            <w:tcW w:w="503" w:type="dxa"/>
            <w:tcBorders>
              <w:top w:val="single" w:sz="4" w:space="0" w:color="000000"/>
              <w:left w:val="single" w:sz="4" w:space="0" w:color="000000"/>
              <w:bottom w:val="single" w:sz="4" w:space="0" w:color="000000"/>
              <w:right w:val="single" w:sz="4" w:space="0" w:color="000000"/>
            </w:tcBorders>
          </w:tcPr>
          <w:p w14:paraId="3CA731FB" w14:textId="77777777" w:rsidR="006300B1" w:rsidRPr="006300B1" w:rsidRDefault="006300B1" w:rsidP="00261CB4">
            <w:pPr>
              <w:ind w:firstLine="5"/>
              <w:contextualSpacing/>
              <w:jc w:val="center"/>
            </w:pPr>
            <w:r w:rsidRPr="006300B1">
              <w:t>11</w:t>
            </w:r>
          </w:p>
        </w:tc>
        <w:tc>
          <w:tcPr>
            <w:tcW w:w="2371" w:type="dxa"/>
            <w:tcBorders>
              <w:top w:val="single" w:sz="4" w:space="0" w:color="000000"/>
              <w:left w:val="single" w:sz="4" w:space="0" w:color="000000"/>
              <w:bottom w:val="single" w:sz="4" w:space="0" w:color="000000"/>
              <w:right w:val="single" w:sz="4" w:space="0" w:color="000000"/>
            </w:tcBorders>
          </w:tcPr>
          <w:p w14:paraId="75353D93" w14:textId="77777777" w:rsidR="006300B1" w:rsidRPr="006300B1" w:rsidRDefault="006300B1" w:rsidP="00261CB4">
            <w:pPr>
              <w:contextualSpacing/>
            </w:pPr>
            <w:r w:rsidRPr="006300B1">
              <w:t>Требования к темам выпусков</w:t>
            </w:r>
          </w:p>
        </w:tc>
        <w:tc>
          <w:tcPr>
            <w:tcW w:w="7474" w:type="dxa"/>
            <w:tcBorders>
              <w:top w:val="single" w:sz="4" w:space="0" w:color="000000"/>
              <w:left w:val="single" w:sz="4" w:space="0" w:color="000000"/>
              <w:bottom w:val="single" w:sz="4" w:space="0" w:color="000000"/>
              <w:right w:val="single" w:sz="4" w:space="0" w:color="000000"/>
            </w:tcBorders>
          </w:tcPr>
          <w:p w14:paraId="168836FA" w14:textId="77777777" w:rsidR="006300B1" w:rsidRPr="006300B1" w:rsidRDefault="006300B1" w:rsidP="00261CB4">
            <w:pPr>
              <w:contextualSpacing/>
              <w:jc w:val="both"/>
            </w:pPr>
            <w:r w:rsidRPr="006300B1">
              <w:t xml:space="preserve">Исполнитель предоставляет список тем выпусков на 2 недели вперед, Заказчик в течении суток с момента получения утверждает темы или вносит корректировки. </w:t>
            </w:r>
          </w:p>
        </w:tc>
      </w:tr>
      <w:tr w:rsidR="006300B1" w:rsidRPr="006300B1" w14:paraId="2EE377D9" w14:textId="77777777" w:rsidTr="006300B1">
        <w:trPr>
          <w:trHeight w:val="691"/>
        </w:trPr>
        <w:tc>
          <w:tcPr>
            <w:tcW w:w="503" w:type="dxa"/>
            <w:tcBorders>
              <w:top w:val="single" w:sz="4" w:space="0" w:color="000000"/>
              <w:left w:val="single" w:sz="4" w:space="0" w:color="000000"/>
              <w:bottom w:val="single" w:sz="4" w:space="0" w:color="000000"/>
              <w:right w:val="single" w:sz="4" w:space="0" w:color="000000"/>
            </w:tcBorders>
          </w:tcPr>
          <w:p w14:paraId="7AAB4E47" w14:textId="77777777" w:rsidR="006300B1" w:rsidRPr="006300B1" w:rsidRDefault="006300B1" w:rsidP="00261CB4">
            <w:pPr>
              <w:ind w:firstLine="5"/>
              <w:contextualSpacing/>
              <w:jc w:val="center"/>
            </w:pPr>
            <w:r w:rsidRPr="006300B1">
              <w:t>12</w:t>
            </w:r>
          </w:p>
        </w:tc>
        <w:tc>
          <w:tcPr>
            <w:tcW w:w="2371" w:type="dxa"/>
            <w:tcBorders>
              <w:top w:val="single" w:sz="4" w:space="0" w:color="000000"/>
              <w:left w:val="single" w:sz="4" w:space="0" w:color="000000"/>
              <w:bottom w:val="single" w:sz="4" w:space="0" w:color="000000"/>
              <w:right w:val="single" w:sz="4" w:space="0" w:color="000000"/>
            </w:tcBorders>
          </w:tcPr>
          <w:p w14:paraId="18E6E7DE" w14:textId="77777777" w:rsidR="006300B1" w:rsidRPr="006300B1" w:rsidRDefault="006300B1" w:rsidP="00261CB4">
            <w:pPr>
              <w:contextualSpacing/>
            </w:pPr>
            <w:r w:rsidRPr="006300B1">
              <w:t>Требования к студии и декорации</w:t>
            </w:r>
          </w:p>
        </w:tc>
        <w:tc>
          <w:tcPr>
            <w:tcW w:w="7474" w:type="dxa"/>
            <w:tcBorders>
              <w:top w:val="single" w:sz="4" w:space="0" w:color="000000"/>
              <w:left w:val="single" w:sz="4" w:space="0" w:color="000000"/>
              <w:bottom w:val="single" w:sz="4" w:space="0" w:color="000000"/>
              <w:right w:val="single" w:sz="4" w:space="0" w:color="000000"/>
            </w:tcBorders>
          </w:tcPr>
          <w:p w14:paraId="6D59F39B" w14:textId="77777777" w:rsidR="006300B1" w:rsidRPr="006300B1" w:rsidRDefault="006300B1" w:rsidP="00261CB4">
            <w:pPr>
              <w:contextualSpacing/>
            </w:pPr>
            <w:r w:rsidRPr="006300B1">
              <w:t xml:space="preserve">Натурные и студийные съемки с использованием современных технических средств. </w:t>
            </w:r>
          </w:p>
        </w:tc>
      </w:tr>
      <w:tr w:rsidR="006300B1" w:rsidRPr="006300B1" w14:paraId="34DB0717" w14:textId="77777777" w:rsidTr="006300B1">
        <w:trPr>
          <w:trHeight w:val="834"/>
        </w:trPr>
        <w:tc>
          <w:tcPr>
            <w:tcW w:w="503" w:type="dxa"/>
            <w:tcBorders>
              <w:top w:val="single" w:sz="4" w:space="0" w:color="000000"/>
              <w:left w:val="single" w:sz="4" w:space="0" w:color="000000"/>
              <w:bottom w:val="single" w:sz="4" w:space="0" w:color="000000"/>
              <w:right w:val="single" w:sz="4" w:space="0" w:color="000000"/>
            </w:tcBorders>
          </w:tcPr>
          <w:p w14:paraId="67798118" w14:textId="77777777" w:rsidR="006300B1" w:rsidRPr="006300B1" w:rsidRDefault="006300B1" w:rsidP="00261CB4">
            <w:pPr>
              <w:ind w:firstLine="5"/>
              <w:contextualSpacing/>
              <w:jc w:val="center"/>
            </w:pPr>
            <w:r w:rsidRPr="006300B1">
              <w:t>13</w:t>
            </w:r>
          </w:p>
        </w:tc>
        <w:tc>
          <w:tcPr>
            <w:tcW w:w="2371" w:type="dxa"/>
            <w:tcBorders>
              <w:top w:val="single" w:sz="4" w:space="0" w:color="000000"/>
              <w:left w:val="single" w:sz="4" w:space="0" w:color="000000"/>
              <w:bottom w:val="single" w:sz="4" w:space="0" w:color="000000"/>
              <w:right w:val="single" w:sz="4" w:space="0" w:color="000000"/>
            </w:tcBorders>
          </w:tcPr>
          <w:p w14:paraId="3B5A5793" w14:textId="77777777" w:rsidR="006300B1" w:rsidRPr="006300B1" w:rsidRDefault="006300B1" w:rsidP="00261CB4">
            <w:pPr>
              <w:contextualSpacing/>
            </w:pPr>
            <w:r w:rsidRPr="006300B1">
              <w:rPr>
                <w:shd w:val="clear" w:color="auto" w:fill="FFFFFF"/>
              </w:rPr>
              <w:t>Требования к графическому оформлению</w:t>
            </w:r>
          </w:p>
        </w:tc>
        <w:tc>
          <w:tcPr>
            <w:tcW w:w="7474" w:type="dxa"/>
            <w:tcBorders>
              <w:top w:val="single" w:sz="4" w:space="0" w:color="000000"/>
              <w:left w:val="single" w:sz="4" w:space="0" w:color="000000"/>
              <w:bottom w:val="single" w:sz="4" w:space="0" w:color="000000"/>
              <w:right w:val="single" w:sz="4" w:space="0" w:color="000000"/>
            </w:tcBorders>
          </w:tcPr>
          <w:p w14:paraId="13DE84C9" w14:textId="77777777" w:rsidR="006300B1" w:rsidRPr="006300B1" w:rsidRDefault="006300B1" w:rsidP="00261CB4">
            <w:pPr>
              <w:contextualSpacing/>
            </w:pPr>
            <w:r w:rsidRPr="006300B1">
              <w:t>Отбивки (основная и по рубрикам), «шапка».</w:t>
            </w:r>
          </w:p>
          <w:p w14:paraId="5A98D973" w14:textId="77777777" w:rsidR="006300B1" w:rsidRPr="006300B1" w:rsidRDefault="006300B1" w:rsidP="00261CB4">
            <w:pPr>
              <w:contextualSpacing/>
            </w:pPr>
            <w:r w:rsidRPr="006300B1">
              <w:t xml:space="preserve">Графика: титры, </w:t>
            </w:r>
            <w:proofErr w:type="spellStart"/>
            <w:r w:rsidRPr="006300B1">
              <w:t>геолокация</w:t>
            </w:r>
            <w:proofErr w:type="spellEnd"/>
            <w:r w:rsidRPr="006300B1">
              <w:t xml:space="preserve"> съемки, информационная графика в соответствии с тематикой сюжета. </w:t>
            </w:r>
          </w:p>
        </w:tc>
      </w:tr>
      <w:tr w:rsidR="006300B1" w:rsidRPr="006300B1" w14:paraId="2DA953AD" w14:textId="77777777" w:rsidTr="006300B1">
        <w:trPr>
          <w:trHeight w:val="975"/>
        </w:trPr>
        <w:tc>
          <w:tcPr>
            <w:tcW w:w="503" w:type="dxa"/>
            <w:tcBorders>
              <w:top w:val="single" w:sz="4" w:space="0" w:color="000000"/>
              <w:left w:val="single" w:sz="4" w:space="0" w:color="000000"/>
              <w:bottom w:val="single" w:sz="4" w:space="0" w:color="000000"/>
              <w:right w:val="single" w:sz="4" w:space="0" w:color="000000"/>
            </w:tcBorders>
          </w:tcPr>
          <w:p w14:paraId="51ABCFED" w14:textId="77777777" w:rsidR="006300B1" w:rsidRPr="006300B1" w:rsidRDefault="006300B1" w:rsidP="00261CB4">
            <w:pPr>
              <w:ind w:firstLine="5"/>
              <w:contextualSpacing/>
              <w:jc w:val="center"/>
            </w:pPr>
            <w:r w:rsidRPr="006300B1">
              <w:t>14</w:t>
            </w:r>
          </w:p>
        </w:tc>
        <w:tc>
          <w:tcPr>
            <w:tcW w:w="2371" w:type="dxa"/>
            <w:tcBorders>
              <w:top w:val="single" w:sz="4" w:space="0" w:color="000000"/>
              <w:left w:val="single" w:sz="4" w:space="0" w:color="000000"/>
              <w:bottom w:val="single" w:sz="4" w:space="0" w:color="000000"/>
              <w:right w:val="single" w:sz="4" w:space="0" w:color="000000"/>
            </w:tcBorders>
          </w:tcPr>
          <w:p w14:paraId="47549761" w14:textId="77777777" w:rsidR="006300B1" w:rsidRPr="006300B1" w:rsidRDefault="006300B1" w:rsidP="00261CB4">
            <w:pPr>
              <w:contextualSpacing/>
            </w:pPr>
            <w:r w:rsidRPr="006300B1">
              <w:rPr>
                <w:shd w:val="clear" w:color="auto" w:fill="FFFFFF"/>
              </w:rPr>
              <w:t>Технические параметры видеозаписи</w:t>
            </w:r>
            <w:r w:rsidRPr="006300B1">
              <w:br/>
            </w:r>
          </w:p>
        </w:tc>
        <w:tc>
          <w:tcPr>
            <w:tcW w:w="7474" w:type="dxa"/>
            <w:tcBorders>
              <w:top w:val="single" w:sz="4" w:space="0" w:color="000000"/>
              <w:left w:val="single" w:sz="4" w:space="0" w:color="000000"/>
              <w:bottom w:val="single" w:sz="4" w:space="0" w:color="000000"/>
              <w:right w:val="single" w:sz="4" w:space="0" w:color="000000"/>
            </w:tcBorders>
          </w:tcPr>
          <w:p w14:paraId="13404DBE" w14:textId="77777777" w:rsidR="006300B1" w:rsidRPr="006300B1" w:rsidRDefault="006300B1" w:rsidP="00261CB4">
            <w:pPr>
              <w:jc w:val="both"/>
            </w:pPr>
            <w:r w:rsidRPr="006300B1">
              <w:t xml:space="preserve">Формат видео: </w:t>
            </w:r>
            <w:r w:rsidRPr="006300B1">
              <w:rPr>
                <w:lang w:val="en-US"/>
              </w:rPr>
              <w:t>HD</w:t>
            </w:r>
            <w:r w:rsidRPr="006300B1">
              <w:t xml:space="preserve">, 16:9. </w:t>
            </w:r>
          </w:p>
          <w:p w14:paraId="24F31BE9" w14:textId="77777777" w:rsidR="006300B1" w:rsidRPr="006300B1" w:rsidRDefault="006300B1" w:rsidP="00261CB4">
            <w:pPr>
              <w:jc w:val="both"/>
            </w:pPr>
            <w:r w:rsidRPr="006300B1">
              <w:t>Размер видео: 1920</w:t>
            </w:r>
            <w:r w:rsidRPr="006300B1">
              <w:rPr>
                <w:lang w:val="en-US"/>
              </w:rPr>
              <w:t>x</w:t>
            </w:r>
            <w:r w:rsidRPr="006300B1">
              <w:t xml:space="preserve">1080; </w:t>
            </w:r>
            <w:proofErr w:type="spellStart"/>
            <w:r w:rsidRPr="006300B1">
              <w:rPr>
                <w:lang w:val="en-US"/>
              </w:rPr>
              <w:t>PixelAspectRatio</w:t>
            </w:r>
            <w:proofErr w:type="spellEnd"/>
            <w:r w:rsidRPr="006300B1">
              <w:t xml:space="preserve"> - </w:t>
            </w:r>
            <w:proofErr w:type="spellStart"/>
            <w:r w:rsidRPr="006300B1">
              <w:rPr>
                <w:lang w:val="en-US"/>
              </w:rPr>
              <w:t>SquarePixels</w:t>
            </w:r>
            <w:proofErr w:type="spellEnd"/>
            <w:r w:rsidRPr="006300B1">
              <w:t xml:space="preserve"> (1.0). </w:t>
            </w:r>
          </w:p>
          <w:p w14:paraId="1D8281BA" w14:textId="77777777" w:rsidR="006300B1" w:rsidRPr="006300B1" w:rsidRDefault="006300B1" w:rsidP="00261CB4">
            <w:pPr>
              <w:jc w:val="both"/>
            </w:pPr>
            <w:proofErr w:type="spellStart"/>
            <w:r w:rsidRPr="006300B1">
              <w:t>Scantype</w:t>
            </w:r>
            <w:proofErr w:type="spellEnd"/>
            <w:r w:rsidRPr="006300B1">
              <w:t xml:space="preserve">: </w:t>
            </w:r>
            <w:proofErr w:type="spellStart"/>
            <w:r w:rsidRPr="006300B1">
              <w:t>Progressive</w:t>
            </w:r>
            <w:proofErr w:type="spellEnd"/>
          </w:p>
          <w:p w14:paraId="32B78C5F" w14:textId="77777777" w:rsidR="006300B1" w:rsidRPr="006300B1" w:rsidRDefault="006300B1" w:rsidP="00261CB4">
            <w:pPr>
              <w:jc w:val="both"/>
            </w:pPr>
            <w:r w:rsidRPr="006300B1">
              <w:t>Количество кадров в секундах: 25.</w:t>
            </w:r>
          </w:p>
          <w:p w14:paraId="4690DD25" w14:textId="77777777" w:rsidR="006300B1" w:rsidRPr="006300B1" w:rsidRDefault="006300B1" w:rsidP="00261CB4">
            <w:pPr>
              <w:jc w:val="both"/>
            </w:pPr>
            <w:r w:rsidRPr="006300B1">
              <w:t>Кодирование:</w:t>
            </w:r>
          </w:p>
          <w:p w14:paraId="3E80BCF7" w14:textId="77777777" w:rsidR="006300B1" w:rsidRPr="006300B1" w:rsidRDefault="006300B1" w:rsidP="00261CB4">
            <w:pPr>
              <w:jc w:val="both"/>
            </w:pPr>
            <w:r w:rsidRPr="006300B1">
              <w:t>h.264 в контейнере .mp4 с потоком 20-50Mbps или</w:t>
            </w:r>
          </w:p>
          <w:p w14:paraId="6BDE387A" w14:textId="77777777" w:rsidR="006300B1" w:rsidRPr="006300B1" w:rsidRDefault="006300B1" w:rsidP="00261CB4">
            <w:pPr>
              <w:jc w:val="both"/>
            </w:pPr>
            <w:proofErr w:type="spellStart"/>
            <w:r w:rsidRPr="006300B1">
              <w:t>XDCamHD</w:t>
            </w:r>
            <w:proofErr w:type="spellEnd"/>
            <w:r w:rsidRPr="006300B1">
              <w:t xml:space="preserve"> 50Mbps в </w:t>
            </w:r>
            <w:proofErr w:type="spellStart"/>
            <w:r w:rsidRPr="006300B1">
              <w:t>контейнере.mxf</w:t>
            </w:r>
            <w:proofErr w:type="spellEnd"/>
            <w:r w:rsidRPr="006300B1">
              <w:t xml:space="preserve"> OP1A</w:t>
            </w:r>
          </w:p>
          <w:p w14:paraId="47299DFA" w14:textId="77777777" w:rsidR="006300B1" w:rsidRPr="006300B1" w:rsidRDefault="006300B1" w:rsidP="00261CB4">
            <w:pPr>
              <w:jc w:val="both"/>
            </w:pPr>
            <w:r w:rsidRPr="006300B1">
              <w:t xml:space="preserve">Формат звука: </w:t>
            </w:r>
          </w:p>
          <w:p w14:paraId="229E4AD3" w14:textId="77777777" w:rsidR="006300B1" w:rsidRPr="006300B1" w:rsidRDefault="006300B1" w:rsidP="00261CB4">
            <w:pPr>
              <w:jc w:val="both"/>
            </w:pPr>
            <w:r w:rsidRPr="006300B1">
              <w:t>ААС/</w:t>
            </w:r>
            <w:r w:rsidRPr="006300B1">
              <w:rPr>
                <w:lang w:val="en-US"/>
              </w:rPr>
              <w:t>WAV</w:t>
            </w:r>
            <w:r w:rsidRPr="006300B1">
              <w:t xml:space="preserve">/PCM 16bit 48kHz, 2 канала моно или стерео, максимальный уровень звука -12 </w:t>
            </w:r>
            <w:proofErr w:type="spellStart"/>
            <w:r w:rsidRPr="006300B1">
              <w:t>dBFS</w:t>
            </w:r>
            <w:proofErr w:type="spellEnd"/>
            <w:r w:rsidRPr="006300B1">
              <w:t>, уровень громкости программы -23LUFS</w:t>
            </w:r>
          </w:p>
        </w:tc>
      </w:tr>
      <w:tr w:rsidR="006300B1" w:rsidRPr="006300B1" w14:paraId="44E65B0A" w14:textId="77777777" w:rsidTr="006300B1">
        <w:trPr>
          <w:trHeight w:val="1174"/>
        </w:trPr>
        <w:tc>
          <w:tcPr>
            <w:tcW w:w="503" w:type="dxa"/>
            <w:tcBorders>
              <w:top w:val="single" w:sz="4" w:space="0" w:color="000000"/>
              <w:left w:val="single" w:sz="4" w:space="0" w:color="000000"/>
              <w:bottom w:val="single" w:sz="4" w:space="0" w:color="000000"/>
              <w:right w:val="single" w:sz="4" w:space="0" w:color="000000"/>
            </w:tcBorders>
          </w:tcPr>
          <w:p w14:paraId="53FBD137" w14:textId="77777777" w:rsidR="006300B1" w:rsidRPr="006300B1" w:rsidRDefault="006300B1" w:rsidP="00261CB4">
            <w:pPr>
              <w:ind w:firstLine="5"/>
              <w:contextualSpacing/>
              <w:jc w:val="center"/>
            </w:pPr>
            <w:r w:rsidRPr="006300B1">
              <w:lastRenderedPageBreak/>
              <w:t>15</w:t>
            </w:r>
          </w:p>
        </w:tc>
        <w:tc>
          <w:tcPr>
            <w:tcW w:w="2371" w:type="dxa"/>
            <w:tcBorders>
              <w:top w:val="single" w:sz="4" w:space="0" w:color="000000"/>
              <w:left w:val="single" w:sz="4" w:space="0" w:color="000000"/>
              <w:bottom w:val="single" w:sz="4" w:space="0" w:color="000000"/>
              <w:right w:val="single" w:sz="4" w:space="0" w:color="000000"/>
            </w:tcBorders>
          </w:tcPr>
          <w:p w14:paraId="7E95FBC0" w14:textId="77777777" w:rsidR="006300B1" w:rsidRPr="006300B1" w:rsidRDefault="006300B1" w:rsidP="00261CB4">
            <w:pPr>
              <w:contextualSpacing/>
              <w:rPr>
                <w:b/>
              </w:rPr>
            </w:pPr>
            <w:r w:rsidRPr="006300B1">
              <w:rPr>
                <w:shd w:val="clear" w:color="auto" w:fill="FFFFFF"/>
              </w:rPr>
              <w:t>Способ и график передачи Заказчику готовых выпусков программы </w:t>
            </w:r>
          </w:p>
        </w:tc>
        <w:tc>
          <w:tcPr>
            <w:tcW w:w="7474" w:type="dxa"/>
            <w:tcBorders>
              <w:top w:val="single" w:sz="4" w:space="0" w:color="000000"/>
              <w:left w:val="single" w:sz="4" w:space="0" w:color="000000"/>
              <w:bottom w:val="single" w:sz="4" w:space="0" w:color="000000"/>
              <w:right w:val="single" w:sz="4" w:space="0" w:color="000000"/>
            </w:tcBorders>
          </w:tcPr>
          <w:p w14:paraId="5AE7ED9C" w14:textId="77777777" w:rsidR="006300B1" w:rsidRPr="006300B1" w:rsidRDefault="006300B1" w:rsidP="00261CB4">
            <w:pPr>
              <w:jc w:val="both"/>
            </w:pPr>
            <w:r w:rsidRPr="006300B1">
              <w:t>Окончательная версия телепередачи надлежащего технического качества должна быть предоставлена Заказчику путем заливки на FTP-сервер «</w:t>
            </w:r>
            <w:proofErr w:type="spellStart"/>
            <w:r w:rsidRPr="006300B1">
              <w:t>БелРос</w:t>
            </w:r>
            <w:proofErr w:type="spellEnd"/>
            <w:r w:rsidRPr="006300B1">
              <w:t xml:space="preserve">» не позднее, чем за 5 часов до планируемого выхода в эфир выпуска телепередачи. При заливке на сервер используются утвержденная тема программы. Текст вносится строчными буквами (не </w:t>
            </w:r>
            <w:proofErr w:type="spellStart"/>
            <w:r w:rsidRPr="006300B1">
              <w:t>CapsLock</w:t>
            </w:r>
            <w:proofErr w:type="spellEnd"/>
            <w:r w:rsidRPr="006300B1">
              <w:t>) кириллицей.</w:t>
            </w:r>
          </w:p>
          <w:p w14:paraId="0E935311" w14:textId="79D25E2B" w:rsidR="006300B1" w:rsidRPr="006300B1" w:rsidRDefault="00343DA3" w:rsidP="00261CB4">
            <w:pPr>
              <w:contextualSpacing/>
              <w:jc w:val="both"/>
              <w:rPr>
                <w:spacing w:val="-4"/>
              </w:rPr>
            </w:pPr>
            <w:r>
              <w:t>Исполнитель</w:t>
            </w:r>
            <w:r w:rsidR="006300B1" w:rsidRPr="006300B1">
              <w:t xml:space="preserve"> передает на FTP-сервер Анонс программы не позднее 1 дня до выхода программы в эфир.</w:t>
            </w:r>
          </w:p>
        </w:tc>
      </w:tr>
      <w:tr w:rsidR="006300B1" w:rsidRPr="006300B1" w14:paraId="60B8E7D7" w14:textId="77777777" w:rsidTr="006300B1">
        <w:trPr>
          <w:trHeight w:val="1465"/>
        </w:trPr>
        <w:tc>
          <w:tcPr>
            <w:tcW w:w="503" w:type="dxa"/>
            <w:tcBorders>
              <w:top w:val="single" w:sz="4" w:space="0" w:color="000000"/>
              <w:left w:val="single" w:sz="4" w:space="0" w:color="000000"/>
              <w:bottom w:val="single" w:sz="4" w:space="0" w:color="000000"/>
              <w:right w:val="single" w:sz="4" w:space="0" w:color="000000"/>
            </w:tcBorders>
          </w:tcPr>
          <w:p w14:paraId="543F5A62" w14:textId="77777777" w:rsidR="006300B1" w:rsidRPr="006300B1" w:rsidRDefault="006300B1" w:rsidP="00261CB4">
            <w:pPr>
              <w:ind w:firstLine="5"/>
              <w:contextualSpacing/>
              <w:jc w:val="center"/>
            </w:pPr>
            <w:r w:rsidRPr="006300B1">
              <w:t>16</w:t>
            </w:r>
          </w:p>
        </w:tc>
        <w:tc>
          <w:tcPr>
            <w:tcW w:w="2371" w:type="dxa"/>
            <w:tcBorders>
              <w:top w:val="single" w:sz="4" w:space="0" w:color="000000"/>
              <w:left w:val="single" w:sz="4" w:space="0" w:color="000000"/>
              <w:bottom w:val="single" w:sz="4" w:space="0" w:color="000000"/>
              <w:right w:val="single" w:sz="4" w:space="0" w:color="000000"/>
            </w:tcBorders>
          </w:tcPr>
          <w:p w14:paraId="1D7B53F2" w14:textId="77777777" w:rsidR="006300B1" w:rsidRPr="006300B1" w:rsidRDefault="006300B1" w:rsidP="00261CB4">
            <w:pPr>
              <w:contextualSpacing/>
              <w:rPr>
                <w:highlight w:val="white"/>
              </w:rPr>
            </w:pPr>
            <w:r w:rsidRPr="006300B1">
              <w:t>Гарантии</w:t>
            </w:r>
          </w:p>
        </w:tc>
        <w:tc>
          <w:tcPr>
            <w:tcW w:w="7474" w:type="dxa"/>
            <w:tcBorders>
              <w:top w:val="single" w:sz="4" w:space="0" w:color="000000"/>
              <w:left w:val="single" w:sz="4" w:space="0" w:color="000000"/>
              <w:bottom w:val="single" w:sz="4" w:space="0" w:color="000000"/>
              <w:right w:val="single" w:sz="4" w:space="0" w:color="000000"/>
            </w:tcBorders>
          </w:tcPr>
          <w:p w14:paraId="1F50256F" w14:textId="6F84EDD0" w:rsidR="006300B1" w:rsidRPr="006300B1" w:rsidRDefault="00343DA3" w:rsidP="00261CB4">
            <w:pPr>
              <w:contextualSpacing/>
              <w:jc w:val="both"/>
              <w:rPr>
                <w:spacing w:val="-4"/>
                <w:lang w:eastAsia="zh-CN"/>
              </w:rPr>
            </w:pPr>
            <w:r>
              <w:rPr>
                <w:bCs/>
              </w:rPr>
              <w:t>Исполнитель</w:t>
            </w:r>
            <w:r w:rsidR="006300B1" w:rsidRPr="006300B1">
              <w:rPr>
                <w:bCs/>
              </w:rPr>
              <w:t xml:space="preserve">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w:t>
            </w:r>
          </w:p>
        </w:tc>
      </w:tr>
      <w:tr w:rsidR="006300B1" w:rsidRPr="006300B1" w14:paraId="525E18DD" w14:textId="77777777" w:rsidTr="006300B1">
        <w:trPr>
          <w:trHeight w:val="849"/>
        </w:trPr>
        <w:tc>
          <w:tcPr>
            <w:tcW w:w="503" w:type="dxa"/>
            <w:tcBorders>
              <w:top w:val="single" w:sz="4" w:space="0" w:color="000000"/>
              <w:left w:val="single" w:sz="4" w:space="0" w:color="000000"/>
              <w:bottom w:val="single" w:sz="4" w:space="0" w:color="000000"/>
              <w:right w:val="single" w:sz="4" w:space="0" w:color="000000"/>
            </w:tcBorders>
          </w:tcPr>
          <w:p w14:paraId="30A31F1D" w14:textId="77777777" w:rsidR="006300B1" w:rsidRPr="006300B1" w:rsidRDefault="006300B1" w:rsidP="00261CB4">
            <w:pPr>
              <w:ind w:firstLine="5"/>
              <w:contextualSpacing/>
              <w:jc w:val="center"/>
            </w:pPr>
            <w:r w:rsidRPr="006300B1">
              <w:t>17</w:t>
            </w:r>
          </w:p>
        </w:tc>
        <w:tc>
          <w:tcPr>
            <w:tcW w:w="2371" w:type="dxa"/>
            <w:tcBorders>
              <w:top w:val="single" w:sz="4" w:space="0" w:color="000000"/>
              <w:left w:val="single" w:sz="4" w:space="0" w:color="000000"/>
              <w:bottom w:val="single" w:sz="4" w:space="0" w:color="000000"/>
              <w:right w:val="single" w:sz="4" w:space="0" w:color="000000"/>
            </w:tcBorders>
          </w:tcPr>
          <w:p w14:paraId="7CED669C" w14:textId="77777777" w:rsidR="006300B1" w:rsidRPr="006300B1" w:rsidRDefault="006300B1" w:rsidP="00261CB4">
            <w:pPr>
              <w:contextualSpacing/>
            </w:pPr>
            <w:r w:rsidRPr="006300B1">
              <w:t>Прочие условия</w:t>
            </w:r>
          </w:p>
        </w:tc>
        <w:tc>
          <w:tcPr>
            <w:tcW w:w="7474" w:type="dxa"/>
            <w:tcBorders>
              <w:top w:val="single" w:sz="4" w:space="0" w:color="000000"/>
              <w:left w:val="single" w:sz="4" w:space="0" w:color="000000"/>
              <w:bottom w:val="single" w:sz="4" w:space="0" w:color="000000"/>
              <w:right w:val="single" w:sz="4" w:space="0" w:color="000000"/>
            </w:tcBorders>
          </w:tcPr>
          <w:p w14:paraId="3A866F06" w14:textId="4DEF7205" w:rsidR="006300B1" w:rsidRPr="006300B1" w:rsidRDefault="00343DA3" w:rsidP="00261CB4">
            <w:pPr>
              <w:contextualSpacing/>
              <w:jc w:val="both"/>
              <w:rPr>
                <w:bCs/>
              </w:rPr>
            </w:pPr>
            <w:r>
              <w:rPr>
                <w:bCs/>
              </w:rPr>
              <w:t>Исполнитель</w:t>
            </w:r>
            <w:r w:rsidR="006300B1" w:rsidRPr="006300B1">
              <w:rPr>
                <w:bCs/>
              </w:rPr>
              <w:t xml:space="preserve"> проводит подбор и формирование творческой бригады для работы над телепередачами в количестве и составе, необходимом для своевременного и качественного производства телепередач.</w:t>
            </w:r>
          </w:p>
        </w:tc>
      </w:tr>
    </w:tbl>
    <w:p w14:paraId="7EECAE66" w14:textId="77777777" w:rsidR="006300B1" w:rsidRPr="006300B1" w:rsidRDefault="006300B1" w:rsidP="006300B1">
      <w:pPr>
        <w:rPr>
          <w:lang w:eastAsia="ar-SA"/>
        </w:rPr>
      </w:pPr>
    </w:p>
    <w:p w14:paraId="58EB7045" w14:textId="77777777" w:rsidR="006300B1" w:rsidRPr="006300B1" w:rsidRDefault="006300B1" w:rsidP="006300B1">
      <w:pPr>
        <w:rPr>
          <w:lang w:eastAsia="ar-SA"/>
        </w:rPr>
      </w:pPr>
      <w:r w:rsidRPr="006300B1">
        <w:rPr>
          <w:lang w:eastAsia="ar-SA"/>
        </w:rPr>
        <w:t>Практическое назначение результатов изготовления Произведения - показ Произведения в телевизионном эфире телеканала.</w:t>
      </w:r>
    </w:p>
    <w:p w14:paraId="5B3EF296" w14:textId="77777777" w:rsidR="006300B1" w:rsidRPr="006300B1" w:rsidRDefault="006300B1" w:rsidP="006300B1">
      <w:pPr>
        <w:rPr>
          <w:lang w:eastAsia="ar-SA"/>
        </w:rPr>
      </w:pPr>
    </w:p>
    <w:p w14:paraId="18ED576F" w14:textId="77777777" w:rsidR="006300B1" w:rsidRPr="006300B1" w:rsidRDefault="006300B1" w:rsidP="006300B1">
      <w:pPr>
        <w:pStyle w:val="afb"/>
        <w:widowControl w:val="0"/>
        <w:numPr>
          <w:ilvl w:val="0"/>
          <w:numId w:val="37"/>
        </w:numPr>
        <w:suppressAutoHyphens/>
        <w:ind w:left="0" w:firstLine="360"/>
        <w:jc w:val="both"/>
      </w:pPr>
      <w:r w:rsidRPr="006300B1">
        <w:rPr>
          <w:b/>
          <w:bCs/>
          <w:color w:val="000000"/>
        </w:rPr>
        <w:t>Прочие требования к созданию Произведений</w:t>
      </w:r>
    </w:p>
    <w:p w14:paraId="6440093A" w14:textId="77777777" w:rsidR="006300B1" w:rsidRPr="006300B1" w:rsidRDefault="006300B1" w:rsidP="006300B1">
      <w:pPr>
        <w:ind w:firstLine="426"/>
        <w:jc w:val="both"/>
        <w:textAlignment w:val="baseline"/>
        <w:rPr>
          <w:color w:val="000000"/>
        </w:rPr>
      </w:pPr>
      <w:r w:rsidRPr="006300B1">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07AECFFD" w14:textId="77777777" w:rsidR="006300B1" w:rsidRPr="006300B1" w:rsidRDefault="006300B1" w:rsidP="006300B1">
      <w:pPr>
        <w:ind w:firstLine="426"/>
        <w:jc w:val="both"/>
        <w:textAlignment w:val="baseline"/>
        <w:rPr>
          <w:color w:val="000000"/>
        </w:rPr>
      </w:pPr>
      <w:r w:rsidRPr="006300B1">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586DCF30" w14:textId="77777777" w:rsidR="006300B1" w:rsidRPr="006300B1" w:rsidRDefault="006300B1" w:rsidP="006300B1">
      <w:pPr>
        <w:ind w:firstLine="426"/>
        <w:jc w:val="both"/>
        <w:textAlignment w:val="baseline"/>
        <w:rPr>
          <w:color w:val="000000"/>
        </w:rPr>
      </w:pPr>
      <w:r w:rsidRPr="006300B1">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07B239B6" w14:textId="77777777" w:rsidR="006300B1" w:rsidRPr="006300B1" w:rsidRDefault="006300B1" w:rsidP="006300B1">
      <w:pPr>
        <w:ind w:firstLine="426"/>
        <w:jc w:val="both"/>
        <w:textAlignment w:val="baseline"/>
        <w:rPr>
          <w:color w:val="000000"/>
        </w:rPr>
      </w:pPr>
      <w:r w:rsidRPr="006300B1">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5B5CA35A" w14:textId="71E90BBC" w:rsidR="006300B1" w:rsidRPr="006300B1" w:rsidRDefault="006300B1" w:rsidP="006300B1">
      <w:pPr>
        <w:ind w:firstLine="426"/>
        <w:jc w:val="both"/>
        <w:textAlignment w:val="baseline"/>
        <w:rPr>
          <w:color w:val="000000"/>
        </w:rPr>
      </w:pPr>
      <w:r w:rsidRPr="006300B1">
        <w:rPr>
          <w:color w:val="000000"/>
        </w:rPr>
        <w:t>Обязательно обеспечение передачи исключительных прав на территории РФ</w:t>
      </w:r>
      <w:r w:rsidR="00BF02E5">
        <w:rPr>
          <w:color w:val="000000"/>
        </w:rPr>
        <w:t>,</w:t>
      </w:r>
      <w:r w:rsidRPr="006300B1">
        <w:rPr>
          <w:color w:val="000000"/>
        </w:rPr>
        <w:t xml:space="preserve"> Беларуси</w:t>
      </w:r>
      <w:r w:rsidR="00BF02E5">
        <w:rPr>
          <w:color w:val="000000"/>
        </w:rPr>
        <w:t xml:space="preserve"> и других стран мира</w:t>
      </w:r>
      <w:r w:rsidRPr="006300B1">
        <w:rPr>
          <w:color w:val="000000"/>
        </w:rPr>
        <w:t>.</w:t>
      </w:r>
    </w:p>
    <w:p w14:paraId="2721C84C" w14:textId="45950D98" w:rsidR="003E6823" w:rsidRDefault="003E6823" w:rsidP="00541980">
      <w:pPr>
        <w:jc w:val="both"/>
        <w:textAlignment w:val="baseline"/>
        <w:rPr>
          <w:color w:val="000000"/>
        </w:rPr>
      </w:pPr>
    </w:p>
    <w:p w14:paraId="02376527" w14:textId="77777777" w:rsidR="00541980" w:rsidRPr="00541980" w:rsidRDefault="00541980" w:rsidP="00541980">
      <w:pPr>
        <w:jc w:val="both"/>
        <w:textAlignment w:val="baseline"/>
        <w:rPr>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4"/>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5" w:name="_Ref503353513"/>
      <w:r w:rsidRPr="009654D0">
        <w:rPr>
          <w:b/>
          <w:bCs/>
        </w:rPr>
        <w:t>Конкурсная заявка</w:t>
      </w:r>
      <w:bookmarkEnd w:id="55"/>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77777777"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350512">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6" w:name="_Ref503354062"/>
      <w:r w:rsidRPr="009654D0">
        <w:rPr>
          <w:b/>
          <w:bCs/>
        </w:rPr>
        <w:t xml:space="preserve">Анкета </w:t>
      </w:r>
      <w:bookmarkEnd w:id="56"/>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29668FE6" w:rsidR="00BE65A2" w:rsidRPr="00450705" w:rsidRDefault="00BE65A2" w:rsidP="00BE65A2">
      <w:pPr>
        <w:keepNext/>
        <w:suppressAutoHyphens/>
        <w:outlineLvl w:val="0"/>
      </w:pPr>
      <w:r w:rsidRPr="00450705">
        <w:t>1.</w:t>
      </w:r>
      <w:r w:rsidR="00B6459E" w:rsidRPr="00450705">
        <w:t xml:space="preserve"> </w:t>
      </w:r>
      <w:r w:rsidR="00B24DAD">
        <w:t>Функциональные</w:t>
      </w:r>
      <w:r w:rsidR="00BB15E4">
        <w:t xml:space="preserve"> характеристики </w:t>
      </w:r>
      <w:r w:rsidRPr="00450705">
        <w:t>___________</w:t>
      </w:r>
      <w:r w:rsidRPr="00450705">
        <w:rPr>
          <w:sz w:val="20"/>
          <w:szCs w:val="20"/>
        </w:rPr>
        <w:t>заполняется участником конкурса</w:t>
      </w:r>
      <w:r w:rsidRPr="00450705">
        <w:t>_________________;</w:t>
      </w:r>
    </w:p>
    <w:p w14:paraId="732E59F9" w14:textId="20BD9B54" w:rsidR="00BE65A2" w:rsidRPr="00450705" w:rsidRDefault="00BE65A2" w:rsidP="00BE65A2">
      <w:pPr>
        <w:keepNext/>
        <w:suppressAutoHyphens/>
        <w:outlineLvl w:val="0"/>
      </w:pPr>
      <w:r w:rsidRPr="00450705">
        <w:t>2.</w:t>
      </w:r>
      <w:r w:rsidR="00B6459E" w:rsidRPr="00450705">
        <w:t xml:space="preserve"> </w:t>
      </w:r>
      <w:r w:rsidR="00BB15E4">
        <w:t xml:space="preserve">Качественные характеристики </w:t>
      </w:r>
      <w:r w:rsidRPr="00450705">
        <w:t>____________________</w:t>
      </w:r>
      <w:r w:rsidRPr="00450705">
        <w:rPr>
          <w:sz w:val="20"/>
          <w:szCs w:val="20"/>
        </w:rPr>
        <w:t xml:space="preserve"> заполняется участником конкурса</w:t>
      </w:r>
      <w:r w:rsidRPr="00450705">
        <w:t xml:space="preserve"> _________</w:t>
      </w:r>
      <w:r w:rsidR="00253E45">
        <w:t>_</w:t>
      </w:r>
      <w:r w:rsidRPr="00450705">
        <w:t>;</w:t>
      </w:r>
    </w:p>
    <w:p w14:paraId="543EA25D" w14:textId="328B358B" w:rsidR="00BE65A2" w:rsidRPr="00450705" w:rsidRDefault="00BE65A2" w:rsidP="00BE65A2">
      <w:pPr>
        <w:keepNext/>
        <w:suppressAutoHyphens/>
        <w:outlineLvl w:val="0"/>
      </w:pPr>
      <w:r w:rsidRPr="00450705">
        <w:t>3.</w:t>
      </w:r>
      <w:r w:rsidR="00253E45">
        <w:t xml:space="preserve"> Э</w:t>
      </w:r>
      <w:r w:rsidR="00253E45" w:rsidRPr="00450705">
        <w:t xml:space="preserve">кологические характеристики </w:t>
      </w:r>
      <w:r w:rsidRPr="00450705">
        <w:t>_____________________</w:t>
      </w:r>
      <w:r w:rsidRPr="00450705">
        <w:rPr>
          <w:sz w:val="20"/>
          <w:szCs w:val="20"/>
        </w:rPr>
        <w:t xml:space="preserve"> заполняется участником конкурса</w:t>
      </w:r>
      <w:r w:rsidR="002026D3" w:rsidRPr="00450705">
        <w:t xml:space="preserve"> _______</w:t>
      </w:r>
      <w:r w:rsidR="00253E45">
        <w:t>_</w:t>
      </w:r>
      <w:r w:rsidR="00253E45">
        <w:br/>
      </w:r>
      <w:r w:rsidR="00253E45">
        <w:br/>
      </w:r>
      <w:r w:rsidRPr="00450705">
        <w:rPr>
          <w:sz w:val="20"/>
          <w:szCs w:val="20"/>
        </w:rPr>
        <w:t>и т.д.</w:t>
      </w:r>
    </w:p>
    <w:p w14:paraId="01E79BD6" w14:textId="77777777" w:rsidR="00BE65A2" w:rsidRPr="00450705" w:rsidRDefault="00BE65A2" w:rsidP="00BE65A2"/>
    <w:p w14:paraId="2D521040" w14:textId="73A680CC" w:rsidR="00BE65A2" w:rsidRPr="00450705" w:rsidRDefault="0054519B" w:rsidP="00BE65A2">
      <w:r w:rsidRPr="00450705">
        <w:t xml:space="preserve">Мы ознакомлены с материалами </w:t>
      </w:r>
      <w:r w:rsidR="00BE65A2" w:rsidRPr="00450705">
        <w:t xml:space="preserve">Технического задания, влияющими на стоимость </w:t>
      </w:r>
      <w:r w:rsidR="007F05CA" w:rsidRPr="00450705">
        <w:t>выполнение работ</w:t>
      </w:r>
      <w:r w:rsidR="00BE65A2"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3C79E65B"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350512">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78A5751C"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350512">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2D287A35"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1.3. Услуги оказываются Исполнителем </w:t>
      </w:r>
      <w:r w:rsidR="00442C88">
        <w:rPr>
          <w:rFonts w:eastAsia="Calibri"/>
          <w:lang w:eastAsia="en-US"/>
        </w:rPr>
        <w:t xml:space="preserve">до </w:t>
      </w:r>
      <w:r w:rsidR="006300B1">
        <w:rPr>
          <w:rFonts w:eastAsia="Calibri"/>
          <w:lang w:eastAsia="en-US"/>
        </w:rPr>
        <w:t>26</w:t>
      </w:r>
      <w:r w:rsidR="00442C88">
        <w:rPr>
          <w:rFonts w:eastAsia="Calibri"/>
          <w:lang w:eastAsia="en-US"/>
        </w:rPr>
        <w:t xml:space="preserve"> декабря</w:t>
      </w:r>
      <w:r w:rsidR="00B83638">
        <w:rPr>
          <w:rFonts w:eastAsia="Calibri"/>
          <w:lang w:eastAsia="en-US"/>
        </w:rPr>
        <w:t xml:space="preserve"> 2022</w:t>
      </w:r>
      <w:r>
        <w:rPr>
          <w:rFonts w:eastAsia="Calibri"/>
          <w:lang w:eastAsia="en-US"/>
        </w:rPr>
        <w:t xml:space="preserve"> г.</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Заказчик имеет право в том же порядке приостановить оказание услуг в случае </w:t>
      </w:r>
      <w:proofErr w:type="spellStart"/>
      <w:r w:rsidRPr="007D3BC0">
        <w:rPr>
          <w:rFonts w:eastAsia="Calibri"/>
          <w:lang w:eastAsia="en-US"/>
        </w:rPr>
        <w:t>непоступления</w:t>
      </w:r>
      <w:proofErr w:type="spellEnd"/>
      <w:r w:rsidRPr="007D3BC0">
        <w:rPr>
          <w:rFonts w:eastAsia="Calibri"/>
          <w:lang w:eastAsia="en-US"/>
        </w:rPr>
        <w:t xml:space="preserve">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7"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w:t>
      </w:r>
      <w:proofErr w:type="spellStart"/>
      <w:r w:rsidRPr="00257989">
        <w:rPr>
          <w:rFonts w:eastAsia="Calibri"/>
          <w:lang w:eastAsia="en-US"/>
        </w:rPr>
        <w:t>т.ч</w:t>
      </w:r>
      <w:proofErr w:type="spellEnd"/>
      <w:r w:rsidRPr="00257989">
        <w:rPr>
          <w:rFonts w:eastAsia="Calibri"/>
          <w:lang w:eastAsia="en-US"/>
        </w:rPr>
        <w:t xml:space="preserve">.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ECD5467" w14:textId="77777777"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lang w:eastAsia="en-US"/>
        </w:rPr>
        <w:t xml:space="preserve">3.2. </w:t>
      </w:r>
      <w:r w:rsidRPr="00257989">
        <w:rPr>
          <w:rFonts w:eastAsia="Calibri"/>
        </w:rPr>
        <w:t>Источник финансирования – бюджет Союзного государства.</w:t>
      </w:r>
    </w:p>
    <w:p w14:paraId="762BB474" w14:textId="77777777" w:rsidR="00991244" w:rsidRDefault="00991244" w:rsidP="00991244">
      <w:pPr>
        <w:ind w:firstLine="540"/>
        <w:jc w:val="both"/>
      </w:pPr>
      <w:r w:rsidRPr="00257989">
        <w:rPr>
          <w:i/>
          <w:iCs/>
        </w:rPr>
        <w:t>Для исполнителей со стороны Республики Беларусь</w:t>
      </w:r>
      <w:r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05B6B976" w14:textId="77777777" w:rsidR="00991244" w:rsidRPr="00A31A47" w:rsidRDefault="00991244" w:rsidP="00991244">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7"/>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991244" w:rsidRPr="00B5512D" w14:paraId="221A0E96" w14:textId="77777777" w:rsidTr="00B7485F">
        <w:trPr>
          <w:trHeight w:val="140"/>
        </w:trPr>
        <w:tc>
          <w:tcPr>
            <w:tcW w:w="4962" w:type="dxa"/>
            <w:tcMar>
              <w:top w:w="0" w:type="dxa"/>
              <w:left w:w="115" w:type="dxa"/>
              <w:bottom w:w="0" w:type="dxa"/>
              <w:right w:w="115" w:type="dxa"/>
            </w:tcMar>
            <w:hideMark/>
          </w:tcPr>
          <w:p w14:paraId="01240026" w14:textId="77777777" w:rsidR="00991244" w:rsidRPr="00B5512D" w:rsidRDefault="00991244" w:rsidP="00B7485F">
            <w:pPr>
              <w:ind w:right="-850"/>
              <w:jc w:val="both"/>
              <w:rPr>
                <w:b/>
                <w:sz w:val="20"/>
                <w:szCs w:val="20"/>
              </w:rPr>
            </w:pPr>
            <w:r w:rsidRPr="00B5512D">
              <w:rPr>
                <w:b/>
                <w:sz w:val="20"/>
                <w:szCs w:val="20"/>
              </w:rPr>
              <w:t>Заказчик</w:t>
            </w:r>
          </w:p>
        </w:tc>
        <w:tc>
          <w:tcPr>
            <w:tcW w:w="0" w:type="auto"/>
            <w:tcMar>
              <w:top w:w="0" w:type="dxa"/>
              <w:left w:w="115" w:type="dxa"/>
              <w:bottom w:w="0" w:type="dxa"/>
              <w:right w:w="115" w:type="dxa"/>
            </w:tcMar>
            <w:hideMark/>
          </w:tcPr>
          <w:p w14:paraId="5D2651B9" w14:textId="77777777" w:rsidR="00991244" w:rsidRPr="00B5512D" w:rsidRDefault="00991244" w:rsidP="00B7485F">
            <w:pPr>
              <w:ind w:right="-850" w:firstLine="34"/>
              <w:jc w:val="both"/>
              <w:rPr>
                <w:b/>
                <w:sz w:val="20"/>
                <w:szCs w:val="20"/>
              </w:rPr>
            </w:pPr>
            <w:r w:rsidRPr="00B5512D">
              <w:rPr>
                <w:b/>
                <w:sz w:val="20"/>
                <w:szCs w:val="20"/>
              </w:rPr>
              <w:t xml:space="preserve">Исполнитель </w:t>
            </w:r>
          </w:p>
        </w:tc>
      </w:tr>
      <w:tr w:rsidR="00991244" w:rsidRPr="00B5512D" w14:paraId="6C1F9B24" w14:textId="77777777" w:rsidTr="00B7485F">
        <w:trPr>
          <w:trHeight w:val="2840"/>
        </w:trPr>
        <w:tc>
          <w:tcPr>
            <w:tcW w:w="4962" w:type="dxa"/>
            <w:tcMar>
              <w:top w:w="0" w:type="dxa"/>
              <w:left w:w="115" w:type="dxa"/>
              <w:bottom w:w="0" w:type="dxa"/>
              <w:right w:w="115" w:type="dxa"/>
            </w:tcMar>
            <w:hideMark/>
          </w:tcPr>
          <w:p w14:paraId="5CAE5068" w14:textId="77777777" w:rsidR="00991244" w:rsidRPr="00B5512D" w:rsidRDefault="00991244" w:rsidP="00B7485F">
            <w:pPr>
              <w:pStyle w:val="33"/>
              <w:jc w:val="left"/>
              <w:rPr>
                <w:b/>
                <w:szCs w:val="20"/>
                <w:highlight w:val="white"/>
              </w:rPr>
            </w:pPr>
            <w:r w:rsidRPr="00B5512D">
              <w:rPr>
                <w:b/>
                <w:szCs w:val="20"/>
                <w:highlight w:val="white"/>
              </w:rPr>
              <w:t>Государственное учреждение «Телерадиовещательная организация Союзного государства»</w:t>
            </w:r>
          </w:p>
          <w:p w14:paraId="264F7D4D" w14:textId="4210DBC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Юридический адрес</w:t>
            </w:r>
            <w:r w:rsidRPr="00350512">
              <w:rPr>
                <w:b w:val="0"/>
                <w:bCs/>
                <w:sz w:val="20"/>
                <w:szCs w:val="20"/>
                <w:highlight w:val="white"/>
              </w:rPr>
              <w:t>:</w:t>
            </w:r>
            <w:bookmarkStart w:id="58" w:name="_Hlk25573488"/>
            <w:r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bookmarkEnd w:id="58"/>
          <w:p w14:paraId="5286AC71" w14:textId="6A9C8932" w:rsidR="00991244" w:rsidRPr="00350512" w:rsidRDefault="00991244" w:rsidP="00B7485F">
            <w:pPr>
              <w:pStyle w:val="2"/>
              <w:numPr>
                <w:ilvl w:val="0"/>
                <w:numId w:val="0"/>
              </w:numPr>
              <w:spacing w:before="0" w:after="0"/>
              <w:jc w:val="left"/>
              <w:rPr>
                <w:b w:val="0"/>
                <w:bCs/>
                <w:sz w:val="20"/>
                <w:szCs w:val="20"/>
                <w:highlight w:val="white"/>
              </w:rPr>
            </w:pPr>
            <w:r w:rsidRPr="00B5512D">
              <w:rPr>
                <w:sz w:val="20"/>
                <w:szCs w:val="20"/>
                <w:highlight w:val="white"/>
              </w:rPr>
              <w:t>Почтовый адрес:</w:t>
            </w:r>
            <w:r w:rsidR="00350512" w:rsidRPr="00350512">
              <w:rPr>
                <w:b w:val="0"/>
                <w:bCs/>
                <w:sz w:val="20"/>
                <w:szCs w:val="20"/>
                <w:highlight w:val="white"/>
              </w:rPr>
              <w:t xml:space="preserve"> </w:t>
            </w:r>
            <w:r w:rsidR="00350512" w:rsidRPr="00350512">
              <w:rPr>
                <w:b w:val="0"/>
                <w:bCs/>
                <w:sz w:val="20"/>
                <w:szCs w:val="20"/>
              </w:rPr>
              <w:t>12</w:t>
            </w:r>
            <w:r w:rsidR="00DB7ED1">
              <w:rPr>
                <w:b w:val="0"/>
                <w:bCs/>
                <w:sz w:val="20"/>
                <w:szCs w:val="20"/>
              </w:rPr>
              <w:t>7</w:t>
            </w:r>
            <w:r w:rsidR="00350512" w:rsidRPr="00350512">
              <w:rPr>
                <w:b w:val="0"/>
                <w:bCs/>
                <w:sz w:val="20"/>
                <w:szCs w:val="20"/>
              </w:rPr>
              <w:t xml:space="preserve">015, г. Москва, ул. </w:t>
            </w:r>
            <w:proofErr w:type="spellStart"/>
            <w:r w:rsidR="00350512" w:rsidRPr="00350512">
              <w:rPr>
                <w:b w:val="0"/>
                <w:bCs/>
                <w:sz w:val="20"/>
                <w:szCs w:val="20"/>
              </w:rPr>
              <w:t>Новодмитровская</w:t>
            </w:r>
            <w:proofErr w:type="spellEnd"/>
            <w:r w:rsidR="00350512" w:rsidRPr="00350512">
              <w:rPr>
                <w:b w:val="0"/>
                <w:bCs/>
                <w:sz w:val="20"/>
                <w:szCs w:val="20"/>
              </w:rPr>
              <w:t>, д. 2Б, этаж 7, помещение 700</w:t>
            </w:r>
          </w:p>
          <w:p w14:paraId="1392511B" w14:textId="085239B9"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ИНН 7710313434 КПП</w:t>
            </w:r>
            <w:r w:rsidR="00747090">
              <w:rPr>
                <w:b w:val="0"/>
                <w:sz w:val="20"/>
                <w:szCs w:val="20"/>
                <w:highlight w:val="white"/>
              </w:rPr>
              <w:t xml:space="preserve"> </w:t>
            </w:r>
            <w:r w:rsidR="00747090" w:rsidRPr="00747090">
              <w:rPr>
                <w:b w:val="0"/>
                <w:sz w:val="20"/>
                <w:szCs w:val="20"/>
              </w:rPr>
              <w:t>771501001</w:t>
            </w:r>
            <w:r w:rsidRPr="00B5512D">
              <w:rPr>
                <w:b w:val="0"/>
                <w:sz w:val="20"/>
                <w:szCs w:val="20"/>
                <w:highlight w:val="white"/>
              </w:rPr>
              <w:t xml:space="preserve"> </w:t>
            </w:r>
          </w:p>
          <w:p w14:paraId="6F3E3B6B" w14:textId="77777777" w:rsidR="00991244" w:rsidRPr="00B5512D" w:rsidRDefault="00991244" w:rsidP="00B7485F">
            <w:pPr>
              <w:rPr>
                <w:sz w:val="20"/>
                <w:szCs w:val="20"/>
                <w:highlight w:val="white"/>
              </w:rPr>
            </w:pPr>
            <w:r w:rsidRPr="00B5512D">
              <w:rPr>
                <w:sz w:val="20"/>
                <w:szCs w:val="20"/>
                <w:highlight w:val="white"/>
              </w:rPr>
              <w:t>ОГРН 1037739459592</w:t>
            </w:r>
          </w:p>
          <w:p w14:paraId="417A6411" w14:textId="57220DC5" w:rsidR="00991244" w:rsidRPr="00B5512D" w:rsidRDefault="00991244" w:rsidP="00B7485F">
            <w:pPr>
              <w:rPr>
                <w:sz w:val="20"/>
                <w:szCs w:val="20"/>
                <w:highlight w:val="white"/>
              </w:rPr>
            </w:pPr>
            <w:r w:rsidRPr="00B5512D">
              <w:rPr>
                <w:sz w:val="20"/>
                <w:szCs w:val="20"/>
                <w:highlight w:val="white"/>
              </w:rPr>
              <w:t xml:space="preserve">ОКАТО </w:t>
            </w:r>
            <w:r w:rsidR="00442C88" w:rsidRPr="00442C88">
              <w:rPr>
                <w:sz w:val="20"/>
                <w:szCs w:val="20"/>
              </w:rPr>
              <w:t>4</w:t>
            </w:r>
            <w:r w:rsidR="00442C88" w:rsidRPr="004C5294">
              <w:rPr>
                <w:sz w:val="20"/>
                <w:szCs w:val="20"/>
              </w:rPr>
              <w:t>5280561000</w:t>
            </w:r>
          </w:p>
          <w:p w14:paraId="0F5DC51C" w14:textId="77777777" w:rsidR="00991244" w:rsidRPr="00B5512D" w:rsidRDefault="00991244" w:rsidP="00B7485F">
            <w:pPr>
              <w:rPr>
                <w:sz w:val="20"/>
                <w:szCs w:val="20"/>
                <w:highlight w:val="white"/>
              </w:rPr>
            </w:pPr>
            <w:proofErr w:type="gramStart"/>
            <w:r w:rsidRPr="00B5512D">
              <w:rPr>
                <w:sz w:val="20"/>
                <w:szCs w:val="20"/>
                <w:highlight w:val="white"/>
              </w:rPr>
              <w:t>ОКВЭД  60.20</w:t>
            </w:r>
            <w:proofErr w:type="gramEnd"/>
            <w:r w:rsidRPr="00B5512D">
              <w:rPr>
                <w:sz w:val="20"/>
                <w:szCs w:val="20"/>
                <w:highlight w:val="white"/>
              </w:rPr>
              <w:t xml:space="preserve">  73.12   63.12  60.10  59.11</w:t>
            </w:r>
          </w:p>
          <w:p w14:paraId="1B5F69FD" w14:textId="77777777" w:rsidR="00991244" w:rsidRPr="00DB7ED1" w:rsidRDefault="00991244" w:rsidP="00B7485F">
            <w:pPr>
              <w:rPr>
                <w:sz w:val="20"/>
                <w:szCs w:val="20"/>
                <w:highlight w:val="white"/>
              </w:rPr>
            </w:pPr>
            <w:r w:rsidRPr="00B5512D">
              <w:rPr>
                <w:bCs/>
                <w:sz w:val="20"/>
                <w:szCs w:val="20"/>
                <w:highlight w:val="white"/>
              </w:rPr>
              <w:t>Тел</w:t>
            </w:r>
            <w:r w:rsidRPr="00DB7ED1">
              <w:rPr>
                <w:bCs/>
                <w:sz w:val="20"/>
                <w:szCs w:val="20"/>
                <w:highlight w:val="white"/>
              </w:rPr>
              <w:t>.</w:t>
            </w:r>
            <w:r w:rsidRPr="00DB7ED1">
              <w:rPr>
                <w:sz w:val="20"/>
                <w:szCs w:val="20"/>
                <w:highlight w:val="white"/>
              </w:rPr>
              <w:t>: (495) 637-65-09</w:t>
            </w:r>
          </w:p>
          <w:p w14:paraId="3671C5D5" w14:textId="77777777" w:rsidR="00991244" w:rsidRPr="00B5512D" w:rsidRDefault="00991244" w:rsidP="00B7485F">
            <w:pPr>
              <w:rPr>
                <w:sz w:val="20"/>
                <w:szCs w:val="20"/>
                <w:highlight w:val="white"/>
                <w:lang w:val="en-US"/>
              </w:rPr>
            </w:pPr>
            <w:r w:rsidRPr="00B5512D">
              <w:rPr>
                <w:bCs/>
                <w:sz w:val="20"/>
                <w:szCs w:val="20"/>
                <w:highlight w:val="white"/>
                <w:lang w:val="en-US"/>
              </w:rPr>
              <w:t>e-mail</w:t>
            </w:r>
            <w:r w:rsidRPr="00B5512D">
              <w:rPr>
                <w:sz w:val="20"/>
                <w:szCs w:val="20"/>
                <w:highlight w:val="white"/>
                <w:lang w:val="en-US"/>
              </w:rPr>
              <w:t>: tro_soyuz@mail.ru</w:t>
            </w:r>
          </w:p>
          <w:p w14:paraId="45BF5BB0" w14:textId="77777777" w:rsidR="00991244" w:rsidRPr="00B5512D" w:rsidRDefault="00991244" w:rsidP="00B7485F">
            <w:pPr>
              <w:pStyle w:val="2"/>
              <w:numPr>
                <w:ilvl w:val="0"/>
                <w:numId w:val="0"/>
              </w:numPr>
              <w:spacing w:before="0" w:after="0"/>
              <w:jc w:val="left"/>
              <w:rPr>
                <w:b w:val="0"/>
                <w:sz w:val="20"/>
                <w:szCs w:val="20"/>
                <w:highlight w:val="white"/>
              </w:rPr>
            </w:pPr>
            <w:r w:rsidRPr="00B5512D">
              <w:rPr>
                <w:b w:val="0"/>
                <w:sz w:val="20"/>
                <w:szCs w:val="20"/>
                <w:highlight w:val="white"/>
              </w:rPr>
              <w:t>Лицевой счет 03734997341 в Межрегиональном операционном управлении Федерального казначейства</w:t>
            </w:r>
          </w:p>
          <w:p w14:paraId="592D4A93" w14:textId="77777777" w:rsidR="00991244" w:rsidRPr="00B5512D" w:rsidRDefault="00991244" w:rsidP="00B7485F">
            <w:pPr>
              <w:rPr>
                <w:sz w:val="20"/>
                <w:szCs w:val="20"/>
                <w:highlight w:val="white"/>
              </w:rPr>
            </w:pPr>
            <w:r w:rsidRPr="00B5512D">
              <w:rPr>
                <w:sz w:val="20"/>
                <w:szCs w:val="20"/>
                <w:highlight w:val="white"/>
              </w:rPr>
              <w:t>Счет № 40816810400000001901</w:t>
            </w:r>
          </w:p>
          <w:p w14:paraId="3992C8DD" w14:textId="77777777" w:rsidR="00991244" w:rsidRPr="00B5512D" w:rsidRDefault="00991244" w:rsidP="00B7485F">
            <w:pPr>
              <w:rPr>
                <w:sz w:val="20"/>
                <w:szCs w:val="20"/>
                <w:highlight w:val="white"/>
              </w:rPr>
            </w:pPr>
            <w:r w:rsidRPr="00B5512D">
              <w:rPr>
                <w:sz w:val="20"/>
                <w:szCs w:val="20"/>
                <w:highlight w:val="white"/>
              </w:rPr>
              <w:t>В Операционном департаменте Банка России г. Москва 701</w:t>
            </w:r>
          </w:p>
          <w:p w14:paraId="4F30897F" w14:textId="77777777" w:rsidR="00991244" w:rsidRPr="00B5512D" w:rsidRDefault="00991244" w:rsidP="00B7485F">
            <w:pPr>
              <w:rPr>
                <w:sz w:val="20"/>
                <w:szCs w:val="20"/>
                <w:highlight w:val="white"/>
              </w:rPr>
            </w:pPr>
            <w:r w:rsidRPr="00B5512D">
              <w:rPr>
                <w:sz w:val="20"/>
                <w:szCs w:val="20"/>
                <w:highlight w:val="white"/>
              </w:rPr>
              <w:t>БИК 044501002</w:t>
            </w:r>
          </w:p>
          <w:p w14:paraId="1417A45B" w14:textId="77777777" w:rsidR="00991244" w:rsidRPr="00B5512D" w:rsidRDefault="00991244" w:rsidP="00B7485F">
            <w:pPr>
              <w:rPr>
                <w:sz w:val="20"/>
                <w:szCs w:val="20"/>
              </w:rPr>
            </w:pPr>
          </w:p>
          <w:p w14:paraId="6A08FB04" w14:textId="77777777" w:rsidR="00991244" w:rsidRPr="00B5512D" w:rsidRDefault="00991244" w:rsidP="00B7485F">
            <w:pPr>
              <w:ind w:right="-850"/>
              <w:rPr>
                <w:sz w:val="20"/>
                <w:szCs w:val="20"/>
              </w:rPr>
            </w:pPr>
            <w:r w:rsidRPr="00B5512D">
              <w:rPr>
                <w:sz w:val="20"/>
                <w:szCs w:val="20"/>
              </w:rPr>
              <w:t xml:space="preserve">Председатель                                                 </w:t>
            </w:r>
            <w:r w:rsidRPr="00B5512D">
              <w:rPr>
                <w:sz w:val="20"/>
                <w:szCs w:val="20"/>
              </w:rPr>
              <w:br/>
              <w:t>Ефимович Н.А.</w:t>
            </w:r>
          </w:p>
          <w:p w14:paraId="7592BEFD" w14:textId="77777777" w:rsidR="00991244" w:rsidRPr="00B5512D" w:rsidRDefault="00991244" w:rsidP="00B7485F">
            <w:pPr>
              <w:ind w:left="174"/>
              <w:rPr>
                <w:sz w:val="20"/>
                <w:szCs w:val="20"/>
              </w:rPr>
            </w:pPr>
          </w:p>
        </w:tc>
        <w:tc>
          <w:tcPr>
            <w:tcW w:w="0" w:type="auto"/>
            <w:tcMar>
              <w:top w:w="0" w:type="dxa"/>
              <w:left w:w="115" w:type="dxa"/>
              <w:bottom w:w="0" w:type="dxa"/>
              <w:right w:w="115" w:type="dxa"/>
            </w:tcMar>
            <w:hideMark/>
          </w:tcPr>
          <w:p w14:paraId="19B5D764" w14:textId="77777777" w:rsidR="00991244" w:rsidRPr="00B5512D" w:rsidRDefault="00991244" w:rsidP="00B7485F">
            <w:pPr>
              <w:spacing w:after="240"/>
              <w:rPr>
                <w:sz w:val="20"/>
                <w:szCs w:val="20"/>
              </w:rPr>
            </w:pP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r w:rsidRPr="00B5512D">
              <w:rPr>
                <w:sz w:val="20"/>
                <w:szCs w:val="20"/>
              </w:rPr>
              <w:br/>
            </w:r>
          </w:p>
          <w:p w14:paraId="7014C4F5" w14:textId="77777777" w:rsidR="00991244" w:rsidRPr="00B5512D" w:rsidRDefault="00991244" w:rsidP="00B7485F">
            <w:pPr>
              <w:ind w:right="-850"/>
              <w:jc w:val="both"/>
              <w:rPr>
                <w:sz w:val="20"/>
                <w:szCs w:val="20"/>
              </w:rPr>
            </w:pPr>
            <w:r w:rsidRPr="00B5512D">
              <w:rPr>
                <w:b/>
                <w:bCs/>
                <w:color w:val="000000"/>
                <w:sz w:val="20"/>
                <w:szCs w:val="20"/>
              </w:rPr>
              <w:t>Банковские реквизиты:</w:t>
            </w:r>
          </w:p>
          <w:p w14:paraId="67D4DC98" w14:textId="77777777" w:rsidR="00991244" w:rsidRPr="00B5512D" w:rsidRDefault="00991244" w:rsidP="00B7485F">
            <w:pPr>
              <w:rPr>
                <w:sz w:val="20"/>
                <w:szCs w:val="20"/>
              </w:rPr>
            </w:pPr>
          </w:p>
        </w:tc>
      </w:tr>
      <w:tr w:rsidR="00991244" w:rsidRPr="00B5512D" w14:paraId="45CCCC5B" w14:textId="77777777" w:rsidTr="00B7485F">
        <w:trPr>
          <w:trHeight w:val="280"/>
        </w:trPr>
        <w:tc>
          <w:tcPr>
            <w:tcW w:w="4962" w:type="dxa"/>
            <w:tcMar>
              <w:top w:w="0" w:type="dxa"/>
              <w:left w:w="115" w:type="dxa"/>
              <w:bottom w:w="0" w:type="dxa"/>
              <w:right w:w="115" w:type="dxa"/>
            </w:tcMar>
            <w:hideMark/>
          </w:tcPr>
          <w:p w14:paraId="138FB1D0" w14:textId="77777777" w:rsidR="00991244" w:rsidRPr="00B5512D" w:rsidRDefault="00991244" w:rsidP="00B7485F">
            <w:pPr>
              <w:ind w:right="-850"/>
              <w:jc w:val="both"/>
              <w:rPr>
                <w:sz w:val="20"/>
                <w:szCs w:val="20"/>
              </w:rPr>
            </w:pPr>
          </w:p>
          <w:p w14:paraId="0AA52440" w14:textId="77777777" w:rsidR="00991244" w:rsidRPr="00B5512D" w:rsidRDefault="00991244" w:rsidP="00B7485F">
            <w:pPr>
              <w:spacing w:after="12"/>
              <w:ind w:right="-850"/>
              <w:jc w:val="both"/>
              <w:rPr>
                <w:sz w:val="20"/>
                <w:szCs w:val="20"/>
              </w:rPr>
            </w:pPr>
            <w:r w:rsidRPr="00B5512D">
              <w:rPr>
                <w:b/>
                <w:bCs/>
                <w:color w:val="000000"/>
                <w:sz w:val="20"/>
                <w:szCs w:val="20"/>
              </w:rPr>
              <w:t>_________________ /_____________/</w:t>
            </w:r>
            <w:r w:rsidRPr="00B5512D">
              <w:rPr>
                <w:b/>
                <w:bCs/>
                <w:color w:val="000000"/>
                <w:sz w:val="20"/>
                <w:szCs w:val="20"/>
              </w:rPr>
              <w:tab/>
            </w:r>
          </w:p>
          <w:p w14:paraId="7C6C5AC0" w14:textId="77777777" w:rsidR="00991244" w:rsidRPr="00B5512D" w:rsidRDefault="00991244" w:rsidP="00B7485F">
            <w:pPr>
              <w:spacing w:after="240"/>
              <w:rPr>
                <w:b/>
                <w:bCs/>
                <w:color w:val="000000"/>
                <w:sz w:val="20"/>
                <w:szCs w:val="20"/>
              </w:rPr>
            </w:pPr>
            <w:r w:rsidRPr="00B5512D">
              <w:rPr>
                <w:b/>
                <w:bCs/>
                <w:color w:val="000000"/>
                <w:sz w:val="20"/>
                <w:szCs w:val="20"/>
              </w:rPr>
              <w:t>М.П.</w:t>
            </w:r>
          </w:p>
          <w:p w14:paraId="63E27E18" w14:textId="77777777" w:rsidR="00991244" w:rsidRPr="00B5512D" w:rsidRDefault="00991244" w:rsidP="00B7485F">
            <w:pPr>
              <w:ind w:right="-850" w:firstLine="284"/>
              <w:jc w:val="both"/>
              <w:rPr>
                <w:sz w:val="20"/>
                <w:szCs w:val="20"/>
              </w:rPr>
            </w:pPr>
            <w:r w:rsidRPr="00B5512D">
              <w:rPr>
                <w:b/>
                <w:bCs/>
                <w:color w:val="000000"/>
                <w:sz w:val="20"/>
                <w:szCs w:val="20"/>
              </w:rPr>
              <w:tab/>
            </w:r>
          </w:p>
        </w:tc>
        <w:tc>
          <w:tcPr>
            <w:tcW w:w="0" w:type="auto"/>
            <w:tcMar>
              <w:top w:w="0" w:type="dxa"/>
              <w:left w:w="115" w:type="dxa"/>
              <w:bottom w:w="0" w:type="dxa"/>
              <w:right w:w="115" w:type="dxa"/>
            </w:tcMar>
            <w:hideMark/>
          </w:tcPr>
          <w:p w14:paraId="030C52C9" w14:textId="77777777" w:rsidR="00991244" w:rsidRPr="00B5512D" w:rsidRDefault="00991244" w:rsidP="00B7485F">
            <w:pPr>
              <w:spacing w:after="12"/>
              <w:ind w:right="-850"/>
              <w:jc w:val="both"/>
              <w:rPr>
                <w:b/>
                <w:bCs/>
                <w:color w:val="000000"/>
                <w:sz w:val="20"/>
                <w:szCs w:val="20"/>
              </w:rPr>
            </w:pPr>
          </w:p>
          <w:p w14:paraId="0AD0AA5C" w14:textId="77777777" w:rsidR="00991244" w:rsidRPr="00B5512D" w:rsidRDefault="00991244" w:rsidP="00B7485F">
            <w:pPr>
              <w:spacing w:after="12"/>
              <w:ind w:right="-850"/>
              <w:jc w:val="both"/>
              <w:rPr>
                <w:sz w:val="20"/>
                <w:szCs w:val="20"/>
              </w:rPr>
            </w:pPr>
            <w:r w:rsidRPr="00B5512D">
              <w:rPr>
                <w:b/>
                <w:bCs/>
                <w:color w:val="000000"/>
                <w:sz w:val="20"/>
                <w:szCs w:val="20"/>
              </w:rPr>
              <w:t xml:space="preserve"> _________________ /_____________/</w:t>
            </w:r>
            <w:r w:rsidRPr="00B5512D">
              <w:rPr>
                <w:b/>
                <w:bCs/>
                <w:color w:val="000000"/>
                <w:sz w:val="20"/>
                <w:szCs w:val="20"/>
              </w:rPr>
              <w:tab/>
            </w:r>
          </w:p>
          <w:p w14:paraId="02244DE4" w14:textId="77777777" w:rsidR="00991244" w:rsidRPr="00B5512D" w:rsidRDefault="00991244" w:rsidP="00B7485F">
            <w:pPr>
              <w:ind w:right="-850" w:firstLine="284"/>
              <w:jc w:val="both"/>
              <w:rPr>
                <w:sz w:val="20"/>
                <w:szCs w:val="20"/>
              </w:rPr>
            </w:pPr>
            <w:r w:rsidRPr="00B5512D">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15DF14DC" w14:textId="77777777"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8"/>
      <w:footerReference w:type="default" r:id="rId19"/>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4C18A" w14:textId="77777777" w:rsidR="00E93F21" w:rsidRDefault="00E93F21">
      <w:r>
        <w:separator/>
      </w:r>
    </w:p>
  </w:endnote>
  <w:endnote w:type="continuationSeparator" w:id="0">
    <w:p w14:paraId="73D53053" w14:textId="77777777" w:rsidR="00E93F21" w:rsidRDefault="00E9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DB71" w14:textId="77777777" w:rsidR="00261CB4" w:rsidRDefault="00261CB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534F" w14:textId="77777777" w:rsidR="00261CB4" w:rsidRDefault="00261CB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ACAA2" w14:textId="77777777" w:rsidR="00E93F21" w:rsidRDefault="00E93F21">
      <w:r>
        <w:separator/>
      </w:r>
    </w:p>
  </w:footnote>
  <w:footnote w:type="continuationSeparator" w:id="0">
    <w:p w14:paraId="2521991B" w14:textId="77777777" w:rsidR="00E93F21" w:rsidRDefault="00E9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719E" w14:textId="77777777" w:rsidR="00261CB4" w:rsidRDefault="00261CB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261CB4" w:rsidRPr="00DA39C5" w:rsidRDefault="00261CB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095E" w14:textId="77777777" w:rsidR="00261CB4" w:rsidRDefault="00261CB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261CB4" w:rsidRDefault="00261CB4">
    <w:pPr>
      <w:pStyle w:val="a9"/>
      <w:pBdr>
        <w:bottom w:val="single" w:sz="4" w:space="1" w:color="auto"/>
      </w:pBdr>
      <w:ind w:right="360"/>
      <w:jc w:val="center"/>
      <w:rPr>
        <w:i/>
      </w:rPr>
    </w:pPr>
  </w:p>
  <w:p w14:paraId="4BAAC2B4" w14:textId="77777777" w:rsidR="00261CB4" w:rsidRDefault="00261CB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D73A9"/>
    <w:multiLevelType w:val="multilevel"/>
    <w:tmpl w:val="D41CC1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B22"/>
    <w:multiLevelType w:val="multilevel"/>
    <w:tmpl w:val="7F58D64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F3D99"/>
    <w:multiLevelType w:val="hybridMultilevel"/>
    <w:tmpl w:val="7256C656"/>
    <w:lvl w:ilvl="0" w:tplc="62548F5E">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732DE0"/>
    <w:multiLevelType w:val="hybridMultilevel"/>
    <w:tmpl w:val="60644DC0"/>
    <w:lvl w:ilvl="0" w:tplc="909E7052">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BC5FF6"/>
    <w:multiLevelType w:val="multilevel"/>
    <w:tmpl w:val="7734863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67893CDF"/>
    <w:multiLevelType w:val="multilevel"/>
    <w:tmpl w:val="1FA68204"/>
    <w:lvl w:ilvl="0">
      <w:start w:val="3"/>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E5A6E"/>
    <w:multiLevelType w:val="hybridMultilevel"/>
    <w:tmpl w:val="46D8206C"/>
    <w:lvl w:ilvl="0" w:tplc="69D0B9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4675FF"/>
    <w:multiLevelType w:val="multilevel"/>
    <w:tmpl w:val="FAFC40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32" w15:restartNumberingAfterBreak="0">
    <w:nsid w:val="6ED70686"/>
    <w:multiLevelType w:val="multilevel"/>
    <w:tmpl w:val="FFDC3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3"/>
  </w:num>
  <w:num w:numId="2">
    <w:abstractNumId w:val="35"/>
  </w:num>
  <w:num w:numId="3">
    <w:abstractNumId w:val="16"/>
  </w:num>
  <w:num w:numId="4">
    <w:abstractNumId w:val="5"/>
  </w:num>
  <w:num w:numId="5">
    <w:abstractNumId w:val="31"/>
  </w:num>
  <w:num w:numId="6">
    <w:abstractNumId w:val="15"/>
  </w:num>
  <w:num w:numId="7">
    <w:abstractNumId w:val="14"/>
  </w:num>
  <w:num w:numId="8">
    <w:abstractNumId w:val="17"/>
  </w:num>
  <w:num w:numId="9">
    <w:abstractNumId w:val="3"/>
  </w:num>
  <w:num w:numId="10">
    <w:abstractNumId w:val="17"/>
  </w:num>
  <w:num w:numId="11">
    <w:abstractNumId w:val="19"/>
  </w:num>
  <w:num w:numId="12">
    <w:abstractNumId w:val="2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0"/>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5"/>
  </w:num>
  <w:num w:numId="17">
    <w:abstractNumId w:val="30"/>
  </w:num>
  <w:num w:numId="18">
    <w:abstractNumId w:val="1"/>
  </w:num>
  <w:num w:numId="19">
    <w:abstractNumId w:val="34"/>
  </w:num>
  <w:num w:numId="20">
    <w:abstractNumId w:val="26"/>
  </w:num>
  <w:num w:numId="21">
    <w:abstractNumId w:val="6"/>
  </w:num>
  <w:num w:numId="22">
    <w:abstractNumId w:val="8"/>
  </w:num>
  <w:num w:numId="23">
    <w:abstractNumId w:val="22"/>
  </w:num>
  <w:num w:numId="24">
    <w:abstractNumId w:val="33"/>
  </w:num>
  <w:num w:numId="25">
    <w:abstractNumId w:val="28"/>
  </w:num>
  <w:num w:numId="26">
    <w:abstractNumId w:val="13"/>
  </w:num>
  <w:num w:numId="27">
    <w:abstractNumId w:val="21"/>
  </w:num>
  <w:num w:numId="28">
    <w:abstractNumId w:val="2"/>
  </w:num>
  <w:num w:numId="29">
    <w:abstractNumId w:val="4"/>
  </w:num>
  <w:num w:numId="30">
    <w:abstractNumId w:val="12"/>
  </w:num>
  <w:num w:numId="31">
    <w:abstractNumId w:val="29"/>
  </w:num>
  <w:num w:numId="32">
    <w:abstractNumId w:val="18"/>
  </w:num>
  <w:num w:numId="33">
    <w:abstractNumId w:val="32"/>
  </w:num>
  <w:num w:numId="34">
    <w:abstractNumId w:val="10"/>
  </w:num>
  <w:num w:numId="35">
    <w:abstractNumId w:val="27"/>
  </w:num>
  <w:num w:numId="36">
    <w:abstractNumId w:val="9"/>
  </w:num>
  <w:num w:numId="37">
    <w:abstractNumId w:val="24"/>
  </w:num>
  <w:num w:numId="3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A84"/>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0"/>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880"/>
    <w:rsid w:val="00073EB1"/>
    <w:rsid w:val="000742B1"/>
    <w:rsid w:val="0007463D"/>
    <w:rsid w:val="00075540"/>
    <w:rsid w:val="00075581"/>
    <w:rsid w:val="00075F40"/>
    <w:rsid w:val="00077369"/>
    <w:rsid w:val="00077800"/>
    <w:rsid w:val="00077B2C"/>
    <w:rsid w:val="00077F09"/>
    <w:rsid w:val="00081C4E"/>
    <w:rsid w:val="00081F29"/>
    <w:rsid w:val="000832F3"/>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45D"/>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2B2"/>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61B"/>
    <w:rsid w:val="0024794F"/>
    <w:rsid w:val="00250EAE"/>
    <w:rsid w:val="00253E45"/>
    <w:rsid w:val="00254637"/>
    <w:rsid w:val="0025464C"/>
    <w:rsid w:val="00256159"/>
    <w:rsid w:val="00257466"/>
    <w:rsid w:val="00257E9C"/>
    <w:rsid w:val="00260095"/>
    <w:rsid w:val="002600A4"/>
    <w:rsid w:val="00261CB4"/>
    <w:rsid w:val="00263E49"/>
    <w:rsid w:val="00264505"/>
    <w:rsid w:val="0026771F"/>
    <w:rsid w:val="0027002F"/>
    <w:rsid w:val="002700FE"/>
    <w:rsid w:val="00270536"/>
    <w:rsid w:val="00270782"/>
    <w:rsid w:val="002708C8"/>
    <w:rsid w:val="00270BE3"/>
    <w:rsid w:val="00271411"/>
    <w:rsid w:val="00271B85"/>
    <w:rsid w:val="00271D1A"/>
    <w:rsid w:val="00272EF5"/>
    <w:rsid w:val="0027329E"/>
    <w:rsid w:val="00273516"/>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3A31"/>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0F16"/>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39D8"/>
    <w:rsid w:val="00303AFE"/>
    <w:rsid w:val="00303FC0"/>
    <w:rsid w:val="003045CC"/>
    <w:rsid w:val="003049F1"/>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3DA3"/>
    <w:rsid w:val="00344F9F"/>
    <w:rsid w:val="00344FB5"/>
    <w:rsid w:val="0034577B"/>
    <w:rsid w:val="00345903"/>
    <w:rsid w:val="00345C04"/>
    <w:rsid w:val="003467E5"/>
    <w:rsid w:val="003469DC"/>
    <w:rsid w:val="0034757B"/>
    <w:rsid w:val="00350512"/>
    <w:rsid w:val="0035271F"/>
    <w:rsid w:val="003536B6"/>
    <w:rsid w:val="003546E1"/>
    <w:rsid w:val="00355F1D"/>
    <w:rsid w:val="00356FF0"/>
    <w:rsid w:val="00360226"/>
    <w:rsid w:val="003605BE"/>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3422"/>
    <w:rsid w:val="003846CE"/>
    <w:rsid w:val="00386A89"/>
    <w:rsid w:val="003872E1"/>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E6823"/>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0783E"/>
    <w:rsid w:val="0041013A"/>
    <w:rsid w:val="00411F3C"/>
    <w:rsid w:val="00412B39"/>
    <w:rsid w:val="00414215"/>
    <w:rsid w:val="0041594A"/>
    <w:rsid w:val="00416238"/>
    <w:rsid w:val="00420A03"/>
    <w:rsid w:val="00420DFE"/>
    <w:rsid w:val="004217A1"/>
    <w:rsid w:val="00423CC1"/>
    <w:rsid w:val="00424F36"/>
    <w:rsid w:val="00425B53"/>
    <w:rsid w:val="00425E81"/>
    <w:rsid w:val="00426F0C"/>
    <w:rsid w:val="0043023B"/>
    <w:rsid w:val="00430D60"/>
    <w:rsid w:val="00431F42"/>
    <w:rsid w:val="00432210"/>
    <w:rsid w:val="00432B09"/>
    <w:rsid w:val="00433E6F"/>
    <w:rsid w:val="00435731"/>
    <w:rsid w:val="00436B7A"/>
    <w:rsid w:val="00437211"/>
    <w:rsid w:val="00437E1A"/>
    <w:rsid w:val="00440ADB"/>
    <w:rsid w:val="00441879"/>
    <w:rsid w:val="00442C88"/>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1D18"/>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294"/>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1980"/>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2B58"/>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278"/>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0B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2E72"/>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1A"/>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651D"/>
    <w:rsid w:val="0072701D"/>
    <w:rsid w:val="007315F9"/>
    <w:rsid w:val="007323D8"/>
    <w:rsid w:val="00732B8E"/>
    <w:rsid w:val="00733729"/>
    <w:rsid w:val="00733EB1"/>
    <w:rsid w:val="00735A1C"/>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47090"/>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54C"/>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6BA"/>
    <w:rsid w:val="007E38AD"/>
    <w:rsid w:val="007E4554"/>
    <w:rsid w:val="007E5F9A"/>
    <w:rsid w:val="007E66B5"/>
    <w:rsid w:val="007E70FF"/>
    <w:rsid w:val="007E767C"/>
    <w:rsid w:val="007F05CA"/>
    <w:rsid w:val="007F0F11"/>
    <w:rsid w:val="007F1E7E"/>
    <w:rsid w:val="007F2F18"/>
    <w:rsid w:val="007F360E"/>
    <w:rsid w:val="007F36F8"/>
    <w:rsid w:val="007F4451"/>
    <w:rsid w:val="007F57AE"/>
    <w:rsid w:val="007F5B80"/>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1CD"/>
    <w:rsid w:val="008544CF"/>
    <w:rsid w:val="00854D8E"/>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428"/>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4DE2"/>
    <w:rsid w:val="00905B11"/>
    <w:rsid w:val="0090652A"/>
    <w:rsid w:val="0090663A"/>
    <w:rsid w:val="00906689"/>
    <w:rsid w:val="00906BD8"/>
    <w:rsid w:val="009072EE"/>
    <w:rsid w:val="00907417"/>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104"/>
    <w:rsid w:val="00931206"/>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46D0C"/>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1BAB"/>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2DE3"/>
    <w:rsid w:val="009E433E"/>
    <w:rsid w:val="009E46F4"/>
    <w:rsid w:val="009E57D4"/>
    <w:rsid w:val="009E63F5"/>
    <w:rsid w:val="009F0890"/>
    <w:rsid w:val="009F0FC3"/>
    <w:rsid w:val="009F145B"/>
    <w:rsid w:val="009F1CD8"/>
    <w:rsid w:val="009F1FFC"/>
    <w:rsid w:val="009F307B"/>
    <w:rsid w:val="009F3686"/>
    <w:rsid w:val="009F4931"/>
    <w:rsid w:val="009F5D7A"/>
    <w:rsid w:val="009F7D9B"/>
    <w:rsid w:val="00A001F2"/>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4D00"/>
    <w:rsid w:val="00A95068"/>
    <w:rsid w:val="00A9600C"/>
    <w:rsid w:val="00A96E2E"/>
    <w:rsid w:val="00A97374"/>
    <w:rsid w:val="00A97A8F"/>
    <w:rsid w:val="00AA0533"/>
    <w:rsid w:val="00AA05C8"/>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CA6"/>
    <w:rsid w:val="00B23E97"/>
    <w:rsid w:val="00B24DAD"/>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3F3"/>
    <w:rsid w:val="00B63F55"/>
    <w:rsid w:val="00B63FF5"/>
    <w:rsid w:val="00B6459E"/>
    <w:rsid w:val="00B678FA"/>
    <w:rsid w:val="00B67F95"/>
    <w:rsid w:val="00B7033F"/>
    <w:rsid w:val="00B70A48"/>
    <w:rsid w:val="00B71AE1"/>
    <w:rsid w:val="00B73FAC"/>
    <w:rsid w:val="00B7485F"/>
    <w:rsid w:val="00B76818"/>
    <w:rsid w:val="00B76E2A"/>
    <w:rsid w:val="00B777C9"/>
    <w:rsid w:val="00B8066D"/>
    <w:rsid w:val="00B808A5"/>
    <w:rsid w:val="00B80AFE"/>
    <w:rsid w:val="00B812AB"/>
    <w:rsid w:val="00B81B86"/>
    <w:rsid w:val="00B83638"/>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5E4"/>
    <w:rsid w:val="00BB1600"/>
    <w:rsid w:val="00BB16C1"/>
    <w:rsid w:val="00BB1CE4"/>
    <w:rsid w:val="00BB2F9A"/>
    <w:rsid w:val="00BB46D1"/>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D7F4A"/>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2E5"/>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502"/>
    <w:rsid w:val="00C7182D"/>
    <w:rsid w:val="00C718B7"/>
    <w:rsid w:val="00C719D8"/>
    <w:rsid w:val="00C72AF3"/>
    <w:rsid w:val="00C744CD"/>
    <w:rsid w:val="00C75579"/>
    <w:rsid w:val="00C77F83"/>
    <w:rsid w:val="00C8047E"/>
    <w:rsid w:val="00C81F31"/>
    <w:rsid w:val="00C83C12"/>
    <w:rsid w:val="00C85B69"/>
    <w:rsid w:val="00C862FF"/>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38BE"/>
    <w:rsid w:val="00CC4724"/>
    <w:rsid w:val="00CC53E1"/>
    <w:rsid w:val="00CC5EDF"/>
    <w:rsid w:val="00CC6266"/>
    <w:rsid w:val="00CC65F1"/>
    <w:rsid w:val="00CC75D9"/>
    <w:rsid w:val="00CD02B2"/>
    <w:rsid w:val="00CD11DF"/>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0A9B"/>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3ABB"/>
    <w:rsid w:val="00D048B2"/>
    <w:rsid w:val="00D04B21"/>
    <w:rsid w:val="00D04B80"/>
    <w:rsid w:val="00D07154"/>
    <w:rsid w:val="00D10C2A"/>
    <w:rsid w:val="00D113F7"/>
    <w:rsid w:val="00D118C7"/>
    <w:rsid w:val="00D11EF3"/>
    <w:rsid w:val="00D12855"/>
    <w:rsid w:val="00D16BBB"/>
    <w:rsid w:val="00D20954"/>
    <w:rsid w:val="00D21FF5"/>
    <w:rsid w:val="00D2429A"/>
    <w:rsid w:val="00D263A9"/>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2D9"/>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77931"/>
    <w:rsid w:val="00D804D4"/>
    <w:rsid w:val="00D8074F"/>
    <w:rsid w:val="00D809D2"/>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B7ED1"/>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0A9"/>
    <w:rsid w:val="00E20AED"/>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3F21"/>
    <w:rsid w:val="00E9602F"/>
    <w:rsid w:val="00E96114"/>
    <w:rsid w:val="00E975FE"/>
    <w:rsid w:val="00EA0259"/>
    <w:rsid w:val="00EA13C5"/>
    <w:rsid w:val="00EA2986"/>
    <w:rsid w:val="00EA4336"/>
    <w:rsid w:val="00EA4706"/>
    <w:rsid w:val="00EA6D2D"/>
    <w:rsid w:val="00EA7D71"/>
    <w:rsid w:val="00EA7E91"/>
    <w:rsid w:val="00EB02DB"/>
    <w:rsid w:val="00EB1EA2"/>
    <w:rsid w:val="00EB2049"/>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4EE2"/>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4C22"/>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5AE8"/>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6E18"/>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4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99"/>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aff8">
    <w:name w:val="По умолчанию"/>
    <w:rsid w:val="006300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355423137">
      <w:bodyDiv w:val="1"/>
      <w:marLeft w:val="0"/>
      <w:marRight w:val="0"/>
      <w:marTop w:val="0"/>
      <w:marBottom w:val="0"/>
      <w:divBdr>
        <w:top w:val="none" w:sz="0" w:space="0" w:color="auto"/>
        <w:left w:val="none" w:sz="0" w:space="0" w:color="auto"/>
        <w:bottom w:val="none" w:sz="0" w:space="0" w:color="auto"/>
        <w:right w:val="none" w:sz="0" w:space="0" w:color="auto"/>
      </w:divBdr>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954100505">
      <w:bodyDiv w:val="1"/>
      <w:marLeft w:val="0"/>
      <w:marRight w:val="0"/>
      <w:marTop w:val="0"/>
      <w:marBottom w:val="0"/>
      <w:divBdr>
        <w:top w:val="none" w:sz="0" w:space="0" w:color="auto"/>
        <w:left w:val="none" w:sz="0" w:space="0" w:color="auto"/>
        <w:bottom w:val="none" w:sz="0" w:space="0" w:color="auto"/>
        <w:right w:val="none" w:sz="0" w:space="0" w:color="auto"/>
      </w:divBdr>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6FA8-82CF-DD43-B63D-E7F6E95B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41</Pages>
  <Words>16526</Words>
  <Characters>94203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Microsoft Office User</cp:lastModifiedBy>
  <cp:revision>57</cp:revision>
  <cp:lastPrinted>2022-10-17T15:33:00Z</cp:lastPrinted>
  <dcterms:created xsi:type="dcterms:W3CDTF">2020-01-30T13:58:00Z</dcterms:created>
  <dcterms:modified xsi:type="dcterms:W3CDTF">2022-10-17T15:35:00Z</dcterms:modified>
</cp:coreProperties>
</file>