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30DCE" w14:textId="77777777" w:rsidR="004E11C7" w:rsidRDefault="00FD623C" w:rsidP="00BE65A2">
      <w:r>
        <w:t xml:space="preserve"> </w:t>
      </w:r>
    </w:p>
    <w:p w14:paraId="79F58142" w14:textId="77777777" w:rsidR="00510781" w:rsidRPr="00A422AE" w:rsidRDefault="00510781" w:rsidP="000B3B72">
      <w:pPr>
        <w:ind w:firstLine="6663"/>
        <w:jc w:val="right"/>
        <w:rPr>
          <w:sz w:val="28"/>
          <w:szCs w:val="28"/>
        </w:rPr>
      </w:pPr>
      <w:bookmarkStart w:id="0" w:name="_Hlt447028322"/>
    </w:p>
    <w:p w14:paraId="5A6CB0B2"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16C36FEA"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62A90FEA" w14:textId="77777777" w:rsidR="00B070C3" w:rsidRPr="00A422AE" w:rsidRDefault="00B070C3" w:rsidP="00B070C3">
      <w:pPr>
        <w:spacing w:before="100"/>
        <w:ind w:right="22"/>
        <w:jc w:val="center"/>
        <w:rPr>
          <w:b/>
          <w:sz w:val="28"/>
          <w:szCs w:val="28"/>
        </w:rPr>
      </w:pPr>
    </w:p>
    <w:p w14:paraId="0AD46EC9" w14:textId="77777777" w:rsidR="00B070C3" w:rsidRPr="00A422AE" w:rsidRDefault="00B070C3" w:rsidP="00B070C3">
      <w:pPr>
        <w:spacing w:before="100"/>
        <w:ind w:right="22"/>
        <w:jc w:val="center"/>
        <w:rPr>
          <w:b/>
          <w:sz w:val="28"/>
          <w:szCs w:val="28"/>
        </w:rPr>
      </w:pPr>
    </w:p>
    <w:p w14:paraId="12AAC248"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3BEBEC8B"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64DE66A9"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43155D40"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25A743C2" w14:textId="6551A9CA" w:rsidR="00B070C3" w:rsidRPr="00A415C0" w:rsidRDefault="00B070C3" w:rsidP="00B070C3">
      <w:pPr>
        <w:spacing w:before="100"/>
        <w:ind w:left="2127" w:right="22" w:firstLine="709"/>
        <w:jc w:val="right"/>
        <w:rPr>
          <w:sz w:val="28"/>
          <w:szCs w:val="28"/>
        </w:rPr>
      </w:pPr>
      <w:r w:rsidRPr="00A415C0">
        <w:rPr>
          <w:sz w:val="28"/>
          <w:szCs w:val="28"/>
        </w:rPr>
        <w:t>«</w:t>
      </w:r>
      <w:r w:rsidR="00433415">
        <w:rPr>
          <w:sz w:val="28"/>
          <w:szCs w:val="28"/>
        </w:rPr>
        <w:t>30</w:t>
      </w:r>
      <w:r w:rsidRPr="00A415C0">
        <w:rPr>
          <w:sz w:val="28"/>
          <w:szCs w:val="28"/>
        </w:rPr>
        <w:t xml:space="preserve">» </w:t>
      </w:r>
      <w:r w:rsidR="00433415">
        <w:rPr>
          <w:sz w:val="28"/>
          <w:szCs w:val="28"/>
        </w:rPr>
        <w:t>октября</w:t>
      </w:r>
      <w:r w:rsidR="003C53EB">
        <w:rPr>
          <w:sz w:val="28"/>
          <w:szCs w:val="28"/>
        </w:rPr>
        <w:t xml:space="preserve"> 202</w:t>
      </w:r>
      <w:r w:rsidR="00433415">
        <w:rPr>
          <w:sz w:val="28"/>
          <w:szCs w:val="28"/>
        </w:rPr>
        <w:t>3</w:t>
      </w:r>
      <w:r w:rsidRPr="00A415C0">
        <w:rPr>
          <w:sz w:val="28"/>
          <w:szCs w:val="28"/>
        </w:rPr>
        <w:t xml:space="preserve"> г.</w:t>
      </w:r>
    </w:p>
    <w:p w14:paraId="1CDF2559" w14:textId="77777777" w:rsidR="00B070C3" w:rsidRPr="00A422AE" w:rsidRDefault="00B070C3" w:rsidP="00B070C3">
      <w:pPr>
        <w:jc w:val="center"/>
        <w:rPr>
          <w:b/>
          <w:sz w:val="28"/>
          <w:szCs w:val="28"/>
        </w:rPr>
      </w:pPr>
    </w:p>
    <w:p w14:paraId="37A87FD4" w14:textId="77777777" w:rsidR="00B070C3" w:rsidRPr="00A422AE" w:rsidRDefault="00B070C3" w:rsidP="00B070C3">
      <w:pPr>
        <w:jc w:val="center"/>
        <w:rPr>
          <w:b/>
          <w:sz w:val="28"/>
          <w:szCs w:val="28"/>
        </w:rPr>
      </w:pPr>
    </w:p>
    <w:p w14:paraId="563CC035" w14:textId="77777777" w:rsidR="00B070C3" w:rsidRPr="00A422AE" w:rsidRDefault="00B070C3" w:rsidP="00B070C3">
      <w:pPr>
        <w:jc w:val="center"/>
        <w:rPr>
          <w:b/>
          <w:sz w:val="28"/>
          <w:szCs w:val="28"/>
        </w:rPr>
      </w:pPr>
    </w:p>
    <w:p w14:paraId="73A68313" w14:textId="77777777" w:rsidR="00B070C3" w:rsidRPr="00A422AE" w:rsidRDefault="00B070C3" w:rsidP="00B070C3">
      <w:pPr>
        <w:jc w:val="center"/>
        <w:rPr>
          <w:b/>
          <w:sz w:val="28"/>
          <w:szCs w:val="28"/>
        </w:rPr>
      </w:pPr>
    </w:p>
    <w:p w14:paraId="55FF573A"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3FC2387E" w14:textId="77777777" w:rsidR="00B070C3" w:rsidRPr="00634F03" w:rsidRDefault="00B070C3" w:rsidP="00B070C3">
      <w:pPr>
        <w:shd w:val="clear" w:color="auto" w:fill="FFFFFF"/>
        <w:spacing w:before="120" w:line="322" w:lineRule="exact"/>
        <w:ind w:right="22"/>
        <w:jc w:val="center"/>
        <w:rPr>
          <w:b/>
          <w:spacing w:val="1"/>
          <w:sz w:val="28"/>
          <w:szCs w:val="28"/>
        </w:rPr>
      </w:pPr>
    </w:p>
    <w:p w14:paraId="18FE0D3F" w14:textId="77777777" w:rsidR="00634F03" w:rsidRPr="00634F03" w:rsidRDefault="00634F03" w:rsidP="00634F03">
      <w:pPr>
        <w:widowControl w:val="0"/>
        <w:autoSpaceDE w:val="0"/>
        <w:autoSpaceDN w:val="0"/>
        <w:adjustRightInd w:val="0"/>
        <w:ind w:right="22"/>
        <w:jc w:val="center"/>
        <w:rPr>
          <w:b/>
          <w:sz w:val="28"/>
          <w:szCs w:val="28"/>
        </w:rPr>
      </w:pPr>
      <w:r w:rsidRPr="00634F03">
        <w:rPr>
          <w:b/>
          <w:spacing w:val="1"/>
          <w:sz w:val="28"/>
        </w:rPr>
        <w:t xml:space="preserve">для проведения </w:t>
      </w:r>
      <w:r w:rsidRPr="00634F03">
        <w:rPr>
          <w:b/>
          <w:sz w:val="28"/>
        </w:rPr>
        <w:t xml:space="preserve">открытого конкурса </w:t>
      </w:r>
      <w:r w:rsidRPr="00634F03">
        <w:rPr>
          <w:b/>
          <w:sz w:val="28"/>
          <w:szCs w:val="28"/>
        </w:rPr>
        <w:t xml:space="preserve">на право заключения </w:t>
      </w:r>
    </w:p>
    <w:p w14:paraId="654EEAB3" w14:textId="77777777" w:rsidR="00634F03" w:rsidRPr="00634F03" w:rsidRDefault="00634F03" w:rsidP="00634F03">
      <w:pPr>
        <w:widowControl w:val="0"/>
        <w:autoSpaceDE w:val="0"/>
        <w:autoSpaceDN w:val="0"/>
        <w:adjustRightInd w:val="0"/>
        <w:ind w:right="22"/>
        <w:jc w:val="center"/>
        <w:rPr>
          <w:b/>
          <w:sz w:val="28"/>
          <w:szCs w:val="28"/>
        </w:rPr>
      </w:pPr>
      <w:r w:rsidRPr="00634F03">
        <w:rPr>
          <w:b/>
          <w:sz w:val="28"/>
          <w:szCs w:val="28"/>
        </w:rPr>
        <w:t xml:space="preserve">договора на производство и размещение в эфире аудиопродукции </w:t>
      </w:r>
    </w:p>
    <w:p w14:paraId="1F8EB370" w14:textId="77777777" w:rsidR="003F713C" w:rsidRPr="00634F03" w:rsidRDefault="00634F03" w:rsidP="00634F03">
      <w:pPr>
        <w:widowControl w:val="0"/>
        <w:autoSpaceDE w:val="0"/>
        <w:autoSpaceDN w:val="0"/>
        <w:adjustRightInd w:val="0"/>
        <w:ind w:right="22"/>
        <w:jc w:val="center"/>
        <w:rPr>
          <w:b/>
          <w:sz w:val="28"/>
        </w:rPr>
      </w:pPr>
      <w:r w:rsidRPr="00634F03">
        <w:rPr>
          <w:b/>
          <w:sz w:val="28"/>
          <w:szCs w:val="28"/>
        </w:rPr>
        <w:t>по тематике Союзного государства</w:t>
      </w:r>
      <w:r w:rsidRPr="00634F03">
        <w:rPr>
          <w:b/>
          <w:sz w:val="28"/>
        </w:rPr>
        <w:t xml:space="preserve"> </w:t>
      </w:r>
    </w:p>
    <w:p w14:paraId="4086A46F" w14:textId="77777777" w:rsidR="00601DAB" w:rsidRDefault="00601DAB" w:rsidP="00B070C3">
      <w:pPr>
        <w:widowControl w:val="0"/>
        <w:autoSpaceDE w:val="0"/>
        <w:autoSpaceDN w:val="0"/>
        <w:adjustRightInd w:val="0"/>
        <w:ind w:right="22"/>
        <w:jc w:val="center"/>
        <w:rPr>
          <w:b/>
          <w:sz w:val="28"/>
          <w:szCs w:val="28"/>
        </w:rPr>
      </w:pPr>
    </w:p>
    <w:p w14:paraId="085EFA83" w14:textId="77777777" w:rsidR="00601DAB" w:rsidRDefault="00601DAB" w:rsidP="00B070C3">
      <w:pPr>
        <w:widowControl w:val="0"/>
        <w:autoSpaceDE w:val="0"/>
        <w:autoSpaceDN w:val="0"/>
        <w:adjustRightInd w:val="0"/>
        <w:ind w:right="22"/>
        <w:jc w:val="center"/>
        <w:rPr>
          <w:b/>
          <w:sz w:val="28"/>
          <w:szCs w:val="28"/>
        </w:rPr>
      </w:pPr>
    </w:p>
    <w:p w14:paraId="3EBD324E" w14:textId="77777777" w:rsidR="008B3F83" w:rsidRPr="00A422AE" w:rsidRDefault="008B3F83" w:rsidP="00601DAB">
      <w:pPr>
        <w:rPr>
          <w:sz w:val="28"/>
          <w:szCs w:val="28"/>
        </w:rPr>
      </w:pPr>
    </w:p>
    <w:p w14:paraId="7B3FB572" w14:textId="77777777" w:rsidR="00B070C3" w:rsidRPr="00A422AE" w:rsidRDefault="00B070C3" w:rsidP="00BE65A2">
      <w:pPr>
        <w:jc w:val="center"/>
        <w:rPr>
          <w:sz w:val="28"/>
          <w:szCs w:val="28"/>
        </w:rPr>
      </w:pPr>
    </w:p>
    <w:p w14:paraId="5620D1D2" w14:textId="77777777" w:rsidR="00B070C3" w:rsidRPr="00A422AE" w:rsidRDefault="00B070C3" w:rsidP="00BE65A2">
      <w:pPr>
        <w:jc w:val="center"/>
        <w:rPr>
          <w:sz w:val="28"/>
          <w:szCs w:val="28"/>
        </w:rPr>
      </w:pPr>
    </w:p>
    <w:p w14:paraId="441E456C" w14:textId="77777777" w:rsidR="00B070C3" w:rsidRPr="00A422AE" w:rsidRDefault="00B070C3" w:rsidP="00BE65A2">
      <w:pPr>
        <w:jc w:val="center"/>
        <w:rPr>
          <w:sz w:val="28"/>
          <w:szCs w:val="28"/>
        </w:rPr>
      </w:pPr>
    </w:p>
    <w:p w14:paraId="585A1BCC" w14:textId="77777777" w:rsidR="00B070C3" w:rsidRPr="00A422AE" w:rsidRDefault="00B070C3" w:rsidP="00BE65A2">
      <w:pPr>
        <w:jc w:val="center"/>
        <w:rPr>
          <w:sz w:val="28"/>
          <w:szCs w:val="28"/>
        </w:rPr>
      </w:pPr>
    </w:p>
    <w:p w14:paraId="13E9399A" w14:textId="77777777" w:rsidR="00B070C3" w:rsidRPr="00A422AE" w:rsidRDefault="00B070C3" w:rsidP="00BE65A2">
      <w:pPr>
        <w:jc w:val="center"/>
        <w:rPr>
          <w:sz w:val="28"/>
          <w:szCs w:val="28"/>
        </w:rPr>
      </w:pPr>
    </w:p>
    <w:p w14:paraId="75539046" w14:textId="77777777" w:rsidR="00B070C3" w:rsidRPr="00A422AE" w:rsidRDefault="00B070C3" w:rsidP="00BE65A2">
      <w:pPr>
        <w:jc w:val="center"/>
        <w:rPr>
          <w:sz w:val="28"/>
          <w:szCs w:val="28"/>
        </w:rPr>
      </w:pPr>
    </w:p>
    <w:p w14:paraId="21D2CAA3" w14:textId="77777777" w:rsidR="00B070C3" w:rsidRPr="00A422AE" w:rsidRDefault="00B070C3" w:rsidP="00A422AE">
      <w:pPr>
        <w:rPr>
          <w:sz w:val="28"/>
          <w:szCs w:val="28"/>
        </w:rPr>
      </w:pPr>
    </w:p>
    <w:p w14:paraId="2EB496C6" w14:textId="77777777" w:rsidR="008B3F83" w:rsidRDefault="008B3F83" w:rsidP="00BE65A2">
      <w:pPr>
        <w:jc w:val="center"/>
        <w:rPr>
          <w:sz w:val="28"/>
          <w:szCs w:val="28"/>
        </w:rPr>
      </w:pPr>
    </w:p>
    <w:p w14:paraId="6108EF50" w14:textId="77777777" w:rsidR="002F30AC" w:rsidRDefault="002F30AC" w:rsidP="00BE65A2">
      <w:pPr>
        <w:jc w:val="center"/>
        <w:rPr>
          <w:sz w:val="28"/>
          <w:szCs w:val="28"/>
        </w:rPr>
      </w:pPr>
    </w:p>
    <w:p w14:paraId="2ED1B18C" w14:textId="77777777" w:rsidR="002F30AC" w:rsidRDefault="002F30AC" w:rsidP="00BE65A2">
      <w:pPr>
        <w:jc w:val="center"/>
        <w:rPr>
          <w:sz w:val="28"/>
          <w:szCs w:val="28"/>
        </w:rPr>
      </w:pPr>
    </w:p>
    <w:p w14:paraId="3D950766" w14:textId="77777777" w:rsidR="002F30AC" w:rsidRDefault="002F30AC" w:rsidP="00BE65A2">
      <w:pPr>
        <w:jc w:val="center"/>
        <w:rPr>
          <w:sz w:val="28"/>
          <w:szCs w:val="28"/>
        </w:rPr>
      </w:pPr>
    </w:p>
    <w:p w14:paraId="1949AF18" w14:textId="77777777" w:rsidR="002F30AC" w:rsidRDefault="002F30AC" w:rsidP="00BE65A2">
      <w:pPr>
        <w:jc w:val="center"/>
        <w:rPr>
          <w:sz w:val="28"/>
          <w:szCs w:val="28"/>
        </w:rPr>
      </w:pPr>
    </w:p>
    <w:p w14:paraId="3ACEF9CB" w14:textId="77777777" w:rsidR="002F30AC" w:rsidRDefault="002F30AC" w:rsidP="00BE65A2">
      <w:pPr>
        <w:jc w:val="center"/>
        <w:rPr>
          <w:sz w:val="28"/>
          <w:szCs w:val="28"/>
        </w:rPr>
      </w:pPr>
    </w:p>
    <w:p w14:paraId="3151C4ED" w14:textId="77777777" w:rsidR="002F30AC" w:rsidRDefault="002F30AC" w:rsidP="00BE65A2">
      <w:pPr>
        <w:jc w:val="center"/>
        <w:rPr>
          <w:sz w:val="28"/>
          <w:szCs w:val="28"/>
        </w:rPr>
      </w:pPr>
    </w:p>
    <w:p w14:paraId="28FC8C52" w14:textId="77777777" w:rsidR="002F30AC" w:rsidRDefault="002F30AC" w:rsidP="00BE65A2">
      <w:pPr>
        <w:jc w:val="center"/>
        <w:rPr>
          <w:sz w:val="28"/>
          <w:szCs w:val="28"/>
        </w:rPr>
      </w:pPr>
    </w:p>
    <w:p w14:paraId="7B9FDF8E" w14:textId="77777777" w:rsidR="002F30AC" w:rsidRPr="00A422AE" w:rsidRDefault="002F30AC" w:rsidP="003F713C">
      <w:pPr>
        <w:rPr>
          <w:sz w:val="28"/>
          <w:szCs w:val="28"/>
        </w:rPr>
      </w:pPr>
    </w:p>
    <w:p w14:paraId="3F504C83" w14:textId="77777777" w:rsidR="00BE65A2" w:rsidRPr="00A422AE" w:rsidRDefault="00BE65A2" w:rsidP="00BE65A2">
      <w:pPr>
        <w:jc w:val="center"/>
        <w:rPr>
          <w:sz w:val="28"/>
          <w:szCs w:val="28"/>
        </w:rPr>
      </w:pPr>
      <w:r w:rsidRPr="00A422AE">
        <w:rPr>
          <w:sz w:val="28"/>
          <w:szCs w:val="28"/>
        </w:rPr>
        <w:t>г. Москва</w:t>
      </w:r>
    </w:p>
    <w:p w14:paraId="0694163C" w14:textId="4FC05EEB" w:rsidR="00BE65A2" w:rsidRPr="00A422AE" w:rsidRDefault="00ED73E3" w:rsidP="00BE65A2">
      <w:pPr>
        <w:jc w:val="center"/>
        <w:rPr>
          <w:sz w:val="28"/>
          <w:szCs w:val="28"/>
        </w:rPr>
      </w:pPr>
      <w:r w:rsidRPr="00A422AE">
        <w:rPr>
          <w:sz w:val="28"/>
          <w:szCs w:val="28"/>
        </w:rPr>
        <w:t>20</w:t>
      </w:r>
      <w:r w:rsidR="00230D9A">
        <w:rPr>
          <w:sz w:val="28"/>
          <w:szCs w:val="28"/>
        </w:rPr>
        <w:t>2</w:t>
      </w:r>
      <w:r w:rsidR="00433415">
        <w:rPr>
          <w:sz w:val="28"/>
          <w:szCs w:val="28"/>
        </w:rPr>
        <w:t>3</w:t>
      </w:r>
      <w:r w:rsidR="00BE65A2" w:rsidRPr="00A422AE">
        <w:rPr>
          <w:sz w:val="28"/>
          <w:szCs w:val="28"/>
        </w:rPr>
        <w:t xml:space="preserve"> г.</w:t>
      </w:r>
    </w:p>
    <w:p w14:paraId="7A25AAB3" w14:textId="77777777" w:rsidR="00BE65A2" w:rsidRPr="009654D0" w:rsidRDefault="00BE65A2" w:rsidP="00BE65A2">
      <w:pPr>
        <w:jc w:val="center"/>
        <w:rPr>
          <w:b/>
        </w:rPr>
      </w:pPr>
      <w:r w:rsidRPr="009654D0">
        <w:br w:type="page"/>
      </w:r>
      <w:r w:rsidRPr="009654D0">
        <w:rPr>
          <w:b/>
        </w:rPr>
        <w:lastRenderedPageBreak/>
        <w:t>СОДЕРЖАНИЕ</w:t>
      </w:r>
    </w:p>
    <w:p w14:paraId="121289FE"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7850A93A" w14:textId="77777777" w:rsidTr="00601DAB">
        <w:tc>
          <w:tcPr>
            <w:tcW w:w="828" w:type="dxa"/>
          </w:tcPr>
          <w:p w14:paraId="6C449D94" w14:textId="77777777" w:rsidR="00601DAB" w:rsidRPr="009654D0" w:rsidRDefault="00601DAB" w:rsidP="00D52AAC">
            <w:pPr>
              <w:rPr>
                <w:sz w:val="20"/>
              </w:rPr>
            </w:pPr>
            <w:r w:rsidRPr="009654D0">
              <w:rPr>
                <w:sz w:val="20"/>
              </w:rPr>
              <w:t>№ пункта</w:t>
            </w:r>
          </w:p>
        </w:tc>
        <w:tc>
          <w:tcPr>
            <w:tcW w:w="9232" w:type="dxa"/>
          </w:tcPr>
          <w:p w14:paraId="1F5E1B79" w14:textId="77777777" w:rsidR="00601DAB" w:rsidRPr="009654D0" w:rsidRDefault="00601DAB" w:rsidP="00D52AAC">
            <w:pPr>
              <w:rPr>
                <w:sz w:val="20"/>
              </w:rPr>
            </w:pPr>
            <w:r w:rsidRPr="009654D0">
              <w:rPr>
                <w:sz w:val="20"/>
              </w:rPr>
              <w:t>Наименование</w:t>
            </w:r>
          </w:p>
        </w:tc>
      </w:tr>
      <w:tr w:rsidR="00601DAB" w:rsidRPr="002F03C0" w14:paraId="3ECDF67D" w14:textId="77777777" w:rsidTr="00601DAB">
        <w:tc>
          <w:tcPr>
            <w:tcW w:w="828" w:type="dxa"/>
          </w:tcPr>
          <w:p w14:paraId="4978FFB8"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41F7142E"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569FFB6" w14:textId="77777777" w:rsidTr="00601DAB">
        <w:tc>
          <w:tcPr>
            <w:tcW w:w="828" w:type="dxa"/>
          </w:tcPr>
          <w:p w14:paraId="7E75E1B6"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0B610E30"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7737FF38" w14:textId="77777777" w:rsidTr="00601DAB">
        <w:tc>
          <w:tcPr>
            <w:tcW w:w="828" w:type="dxa"/>
          </w:tcPr>
          <w:p w14:paraId="6E83AC66" w14:textId="77777777" w:rsidR="00601DAB" w:rsidRPr="009654D0" w:rsidRDefault="00601DAB" w:rsidP="00373027">
            <w:pPr>
              <w:rPr>
                <w:sz w:val="20"/>
              </w:rPr>
            </w:pPr>
          </w:p>
        </w:tc>
        <w:tc>
          <w:tcPr>
            <w:tcW w:w="9232" w:type="dxa"/>
          </w:tcPr>
          <w:p w14:paraId="4C79C99A" w14:textId="77777777" w:rsidR="00601DAB" w:rsidRPr="009654D0" w:rsidRDefault="00601DAB" w:rsidP="00373027">
            <w:pPr>
              <w:rPr>
                <w:i/>
                <w:iCs/>
                <w:sz w:val="20"/>
              </w:rPr>
            </w:pPr>
            <w:r w:rsidRPr="009654D0">
              <w:rPr>
                <w:i/>
                <w:iCs/>
                <w:sz w:val="20"/>
              </w:rPr>
              <w:t>Общие сведения</w:t>
            </w:r>
          </w:p>
        </w:tc>
      </w:tr>
      <w:tr w:rsidR="00601DAB" w:rsidRPr="002F03C0" w14:paraId="0B190330" w14:textId="77777777" w:rsidTr="00601DAB">
        <w:tc>
          <w:tcPr>
            <w:tcW w:w="828" w:type="dxa"/>
          </w:tcPr>
          <w:p w14:paraId="3A470539" w14:textId="77777777" w:rsidR="00601DAB" w:rsidRPr="009654D0" w:rsidRDefault="00601DAB" w:rsidP="00373027">
            <w:pPr>
              <w:rPr>
                <w:sz w:val="20"/>
              </w:rPr>
            </w:pPr>
            <w:r w:rsidRPr="009654D0">
              <w:rPr>
                <w:sz w:val="20"/>
              </w:rPr>
              <w:t>1.</w:t>
            </w:r>
          </w:p>
        </w:tc>
        <w:tc>
          <w:tcPr>
            <w:tcW w:w="9232" w:type="dxa"/>
          </w:tcPr>
          <w:p w14:paraId="51A03B8A" w14:textId="77777777" w:rsidR="00601DAB" w:rsidRPr="009654D0" w:rsidRDefault="00601DAB" w:rsidP="00373027">
            <w:pPr>
              <w:rPr>
                <w:sz w:val="20"/>
              </w:rPr>
            </w:pPr>
            <w:r w:rsidRPr="009654D0">
              <w:rPr>
                <w:sz w:val="20"/>
              </w:rPr>
              <w:t>Предмет конкурса</w:t>
            </w:r>
          </w:p>
        </w:tc>
      </w:tr>
      <w:tr w:rsidR="00601DAB" w:rsidRPr="002F03C0" w14:paraId="636EA783" w14:textId="77777777" w:rsidTr="00601DAB">
        <w:tc>
          <w:tcPr>
            <w:tcW w:w="828" w:type="dxa"/>
          </w:tcPr>
          <w:p w14:paraId="599C0B0C" w14:textId="77777777" w:rsidR="00601DAB" w:rsidRPr="009654D0" w:rsidRDefault="00601DAB" w:rsidP="00373027">
            <w:pPr>
              <w:rPr>
                <w:sz w:val="20"/>
              </w:rPr>
            </w:pPr>
            <w:r w:rsidRPr="009654D0">
              <w:rPr>
                <w:sz w:val="20"/>
              </w:rPr>
              <w:t>2.</w:t>
            </w:r>
          </w:p>
        </w:tc>
        <w:tc>
          <w:tcPr>
            <w:tcW w:w="9232" w:type="dxa"/>
          </w:tcPr>
          <w:p w14:paraId="5260B78E"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2380CFBE" w14:textId="77777777" w:rsidTr="00601DAB">
        <w:trPr>
          <w:trHeight w:val="281"/>
        </w:trPr>
        <w:tc>
          <w:tcPr>
            <w:tcW w:w="828" w:type="dxa"/>
          </w:tcPr>
          <w:p w14:paraId="271D4022" w14:textId="77777777" w:rsidR="00601DAB" w:rsidRPr="009654D0" w:rsidRDefault="00601DAB" w:rsidP="00373027">
            <w:pPr>
              <w:rPr>
                <w:sz w:val="20"/>
              </w:rPr>
            </w:pPr>
            <w:r w:rsidRPr="009654D0">
              <w:rPr>
                <w:sz w:val="20"/>
              </w:rPr>
              <w:t>3.</w:t>
            </w:r>
          </w:p>
        </w:tc>
        <w:tc>
          <w:tcPr>
            <w:tcW w:w="9232" w:type="dxa"/>
            <w:vAlign w:val="center"/>
          </w:tcPr>
          <w:p w14:paraId="28320F47"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0958F5C1" w14:textId="77777777" w:rsidTr="00601DAB">
        <w:tc>
          <w:tcPr>
            <w:tcW w:w="828" w:type="dxa"/>
          </w:tcPr>
          <w:p w14:paraId="1FAE614D" w14:textId="77777777" w:rsidR="00601DAB" w:rsidRPr="009654D0" w:rsidRDefault="00601DAB" w:rsidP="00373027">
            <w:pPr>
              <w:rPr>
                <w:sz w:val="20"/>
              </w:rPr>
            </w:pPr>
            <w:r w:rsidRPr="009654D0">
              <w:rPr>
                <w:sz w:val="20"/>
              </w:rPr>
              <w:t>4.</w:t>
            </w:r>
          </w:p>
        </w:tc>
        <w:tc>
          <w:tcPr>
            <w:tcW w:w="9232" w:type="dxa"/>
          </w:tcPr>
          <w:p w14:paraId="7FD78010"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60C90E26" w14:textId="77777777" w:rsidTr="00601DAB">
        <w:tc>
          <w:tcPr>
            <w:tcW w:w="828" w:type="dxa"/>
          </w:tcPr>
          <w:p w14:paraId="34D89E0B" w14:textId="77777777" w:rsidR="00601DAB" w:rsidRPr="009654D0" w:rsidRDefault="00601DAB" w:rsidP="00373027">
            <w:pPr>
              <w:rPr>
                <w:sz w:val="20"/>
              </w:rPr>
            </w:pPr>
          </w:p>
        </w:tc>
        <w:tc>
          <w:tcPr>
            <w:tcW w:w="9232" w:type="dxa"/>
          </w:tcPr>
          <w:p w14:paraId="7533D6EC"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2E2B0BDF" w14:textId="77777777" w:rsidTr="00601DAB">
        <w:tc>
          <w:tcPr>
            <w:tcW w:w="828" w:type="dxa"/>
          </w:tcPr>
          <w:p w14:paraId="1C30AFBC" w14:textId="77777777" w:rsidR="00601DAB" w:rsidRPr="009654D0" w:rsidRDefault="00601DAB" w:rsidP="00373027">
            <w:pPr>
              <w:rPr>
                <w:sz w:val="20"/>
              </w:rPr>
            </w:pPr>
            <w:r w:rsidRPr="009654D0">
              <w:rPr>
                <w:sz w:val="20"/>
              </w:rPr>
              <w:t>5.</w:t>
            </w:r>
          </w:p>
        </w:tc>
        <w:tc>
          <w:tcPr>
            <w:tcW w:w="9232" w:type="dxa"/>
          </w:tcPr>
          <w:p w14:paraId="12D2704E"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1B55E92C" w14:textId="77777777" w:rsidTr="00601DAB">
        <w:tc>
          <w:tcPr>
            <w:tcW w:w="828" w:type="dxa"/>
          </w:tcPr>
          <w:p w14:paraId="447331F1" w14:textId="77777777" w:rsidR="00601DAB" w:rsidRPr="009654D0" w:rsidRDefault="00601DAB" w:rsidP="00373027">
            <w:pPr>
              <w:rPr>
                <w:sz w:val="20"/>
              </w:rPr>
            </w:pPr>
            <w:r w:rsidRPr="009654D0">
              <w:rPr>
                <w:sz w:val="20"/>
              </w:rPr>
              <w:t>6.</w:t>
            </w:r>
          </w:p>
        </w:tc>
        <w:tc>
          <w:tcPr>
            <w:tcW w:w="9232" w:type="dxa"/>
          </w:tcPr>
          <w:p w14:paraId="124FD2C7"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42996730" w14:textId="77777777" w:rsidTr="00601DAB">
        <w:tc>
          <w:tcPr>
            <w:tcW w:w="828" w:type="dxa"/>
          </w:tcPr>
          <w:p w14:paraId="49DEFE66" w14:textId="77777777" w:rsidR="00601DAB" w:rsidRPr="009654D0" w:rsidRDefault="00601DAB" w:rsidP="00373027">
            <w:pPr>
              <w:rPr>
                <w:sz w:val="20"/>
              </w:rPr>
            </w:pPr>
            <w:r w:rsidRPr="009654D0">
              <w:rPr>
                <w:sz w:val="20"/>
              </w:rPr>
              <w:t>7.</w:t>
            </w:r>
          </w:p>
        </w:tc>
        <w:tc>
          <w:tcPr>
            <w:tcW w:w="9232" w:type="dxa"/>
          </w:tcPr>
          <w:p w14:paraId="0AD2587D"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79D7D6D7" w14:textId="77777777" w:rsidTr="00601DAB">
        <w:tc>
          <w:tcPr>
            <w:tcW w:w="828" w:type="dxa"/>
          </w:tcPr>
          <w:p w14:paraId="1218639F" w14:textId="77777777" w:rsidR="00601DAB" w:rsidRPr="009654D0" w:rsidRDefault="00601DAB" w:rsidP="00373027">
            <w:pPr>
              <w:rPr>
                <w:sz w:val="20"/>
              </w:rPr>
            </w:pPr>
          </w:p>
        </w:tc>
        <w:tc>
          <w:tcPr>
            <w:tcW w:w="9232" w:type="dxa"/>
          </w:tcPr>
          <w:p w14:paraId="4CB293AB"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14AB64E8" w14:textId="77777777" w:rsidTr="00601DAB">
        <w:tc>
          <w:tcPr>
            <w:tcW w:w="828" w:type="dxa"/>
          </w:tcPr>
          <w:p w14:paraId="685A007F" w14:textId="77777777" w:rsidR="00601DAB" w:rsidRPr="009654D0" w:rsidRDefault="00601DAB" w:rsidP="00373027">
            <w:pPr>
              <w:rPr>
                <w:sz w:val="20"/>
              </w:rPr>
            </w:pPr>
            <w:r w:rsidRPr="009654D0">
              <w:rPr>
                <w:sz w:val="20"/>
              </w:rPr>
              <w:t>8.</w:t>
            </w:r>
          </w:p>
        </w:tc>
        <w:tc>
          <w:tcPr>
            <w:tcW w:w="9232" w:type="dxa"/>
          </w:tcPr>
          <w:p w14:paraId="5FD1F4DB"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7F2D62C8" w14:textId="77777777" w:rsidTr="00601DAB">
        <w:tc>
          <w:tcPr>
            <w:tcW w:w="828" w:type="dxa"/>
          </w:tcPr>
          <w:p w14:paraId="0E4AC89D" w14:textId="77777777" w:rsidR="00601DAB" w:rsidRPr="009654D0" w:rsidRDefault="00601DAB" w:rsidP="00373027">
            <w:pPr>
              <w:rPr>
                <w:sz w:val="20"/>
              </w:rPr>
            </w:pPr>
            <w:r w:rsidRPr="009654D0">
              <w:rPr>
                <w:sz w:val="20"/>
              </w:rPr>
              <w:t>9.</w:t>
            </w:r>
          </w:p>
        </w:tc>
        <w:tc>
          <w:tcPr>
            <w:tcW w:w="9232" w:type="dxa"/>
          </w:tcPr>
          <w:p w14:paraId="65FEE894"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6557D546" w14:textId="77777777" w:rsidTr="00601DAB">
        <w:trPr>
          <w:trHeight w:val="282"/>
        </w:trPr>
        <w:tc>
          <w:tcPr>
            <w:tcW w:w="828" w:type="dxa"/>
          </w:tcPr>
          <w:p w14:paraId="0B339DE0" w14:textId="77777777" w:rsidR="00601DAB" w:rsidRPr="009654D0" w:rsidRDefault="00601DAB" w:rsidP="00373027">
            <w:pPr>
              <w:rPr>
                <w:sz w:val="20"/>
              </w:rPr>
            </w:pPr>
            <w:r w:rsidRPr="009654D0">
              <w:rPr>
                <w:sz w:val="20"/>
              </w:rPr>
              <w:t>10.</w:t>
            </w:r>
          </w:p>
        </w:tc>
        <w:tc>
          <w:tcPr>
            <w:tcW w:w="9232" w:type="dxa"/>
          </w:tcPr>
          <w:p w14:paraId="563C60BB"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697694A9" w14:textId="77777777" w:rsidTr="00601DAB">
        <w:tc>
          <w:tcPr>
            <w:tcW w:w="828" w:type="dxa"/>
          </w:tcPr>
          <w:p w14:paraId="759DDB7B" w14:textId="77777777" w:rsidR="00601DAB" w:rsidRPr="009654D0" w:rsidRDefault="00601DAB" w:rsidP="00373027">
            <w:pPr>
              <w:rPr>
                <w:sz w:val="20"/>
              </w:rPr>
            </w:pPr>
            <w:r w:rsidRPr="009654D0">
              <w:rPr>
                <w:sz w:val="20"/>
              </w:rPr>
              <w:t>11.</w:t>
            </w:r>
          </w:p>
        </w:tc>
        <w:tc>
          <w:tcPr>
            <w:tcW w:w="9232" w:type="dxa"/>
          </w:tcPr>
          <w:p w14:paraId="43FA03F5"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43570EE9" w14:textId="77777777" w:rsidTr="00601DAB">
        <w:tc>
          <w:tcPr>
            <w:tcW w:w="828" w:type="dxa"/>
          </w:tcPr>
          <w:p w14:paraId="0531FC40"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69A6E975"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1F40C4F3" w14:textId="77777777" w:rsidTr="00601DAB">
        <w:tc>
          <w:tcPr>
            <w:tcW w:w="828" w:type="dxa"/>
          </w:tcPr>
          <w:p w14:paraId="7DE3DF93"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2A050FED"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7BCAAFD7" w14:textId="77777777" w:rsidTr="00601DAB">
        <w:tc>
          <w:tcPr>
            <w:tcW w:w="828" w:type="dxa"/>
          </w:tcPr>
          <w:p w14:paraId="12D06D8E"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61079ACE"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42A536D7" w14:textId="77777777" w:rsidTr="00601DAB">
        <w:tc>
          <w:tcPr>
            <w:tcW w:w="828" w:type="dxa"/>
          </w:tcPr>
          <w:p w14:paraId="29C8D799"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1903D23D"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2863E52B" w14:textId="77777777" w:rsidTr="00601DAB">
        <w:tc>
          <w:tcPr>
            <w:tcW w:w="828" w:type="dxa"/>
          </w:tcPr>
          <w:p w14:paraId="5735B749"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42C55BEA"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46E72CE0" w14:textId="77777777" w:rsidTr="00601DAB">
        <w:tc>
          <w:tcPr>
            <w:tcW w:w="828" w:type="dxa"/>
          </w:tcPr>
          <w:p w14:paraId="1B5B6F33"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1DC5C36F"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5FF493CE" w14:textId="77777777" w:rsidTr="00601DAB">
        <w:trPr>
          <w:trHeight w:val="233"/>
        </w:trPr>
        <w:tc>
          <w:tcPr>
            <w:tcW w:w="828" w:type="dxa"/>
          </w:tcPr>
          <w:p w14:paraId="2DB16604"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09A37CBA"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0A62B86C" w14:textId="77777777" w:rsidTr="00601DAB">
        <w:tc>
          <w:tcPr>
            <w:tcW w:w="828" w:type="dxa"/>
          </w:tcPr>
          <w:p w14:paraId="44D7346E" w14:textId="77777777" w:rsidR="00601DAB" w:rsidRPr="009654D0" w:rsidRDefault="00601DAB" w:rsidP="00373027">
            <w:pPr>
              <w:rPr>
                <w:sz w:val="20"/>
              </w:rPr>
            </w:pPr>
            <w:r>
              <w:rPr>
                <w:sz w:val="20"/>
              </w:rPr>
              <w:t>19</w:t>
            </w:r>
            <w:r w:rsidRPr="009654D0">
              <w:rPr>
                <w:sz w:val="20"/>
              </w:rPr>
              <w:t>.</w:t>
            </w:r>
          </w:p>
        </w:tc>
        <w:tc>
          <w:tcPr>
            <w:tcW w:w="9232" w:type="dxa"/>
          </w:tcPr>
          <w:p w14:paraId="0F033DB3"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5F03B93F" w14:textId="77777777" w:rsidTr="00601DAB">
        <w:tc>
          <w:tcPr>
            <w:tcW w:w="828" w:type="dxa"/>
          </w:tcPr>
          <w:p w14:paraId="0849CA26" w14:textId="77777777" w:rsidR="00601DAB" w:rsidRPr="009654D0" w:rsidRDefault="00601DAB" w:rsidP="00373027">
            <w:pPr>
              <w:rPr>
                <w:sz w:val="20"/>
              </w:rPr>
            </w:pPr>
            <w:r>
              <w:rPr>
                <w:sz w:val="20"/>
              </w:rPr>
              <w:t>20</w:t>
            </w:r>
            <w:r w:rsidRPr="009654D0">
              <w:rPr>
                <w:sz w:val="20"/>
              </w:rPr>
              <w:t>.</w:t>
            </w:r>
          </w:p>
        </w:tc>
        <w:tc>
          <w:tcPr>
            <w:tcW w:w="9232" w:type="dxa"/>
          </w:tcPr>
          <w:p w14:paraId="11DCCF27"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0EB94E3A" w14:textId="77777777" w:rsidTr="00601DAB">
        <w:tc>
          <w:tcPr>
            <w:tcW w:w="828" w:type="dxa"/>
          </w:tcPr>
          <w:p w14:paraId="2CE69AED" w14:textId="77777777" w:rsidR="00601DAB" w:rsidRPr="009654D0" w:rsidRDefault="00601DAB" w:rsidP="00373027">
            <w:pPr>
              <w:rPr>
                <w:sz w:val="20"/>
              </w:rPr>
            </w:pPr>
            <w:r>
              <w:rPr>
                <w:sz w:val="20"/>
              </w:rPr>
              <w:t>21</w:t>
            </w:r>
            <w:r w:rsidRPr="009654D0">
              <w:rPr>
                <w:sz w:val="20"/>
              </w:rPr>
              <w:t>.</w:t>
            </w:r>
          </w:p>
        </w:tc>
        <w:tc>
          <w:tcPr>
            <w:tcW w:w="9232" w:type="dxa"/>
          </w:tcPr>
          <w:p w14:paraId="25D2454C"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67F9AB63" w14:textId="77777777" w:rsidTr="00601DAB">
        <w:tc>
          <w:tcPr>
            <w:tcW w:w="828" w:type="dxa"/>
          </w:tcPr>
          <w:p w14:paraId="75FAC3D6" w14:textId="77777777" w:rsidR="00601DAB" w:rsidRPr="009654D0" w:rsidRDefault="00601DAB" w:rsidP="00373027">
            <w:pPr>
              <w:rPr>
                <w:sz w:val="20"/>
              </w:rPr>
            </w:pPr>
            <w:r>
              <w:rPr>
                <w:sz w:val="20"/>
              </w:rPr>
              <w:t>22</w:t>
            </w:r>
            <w:r w:rsidRPr="009654D0">
              <w:rPr>
                <w:sz w:val="20"/>
              </w:rPr>
              <w:t>.</w:t>
            </w:r>
          </w:p>
        </w:tc>
        <w:tc>
          <w:tcPr>
            <w:tcW w:w="9232" w:type="dxa"/>
          </w:tcPr>
          <w:p w14:paraId="3037CE7F"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26C2817F" w14:textId="77777777" w:rsidTr="00601DAB">
        <w:tc>
          <w:tcPr>
            <w:tcW w:w="828" w:type="dxa"/>
          </w:tcPr>
          <w:p w14:paraId="7030D937" w14:textId="77777777" w:rsidR="00601DAB" w:rsidRPr="009654D0" w:rsidRDefault="00601DAB" w:rsidP="00373027">
            <w:pPr>
              <w:rPr>
                <w:sz w:val="20"/>
              </w:rPr>
            </w:pPr>
            <w:r>
              <w:rPr>
                <w:sz w:val="20"/>
              </w:rPr>
              <w:t>23</w:t>
            </w:r>
            <w:r w:rsidRPr="009654D0">
              <w:rPr>
                <w:sz w:val="20"/>
              </w:rPr>
              <w:t>.</w:t>
            </w:r>
          </w:p>
        </w:tc>
        <w:tc>
          <w:tcPr>
            <w:tcW w:w="9232" w:type="dxa"/>
          </w:tcPr>
          <w:p w14:paraId="1D0A1489"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434155EA" w14:textId="77777777" w:rsidTr="00601DAB">
        <w:tc>
          <w:tcPr>
            <w:tcW w:w="828" w:type="dxa"/>
          </w:tcPr>
          <w:p w14:paraId="0EEEA1AF" w14:textId="77777777" w:rsidR="00601DAB" w:rsidRPr="009654D0" w:rsidRDefault="00601DAB" w:rsidP="00373027">
            <w:pPr>
              <w:rPr>
                <w:sz w:val="20"/>
              </w:rPr>
            </w:pPr>
            <w:r>
              <w:rPr>
                <w:sz w:val="20"/>
              </w:rPr>
              <w:t>24</w:t>
            </w:r>
            <w:r w:rsidRPr="009654D0">
              <w:rPr>
                <w:sz w:val="20"/>
              </w:rPr>
              <w:t>.</w:t>
            </w:r>
          </w:p>
        </w:tc>
        <w:tc>
          <w:tcPr>
            <w:tcW w:w="9232" w:type="dxa"/>
          </w:tcPr>
          <w:p w14:paraId="73BD610E" w14:textId="77777777" w:rsidR="00601DAB" w:rsidRPr="009654D0" w:rsidRDefault="00601DAB" w:rsidP="00373027">
            <w:pPr>
              <w:rPr>
                <w:sz w:val="20"/>
              </w:rPr>
            </w:pPr>
            <w:r w:rsidRPr="009654D0">
              <w:rPr>
                <w:sz w:val="20"/>
              </w:rPr>
              <w:t>Право на обжалование</w:t>
            </w:r>
          </w:p>
        </w:tc>
      </w:tr>
      <w:tr w:rsidR="00601DAB" w:rsidRPr="002F03C0" w14:paraId="14EAFDD1" w14:textId="77777777" w:rsidTr="00601DAB">
        <w:tc>
          <w:tcPr>
            <w:tcW w:w="828" w:type="dxa"/>
          </w:tcPr>
          <w:p w14:paraId="3C89C75A"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0CB19D44"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49275A83" w14:textId="77777777" w:rsidTr="00601DAB">
        <w:tc>
          <w:tcPr>
            <w:tcW w:w="828" w:type="dxa"/>
          </w:tcPr>
          <w:p w14:paraId="1617F2AD"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2FC58FB8" w14:textId="77777777" w:rsidR="00601DAB" w:rsidRPr="009654D0" w:rsidRDefault="00601DAB" w:rsidP="00373027">
            <w:pPr>
              <w:rPr>
                <w:b/>
                <w:bCs/>
                <w:sz w:val="20"/>
              </w:rPr>
            </w:pPr>
            <w:r w:rsidRPr="009654D0">
              <w:rPr>
                <w:b/>
                <w:bCs/>
                <w:sz w:val="20"/>
              </w:rPr>
              <w:t>Техническое задание</w:t>
            </w:r>
          </w:p>
        </w:tc>
      </w:tr>
      <w:tr w:rsidR="00601DAB" w:rsidRPr="002F03C0" w14:paraId="345E3407" w14:textId="77777777" w:rsidTr="00601DAB">
        <w:tc>
          <w:tcPr>
            <w:tcW w:w="828" w:type="dxa"/>
          </w:tcPr>
          <w:p w14:paraId="05C8372C"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6CF955D1" w14:textId="77777777" w:rsidR="00601DAB" w:rsidRPr="009654D0" w:rsidRDefault="00601DAB" w:rsidP="00373027">
            <w:pPr>
              <w:rPr>
                <w:b/>
                <w:bCs/>
                <w:sz w:val="20"/>
              </w:rPr>
            </w:pPr>
            <w:r w:rsidRPr="009654D0">
              <w:rPr>
                <w:b/>
                <w:bCs/>
                <w:sz w:val="20"/>
              </w:rPr>
              <w:t>Образцы форм</w:t>
            </w:r>
          </w:p>
        </w:tc>
      </w:tr>
      <w:tr w:rsidR="00601DAB" w:rsidRPr="002F03C0" w14:paraId="3A032F92" w14:textId="77777777" w:rsidTr="00601DAB">
        <w:tc>
          <w:tcPr>
            <w:tcW w:w="828" w:type="dxa"/>
          </w:tcPr>
          <w:p w14:paraId="1CFEC930" w14:textId="77777777" w:rsidR="00601DAB" w:rsidRPr="009654D0" w:rsidRDefault="00601DAB" w:rsidP="00373027">
            <w:pPr>
              <w:rPr>
                <w:b/>
                <w:bCs/>
                <w:sz w:val="20"/>
              </w:rPr>
            </w:pPr>
            <w:r w:rsidRPr="009654D0">
              <w:rPr>
                <w:b/>
                <w:bCs/>
                <w:sz w:val="20"/>
                <w:lang w:val="en-US"/>
              </w:rPr>
              <w:t>VI.</w:t>
            </w:r>
          </w:p>
        </w:tc>
        <w:tc>
          <w:tcPr>
            <w:tcW w:w="9232" w:type="dxa"/>
          </w:tcPr>
          <w:p w14:paraId="7578E557" w14:textId="77777777" w:rsidR="00601DAB" w:rsidRPr="009654D0" w:rsidRDefault="00601DAB" w:rsidP="00373027">
            <w:pPr>
              <w:rPr>
                <w:b/>
                <w:bCs/>
                <w:sz w:val="20"/>
              </w:rPr>
            </w:pPr>
            <w:r w:rsidRPr="009654D0">
              <w:rPr>
                <w:b/>
                <w:bCs/>
                <w:sz w:val="20"/>
              </w:rPr>
              <w:t>Проект договора</w:t>
            </w:r>
          </w:p>
        </w:tc>
      </w:tr>
    </w:tbl>
    <w:p w14:paraId="2744BC59"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12FA60AD" w14:textId="77777777" w:rsidR="009634DA" w:rsidRDefault="009634DA" w:rsidP="00BE65A2">
      <w:pPr>
        <w:contextualSpacing/>
        <w:jc w:val="center"/>
        <w:rPr>
          <w:snapToGrid w:val="0"/>
          <w:szCs w:val="20"/>
        </w:rPr>
      </w:pPr>
    </w:p>
    <w:p w14:paraId="2A5B851F"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140EB98D" w14:textId="77777777" w:rsidR="005B1C47" w:rsidRDefault="005B1C47" w:rsidP="00C407BC">
      <w:pPr>
        <w:ind w:firstLine="567"/>
        <w:contextualSpacing/>
        <w:jc w:val="center"/>
        <w:rPr>
          <w:b/>
          <w:bCs/>
          <w:sz w:val="28"/>
        </w:rPr>
      </w:pPr>
    </w:p>
    <w:p w14:paraId="13F10E0C" w14:textId="77777777" w:rsidR="00634F03" w:rsidRPr="00634F03" w:rsidRDefault="00BE65A2" w:rsidP="00634F03">
      <w:pPr>
        <w:pStyle w:val="aff8"/>
        <w:ind w:left="0" w:firstLine="0"/>
        <w:rPr>
          <w:bCs/>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3F713C" w:rsidRPr="003F713C">
        <w:rPr>
          <w:bCs/>
        </w:rPr>
        <w:t xml:space="preserve">на право </w:t>
      </w:r>
      <w:r w:rsidR="00634F03" w:rsidRPr="00634F03">
        <w:t>заключения договора на производство и размещение в эфире аудиопродукции по тематике Союзного государства</w:t>
      </w:r>
      <w:r w:rsidR="00634F03">
        <w:t>.</w:t>
      </w:r>
    </w:p>
    <w:p w14:paraId="21B4A233" w14:textId="77777777" w:rsidR="0057060A" w:rsidRPr="00B070C3" w:rsidRDefault="0057060A" w:rsidP="00B070C3">
      <w:pPr>
        <w:jc w:val="both"/>
        <w:rPr>
          <w:b/>
        </w:rPr>
      </w:pPr>
    </w:p>
    <w:p w14:paraId="29BF4F14" w14:textId="77777777"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634F03" w:rsidRPr="00634F03">
        <w:t>производство и размещение в эфире аудиопродукции по тематике Союзного государства</w:t>
      </w:r>
    </w:p>
    <w:p w14:paraId="2B496FDC" w14:textId="77777777" w:rsidR="000F1D66" w:rsidRPr="00E55132" w:rsidRDefault="000F1D66" w:rsidP="00E55132">
      <w:pPr>
        <w:keepNext/>
        <w:suppressAutoHyphens/>
        <w:spacing w:line="264" w:lineRule="auto"/>
        <w:ind w:firstLine="709"/>
        <w:contextualSpacing/>
        <w:jc w:val="both"/>
      </w:pPr>
    </w:p>
    <w:p w14:paraId="3B550A3D" w14:textId="52BE708F" w:rsidR="00E55132" w:rsidRPr="001F1EDE" w:rsidRDefault="000C2E2B" w:rsidP="003F713C">
      <w:pPr>
        <w:spacing w:line="264" w:lineRule="auto"/>
        <w:jc w:val="both"/>
      </w:pPr>
      <w:r w:rsidRPr="001F1EDE">
        <w:rPr>
          <w:b/>
        </w:rPr>
        <w:t>Начальная (максимальная) цена Договора:</w:t>
      </w:r>
      <w:r w:rsidR="003C53EB">
        <w:t xml:space="preserve"> </w:t>
      </w:r>
      <w:r w:rsidR="00433415">
        <w:t>3</w:t>
      </w:r>
      <w:r w:rsidR="003C53EB">
        <w:t> 500 </w:t>
      </w:r>
      <w:r w:rsidR="006F2BCA">
        <w:t>0</w:t>
      </w:r>
      <w:r w:rsidR="003C53EB">
        <w:t>00,00 (</w:t>
      </w:r>
      <w:r w:rsidR="00433415">
        <w:t>Три</w:t>
      </w:r>
      <w:r w:rsidR="003C53EB">
        <w:t xml:space="preserve"> миллиона пятьсот тысяч) </w:t>
      </w:r>
      <w:r w:rsidR="00C60060">
        <w:br/>
      </w:r>
      <w:r w:rsidR="003C53EB">
        <w:t>рублей 00 копеек</w:t>
      </w:r>
      <w:r w:rsidR="003F713C" w:rsidRPr="001F1EDE">
        <w:t>.</w:t>
      </w:r>
    </w:p>
    <w:p w14:paraId="48768C4B"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06F0F3B0" w14:textId="77777777" w:rsidR="00601DAB" w:rsidRDefault="00601DAB" w:rsidP="00601DAB">
      <w:pPr>
        <w:spacing w:line="264" w:lineRule="auto"/>
        <w:ind w:firstLine="709"/>
        <w:jc w:val="both"/>
        <w:rPr>
          <w:b/>
        </w:rPr>
      </w:pPr>
    </w:p>
    <w:p w14:paraId="64C163A1" w14:textId="2DDD4C5E" w:rsidR="0066227A" w:rsidRDefault="000C2E2B" w:rsidP="003F713C">
      <w:pPr>
        <w:spacing w:line="264" w:lineRule="auto"/>
        <w:jc w:val="both"/>
      </w:pPr>
      <w:r w:rsidRPr="00601DAB">
        <w:rPr>
          <w:b/>
        </w:rPr>
        <w:t>Сроки (периоды) оказания услуг</w:t>
      </w:r>
      <w:r>
        <w:t>:</w:t>
      </w:r>
      <w:r w:rsidR="006F2BCA">
        <w:t xml:space="preserve"> в течение 202</w:t>
      </w:r>
      <w:r w:rsidR="00433415">
        <w:t>4</w:t>
      </w:r>
      <w:r w:rsidR="006F2BCA">
        <w:t xml:space="preserve"> года</w:t>
      </w:r>
      <w:r w:rsidR="003F713C">
        <w:t>.</w:t>
      </w:r>
    </w:p>
    <w:p w14:paraId="6A17F645" w14:textId="77777777" w:rsidR="000F1D66" w:rsidRPr="00601DAB" w:rsidRDefault="000F1D66" w:rsidP="000F1D66">
      <w:pPr>
        <w:keepNext/>
        <w:suppressAutoHyphens/>
        <w:spacing w:line="264" w:lineRule="auto"/>
        <w:ind w:firstLine="709"/>
        <w:contextualSpacing/>
        <w:jc w:val="both"/>
      </w:pPr>
    </w:p>
    <w:p w14:paraId="344FACA7" w14:textId="77777777" w:rsidR="00BE65A2" w:rsidRPr="004A559A" w:rsidRDefault="00BE65A2" w:rsidP="002F4BE1">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6F9F589C" w14:textId="77777777" w:rsidR="00BE65A2" w:rsidRPr="004A559A" w:rsidRDefault="00BE65A2" w:rsidP="002F4BE1">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4F173F9F" w14:textId="77777777" w:rsidR="00A10ABE" w:rsidRPr="00A10ABE" w:rsidRDefault="00A10ABE" w:rsidP="002F4BE1">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49F0A6C7" w14:textId="11DC1C1F" w:rsidR="00604BCF" w:rsidRPr="00B070C3" w:rsidRDefault="00BE65A2" w:rsidP="002F4BE1">
      <w:pPr>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2F4BE1" w:rsidRPr="004E3583">
        <w:t xml:space="preserve">127015, г. Москва, ул. </w:t>
      </w:r>
      <w:proofErr w:type="spellStart"/>
      <w:r w:rsidR="002F4BE1" w:rsidRPr="004E3583">
        <w:t>Новодмитровская</w:t>
      </w:r>
      <w:proofErr w:type="spellEnd"/>
      <w:r w:rsidR="002F4BE1" w:rsidRPr="004E3583">
        <w:t>, д. 2б, этаж 7, помещение 700</w:t>
      </w:r>
      <w:r w:rsidR="002F4BE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303B0F57"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64C8376C"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BE4AF8">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70031AA0"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422157A6"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142C47F6"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01D154E1"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56B1EB2B"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0297A9A4"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0F53BAF8" w14:textId="3B2AEF66" w:rsidR="00BE65A2" w:rsidRPr="00A02930" w:rsidRDefault="00BE65A2" w:rsidP="002F4BE1">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w:t>
      </w:r>
      <w:r w:rsidR="00692F3F" w:rsidRPr="00005C7B">
        <w:lastRenderedPageBreak/>
        <w:t xml:space="preserve">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433415">
        <w:rPr>
          <w:b/>
        </w:rPr>
        <w:t>30 октября</w:t>
      </w:r>
      <w:r w:rsidR="003C53EB">
        <w:rPr>
          <w:b/>
        </w:rPr>
        <w:t xml:space="preserve"> 202</w:t>
      </w:r>
      <w:r w:rsidR="00433415">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433415">
        <w:t>2</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C60060">
        <w:rPr>
          <w:b/>
        </w:rPr>
        <w:t>2</w:t>
      </w:r>
      <w:r w:rsidR="00433415">
        <w:rPr>
          <w:b/>
        </w:rPr>
        <w:t>1</w:t>
      </w:r>
      <w:r w:rsidR="00C60060">
        <w:rPr>
          <w:b/>
        </w:rPr>
        <w:t xml:space="preserve"> ноября</w:t>
      </w:r>
      <w:r w:rsidR="003C53EB">
        <w:rPr>
          <w:b/>
        </w:rPr>
        <w:t xml:space="preserve"> 202</w:t>
      </w:r>
      <w:r w:rsidR="00433415">
        <w:rPr>
          <w:b/>
        </w:rPr>
        <w:t>3</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1A386D07" w14:textId="4D83C772" w:rsidR="005B1C47" w:rsidRPr="008E518F" w:rsidRDefault="00BE65A2" w:rsidP="00C60060">
      <w:pPr>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C60060">
        <w:rPr>
          <w:b/>
        </w:rPr>
        <w:t>2</w:t>
      </w:r>
      <w:r w:rsidR="00433415">
        <w:rPr>
          <w:b/>
        </w:rPr>
        <w:t>3</w:t>
      </w:r>
      <w:r w:rsidR="00C60060">
        <w:rPr>
          <w:b/>
        </w:rPr>
        <w:t xml:space="preserve"> ноября</w:t>
      </w:r>
      <w:r w:rsidR="003C53EB">
        <w:rPr>
          <w:b/>
        </w:rPr>
        <w:t xml:space="preserve"> 202</w:t>
      </w:r>
      <w:r w:rsidR="00433415">
        <w:rPr>
          <w:b/>
        </w:rPr>
        <w:t>3</w:t>
      </w:r>
      <w:r w:rsidR="00EC7E54" w:rsidRPr="003C53EB">
        <w:rPr>
          <w:b/>
        </w:rPr>
        <w:t xml:space="preserve"> года</w:t>
      </w:r>
      <w:r w:rsidR="00EC7E54" w:rsidRPr="008E518F">
        <w:t xml:space="preserve"> в 1</w:t>
      </w:r>
      <w:r w:rsidR="00433415">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2F4BE1">
        <w:t xml:space="preserve"> </w:t>
      </w:r>
      <w:r w:rsidR="002F4BE1" w:rsidRPr="004E3583">
        <w:t xml:space="preserve">127015, г. Москва, ул. </w:t>
      </w:r>
      <w:proofErr w:type="spellStart"/>
      <w:r w:rsidR="002F4BE1" w:rsidRPr="004E3583">
        <w:t>Новодмитровская</w:t>
      </w:r>
      <w:proofErr w:type="spellEnd"/>
      <w:r w:rsidR="002F4BE1" w:rsidRPr="004E3583">
        <w:t>, д. 2б, этаж 7, помещение 700</w:t>
      </w:r>
      <w:r w:rsidR="002F4BE1">
        <w:t>.</w:t>
      </w:r>
    </w:p>
    <w:p w14:paraId="01BB611D"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0C895886"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0C15CEFF"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3BB2CD97" w14:textId="77777777" w:rsidR="00606AE3" w:rsidRDefault="00BE65A2" w:rsidP="00130883">
      <w:pPr>
        <w:pStyle w:val="aff8"/>
        <w:ind w:left="0" w:firstLine="0"/>
        <w:rPr>
          <w:b/>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606AE3">
        <w:t xml:space="preserve"> </w:t>
      </w:r>
      <w:r w:rsidR="00130883" w:rsidRPr="00130883">
        <w:rPr>
          <w:b/>
          <w:bCs/>
        </w:rPr>
        <w:t xml:space="preserve">на право </w:t>
      </w:r>
      <w:r w:rsidR="00130883" w:rsidRPr="00130883">
        <w:rPr>
          <w:b/>
        </w:rPr>
        <w:t>заключения договора на производство и размещение в эфире аудиопродукции по тематике Союзного государства.</w:t>
      </w:r>
    </w:p>
    <w:p w14:paraId="5585F6F2" w14:textId="77777777" w:rsidR="00130883" w:rsidRPr="00130883" w:rsidRDefault="00130883" w:rsidP="00130883">
      <w:pPr>
        <w:pStyle w:val="aff8"/>
        <w:ind w:left="0" w:firstLine="0"/>
        <w:rPr>
          <w:b/>
          <w:bCs/>
        </w:rPr>
      </w:pPr>
    </w:p>
    <w:p w14:paraId="0F5F73BD"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5BE7DA9F" w14:textId="77777777" w:rsidR="00BE65A2" w:rsidRPr="00A92B3E" w:rsidRDefault="00BE65A2" w:rsidP="005A5158">
      <w:pPr>
        <w:widowControl w:val="0"/>
        <w:adjustRightInd w:val="0"/>
        <w:ind w:firstLine="709"/>
        <w:contextualSpacing/>
        <w:jc w:val="both"/>
        <w:textAlignment w:val="baseline"/>
        <w:rPr>
          <w:sz w:val="16"/>
          <w:szCs w:val="16"/>
        </w:rPr>
      </w:pPr>
    </w:p>
    <w:p w14:paraId="68BAF21B"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66E6E8AC"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4378F9C8" w14:textId="77777777" w:rsidR="006469A4" w:rsidRPr="00D36F72" w:rsidRDefault="006469A4" w:rsidP="00606AE3">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13134BB2"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664B9D90"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7DE89C76"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5FC7646F"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r w:rsidR="006F2BCA" w:rsidRPr="00D36F72">
        <w:rPr>
          <w:bCs/>
          <w:szCs w:val="20"/>
        </w:rPr>
        <w:t>не приостановление</w:t>
      </w:r>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7F64E30B"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5C670C57"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78513C72"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5F88CF42"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1E83FBE8"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4863C075"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35DB25CA" w14:textId="77777777" w:rsidR="006469A4" w:rsidRPr="00D36F72" w:rsidRDefault="006469A4" w:rsidP="00606AE3">
      <w:pPr>
        <w:tabs>
          <w:tab w:val="left" w:pos="0"/>
        </w:tabs>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334595B1" w14:textId="77777777" w:rsidR="006469A4" w:rsidRDefault="006469A4" w:rsidP="006469A4">
      <w:pPr>
        <w:keepNext/>
        <w:suppressAutoHyphens/>
        <w:contextualSpacing/>
        <w:jc w:val="center"/>
        <w:rPr>
          <w:b/>
        </w:rPr>
      </w:pPr>
    </w:p>
    <w:p w14:paraId="0F8C82F1"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8810A6"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2AF37384" w14:textId="77777777" w:rsidR="006469A4" w:rsidRPr="00E41D37" w:rsidRDefault="006469A4" w:rsidP="006469A4">
      <w:pPr>
        <w:tabs>
          <w:tab w:val="left" w:pos="0"/>
        </w:tabs>
        <w:ind w:firstLine="709"/>
        <w:contextualSpacing/>
        <w:jc w:val="both"/>
        <w:rPr>
          <w:bCs/>
          <w:szCs w:val="20"/>
        </w:rPr>
      </w:pPr>
    </w:p>
    <w:p w14:paraId="58A3662B"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0F9369F3"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25543917" w14:textId="77777777" w:rsidR="009D087F" w:rsidRPr="005B3F68" w:rsidRDefault="009D087F" w:rsidP="009D087F">
      <w:pPr>
        <w:tabs>
          <w:tab w:val="left" w:pos="0"/>
        </w:tabs>
        <w:ind w:firstLine="709"/>
        <w:contextualSpacing/>
        <w:jc w:val="both"/>
      </w:pPr>
    </w:p>
    <w:p w14:paraId="2B1EE878"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5BC91783"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4C97E736"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7A8DEEA9" w14:textId="77777777" w:rsidR="006469A4" w:rsidRPr="00CB551C" w:rsidRDefault="006469A4" w:rsidP="006469A4">
      <w:pPr>
        <w:tabs>
          <w:tab w:val="left" w:pos="567"/>
        </w:tabs>
        <w:ind w:firstLine="709"/>
        <w:contextualSpacing/>
        <w:jc w:val="both"/>
      </w:pPr>
      <w:r w:rsidRPr="00CB551C">
        <w:t>а) информацию о конкурсе;</w:t>
      </w:r>
    </w:p>
    <w:p w14:paraId="3209C6C0"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3C1A893E"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610FF307"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3BEB35C6" w14:textId="77777777" w:rsidR="006469A4" w:rsidRPr="00CB551C" w:rsidRDefault="006469A4" w:rsidP="006469A4">
      <w:pPr>
        <w:tabs>
          <w:tab w:val="left" w:pos="567"/>
        </w:tabs>
        <w:ind w:firstLine="709"/>
        <w:contextualSpacing/>
        <w:jc w:val="both"/>
      </w:pPr>
      <w:r w:rsidRPr="00CB551C">
        <w:t>д) техническое задание;</w:t>
      </w:r>
    </w:p>
    <w:p w14:paraId="497ACBCA" w14:textId="77777777" w:rsidR="006469A4" w:rsidRPr="00CB551C" w:rsidRDefault="006469A4" w:rsidP="006469A4">
      <w:pPr>
        <w:tabs>
          <w:tab w:val="left" w:pos="567"/>
        </w:tabs>
        <w:ind w:firstLine="709"/>
        <w:contextualSpacing/>
        <w:jc w:val="both"/>
      </w:pPr>
      <w:r w:rsidRPr="00CB551C">
        <w:t>е) форму № 1 – Конкурсная заявка;</w:t>
      </w:r>
    </w:p>
    <w:p w14:paraId="06E8DC94"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2E62C53A"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1E350309"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72C23640"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FA8281E"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1117CBE9"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58F66849"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000B8CAB"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56202EEC" w14:textId="77777777" w:rsidR="006469A4" w:rsidRPr="00CB551C" w:rsidRDefault="006469A4" w:rsidP="005133F5">
      <w:pPr>
        <w:tabs>
          <w:tab w:val="left" w:pos="567"/>
        </w:tabs>
        <w:contextualSpacing/>
        <w:jc w:val="both"/>
      </w:pPr>
      <w:r w:rsidRPr="00CB551C">
        <w:t>5.2. Не</w:t>
      </w:r>
      <w:r w:rsidR="006F2BCA">
        <w:t xml:space="preserve"> </w:t>
      </w:r>
      <w:r w:rsidRPr="00CB551C">
        <w:t xml:space="preserve">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2BB4F36C" w14:textId="77777777" w:rsidR="006469A4" w:rsidRDefault="006469A4" w:rsidP="006469A4">
      <w:pPr>
        <w:keepNext/>
        <w:tabs>
          <w:tab w:val="left" w:pos="1134"/>
        </w:tabs>
        <w:suppressAutoHyphens/>
        <w:ind w:firstLine="709"/>
        <w:contextualSpacing/>
        <w:jc w:val="center"/>
        <w:rPr>
          <w:b/>
        </w:rPr>
      </w:pPr>
    </w:p>
    <w:p w14:paraId="57EB359F"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5750839"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25C96F64"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3BC30C65" w14:textId="77777777" w:rsidR="00283FFD" w:rsidRPr="00CB551C" w:rsidRDefault="00283FFD" w:rsidP="006469A4">
      <w:pPr>
        <w:tabs>
          <w:tab w:val="left" w:pos="567"/>
        </w:tabs>
        <w:ind w:firstLine="709"/>
        <w:contextualSpacing/>
        <w:jc w:val="both"/>
      </w:pPr>
    </w:p>
    <w:bookmarkEnd w:id="18"/>
    <w:p w14:paraId="44BF59F4"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7BEAC89E"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791F5393"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w:t>
      </w:r>
      <w:r w:rsidRPr="00CB551C">
        <w:lastRenderedPageBreak/>
        <w:t>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41D62A1C"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501A49D0"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1B8EA202"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49E9DA5A"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2B6A8E4E"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31E2177C"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49ABBF05"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5CCC0DE3" w14:textId="77777777" w:rsidR="006469A4" w:rsidRDefault="006469A4" w:rsidP="006469A4">
      <w:pPr>
        <w:keepNext/>
        <w:tabs>
          <w:tab w:val="left" w:pos="1134"/>
        </w:tabs>
        <w:suppressAutoHyphens/>
        <w:spacing w:before="120" w:line="18" w:lineRule="atLeast"/>
        <w:contextualSpacing/>
        <w:jc w:val="center"/>
        <w:rPr>
          <w:b/>
        </w:rPr>
      </w:pPr>
    </w:p>
    <w:p w14:paraId="1B3DACF6"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282117A2"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18947985"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306AABA"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01D05905"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30F3D82E"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15B91B82"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7960F695"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7E0A05A"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F7457AB"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D53ECB9"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27AD587D"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402880BD" w14:textId="77777777" w:rsidR="004D162F" w:rsidRDefault="004D162F" w:rsidP="005133F5">
      <w:pPr>
        <w:spacing w:line="216" w:lineRule="auto"/>
        <w:jc w:val="both"/>
      </w:pPr>
      <w:r>
        <w:t xml:space="preserve">и) обязательное предоставление пилотной версии программы. </w:t>
      </w:r>
      <w:r w:rsidR="00684E77">
        <w:t xml:space="preserve">Без пилотного выпуска конкурсная документация считается не полной и будет отклонена от рассмотрения. </w:t>
      </w:r>
    </w:p>
    <w:p w14:paraId="6CDF9784"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C4A062"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A49AC24"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75DA111"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DF8E7A8"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0DC1A1C"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16E2643D"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062C3741"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507557" w14:textId="77777777" w:rsidR="006469A4" w:rsidRPr="00672F16" w:rsidRDefault="00B316FE" w:rsidP="005133F5">
      <w:pPr>
        <w:spacing w:line="216" w:lineRule="auto"/>
        <w:jc w:val="both"/>
      </w:pPr>
      <w:r>
        <w:t>9.2.</w:t>
      </w:r>
      <w:r w:rsidR="00153905">
        <w:t>7</w:t>
      </w:r>
      <w:r w:rsidR="006469A4" w:rsidRPr="00672F16">
        <w:t xml:space="preserve">. Проект Договора. </w:t>
      </w:r>
    </w:p>
    <w:p w14:paraId="4EB2800E"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30E77B65"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3B759128"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84E7F9A" w14:textId="77777777" w:rsidR="00B617E4" w:rsidRDefault="00B617E4" w:rsidP="00877800">
      <w:pPr>
        <w:jc w:val="center"/>
        <w:rPr>
          <w:b/>
        </w:rPr>
      </w:pPr>
    </w:p>
    <w:p w14:paraId="66820924"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20F655E0" w14:textId="77777777" w:rsidR="00433415" w:rsidRDefault="00283FFD" w:rsidP="00F67DF3">
      <w:pPr>
        <w:jc w:val="both"/>
      </w:pPr>
      <w:r w:rsidRPr="00CC0386">
        <w:t xml:space="preserve">10.1. Начальная (максимальная) цена Договора </w:t>
      </w:r>
      <w:r w:rsidR="00B617E4">
        <w:t>на 20</w:t>
      </w:r>
      <w:r w:rsidR="005133F5">
        <w:t>2</w:t>
      </w:r>
      <w:r w:rsidR="00433415">
        <w:t>4</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5B40EED7" w14:textId="66F30339" w:rsidR="00943EC6" w:rsidRDefault="00283FFD" w:rsidP="00F67DF3">
      <w:pPr>
        <w:jc w:val="both"/>
      </w:pPr>
      <w:r w:rsidRPr="002A785A">
        <w:t>Начальная (максимальная) цена Договора (НМЦД)</w:t>
      </w:r>
      <w:r w:rsidR="00082530">
        <w:t xml:space="preserve"> </w:t>
      </w:r>
      <w:r w:rsidR="00433415">
        <w:t>3</w:t>
      </w:r>
      <w:r w:rsidR="00082530">
        <w:t> 500 </w:t>
      </w:r>
      <w:r w:rsidR="006F2BCA">
        <w:t>0</w:t>
      </w:r>
      <w:r w:rsidR="00082530">
        <w:t>00,00 (</w:t>
      </w:r>
      <w:r w:rsidR="00433415">
        <w:t>Три</w:t>
      </w:r>
      <w:r w:rsidR="00082530">
        <w:t xml:space="preserve"> миллиона пятьсот тысяч) рублей 00 копеек</w:t>
      </w:r>
      <w:r w:rsidR="00943EC6" w:rsidRPr="00D95117">
        <w:t>.</w:t>
      </w:r>
      <w:r w:rsidR="00C60060">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6517A2D8" w14:textId="77777777" w:rsidR="004D162F" w:rsidRPr="002A785A"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4531"/>
        <w:gridCol w:w="2977"/>
        <w:gridCol w:w="2693"/>
      </w:tblGrid>
      <w:tr w:rsidR="00283FFD" w:rsidRPr="002A785A" w14:paraId="130AAEBE" w14:textId="77777777" w:rsidTr="00082530">
        <w:tc>
          <w:tcPr>
            <w:tcW w:w="4531" w:type="dxa"/>
          </w:tcPr>
          <w:p w14:paraId="56CF1228"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977" w:type="dxa"/>
          </w:tcPr>
          <w:p w14:paraId="60F872A1"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2693" w:type="dxa"/>
          </w:tcPr>
          <w:p w14:paraId="36526C1F"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17F3B50B" w14:textId="77777777" w:rsidTr="00082530">
        <w:tc>
          <w:tcPr>
            <w:tcW w:w="4531" w:type="dxa"/>
          </w:tcPr>
          <w:p w14:paraId="1BDE5B75" w14:textId="7E3198E6" w:rsidR="00283FFD" w:rsidRPr="00526A65" w:rsidRDefault="00365DF0" w:rsidP="0057060A">
            <w:pPr>
              <w:rPr>
                <w:color w:val="000000"/>
              </w:rPr>
            </w:pPr>
            <w:r w:rsidRPr="00D37352">
              <w:rPr>
                <w:rFonts w:eastAsia="Arial Unicode MS"/>
              </w:rPr>
              <w:t>ГРК «Радио России»</w:t>
            </w:r>
          </w:p>
        </w:tc>
        <w:tc>
          <w:tcPr>
            <w:tcW w:w="2977" w:type="dxa"/>
          </w:tcPr>
          <w:p w14:paraId="3C676654" w14:textId="1A5EB48D" w:rsidR="00283FFD" w:rsidRPr="002A785A" w:rsidRDefault="00433415" w:rsidP="0057060A">
            <w:pPr>
              <w:pStyle w:val="a3"/>
              <w:jc w:val="both"/>
              <w:rPr>
                <w:b w:val="0"/>
                <w:sz w:val="24"/>
                <w:szCs w:val="24"/>
              </w:rPr>
            </w:pPr>
            <w:r>
              <w:rPr>
                <w:b w:val="0"/>
                <w:sz w:val="24"/>
                <w:szCs w:val="24"/>
              </w:rPr>
              <w:t>3</w:t>
            </w:r>
            <w:r w:rsidR="00082530">
              <w:rPr>
                <w:b w:val="0"/>
                <w:sz w:val="24"/>
                <w:szCs w:val="24"/>
              </w:rPr>
              <w:t> 400 </w:t>
            </w:r>
            <w:r w:rsidR="006F2BCA">
              <w:rPr>
                <w:b w:val="0"/>
                <w:sz w:val="24"/>
                <w:szCs w:val="24"/>
              </w:rPr>
              <w:t>0</w:t>
            </w:r>
            <w:r w:rsidR="00082530">
              <w:rPr>
                <w:b w:val="0"/>
                <w:sz w:val="24"/>
                <w:szCs w:val="24"/>
              </w:rPr>
              <w:t>00, 00</w:t>
            </w:r>
          </w:p>
        </w:tc>
        <w:tc>
          <w:tcPr>
            <w:tcW w:w="2693" w:type="dxa"/>
          </w:tcPr>
          <w:p w14:paraId="65CD81A6" w14:textId="683CF048" w:rsidR="00283FFD" w:rsidRPr="002A785A" w:rsidRDefault="00082530" w:rsidP="0057060A">
            <w:pPr>
              <w:pStyle w:val="a3"/>
              <w:jc w:val="both"/>
              <w:rPr>
                <w:b w:val="0"/>
                <w:sz w:val="24"/>
                <w:szCs w:val="24"/>
              </w:rPr>
            </w:pPr>
            <w:r>
              <w:rPr>
                <w:b w:val="0"/>
                <w:sz w:val="24"/>
                <w:szCs w:val="24"/>
              </w:rPr>
              <w:t>В течение 202</w:t>
            </w:r>
            <w:r w:rsidR="00433415">
              <w:rPr>
                <w:b w:val="0"/>
                <w:sz w:val="24"/>
                <w:szCs w:val="24"/>
              </w:rPr>
              <w:t>4</w:t>
            </w:r>
            <w:r>
              <w:rPr>
                <w:b w:val="0"/>
                <w:sz w:val="24"/>
                <w:szCs w:val="24"/>
              </w:rPr>
              <w:t xml:space="preserve"> года</w:t>
            </w:r>
          </w:p>
        </w:tc>
      </w:tr>
      <w:tr w:rsidR="00283FFD" w:rsidRPr="002A785A" w14:paraId="73D24322" w14:textId="77777777" w:rsidTr="00082530">
        <w:tc>
          <w:tcPr>
            <w:tcW w:w="4531" w:type="dxa"/>
          </w:tcPr>
          <w:p w14:paraId="7B752482" w14:textId="77777777" w:rsidR="00283FFD" w:rsidRPr="002A785A" w:rsidRDefault="002671DA" w:rsidP="0057060A">
            <w:pPr>
              <w:pStyle w:val="a3"/>
              <w:jc w:val="both"/>
              <w:rPr>
                <w:b w:val="0"/>
                <w:sz w:val="24"/>
                <w:szCs w:val="24"/>
              </w:rPr>
            </w:pPr>
            <w:r>
              <w:rPr>
                <w:b w:val="0"/>
                <w:sz w:val="24"/>
                <w:szCs w:val="24"/>
              </w:rPr>
              <w:lastRenderedPageBreak/>
              <w:t>ООО «РУ ФМ» (Радиостанция «Говорит Москва»)</w:t>
            </w:r>
          </w:p>
        </w:tc>
        <w:tc>
          <w:tcPr>
            <w:tcW w:w="2977" w:type="dxa"/>
          </w:tcPr>
          <w:p w14:paraId="5806944C" w14:textId="5DE6428F" w:rsidR="00283FFD" w:rsidRPr="002A785A" w:rsidRDefault="00433415" w:rsidP="0057060A">
            <w:pPr>
              <w:pStyle w:val="a3"/>
              <w:jc w:val="both"/>
              <w:rPr>
                <w:b w:val="0"/>
                <w:sz w:val="24"/>
                <w:szCs w:val="24"/>
              </w:rPr>
            </w:pPr>
            <w:r>
              <w:rPr>
                <w:b w:val="0"/>
                <w:sz w:val="24"/>
                <w:szCs w:val="24"/>
              </w:rPr>
              <w:t>3</w:t>
            </w:r>
            <w:r w:rsidR="00082530">
              <w:rPr>
                <w:b w:val="0"/>
                <w:sz w:val="24"/>
                <w:szCs w:val="24"/>
              </w:rPr>
              <w:t> 500 000, 00</w:t>
            </w:r>
          </w:p>
        </w:tc>
        <w:tc>
          <w:tcPr>
            <w:tcW w:w="2693" w:type="dxa"/>
          </w:tcPr>
          <w:p w14:paraId="0F74183B" w14:textId="0863FDBE" w:rsidR="00283FFD" w:rsidRPr="002A785A" w:rsidRDefault="00082530" w:rsidP="0057060A">
            <w:pPr>
              <w:pStyle w:val="a3"/>
              <w:jc w:val="both"/>
              <w:rPr>
                <w:b w:val="0"/>
                <w:sz w:val="24"/>
                <w:szCs w:val="24"/>
              </w:rPr>
            </w:pPr>
            <w:r>
              <w:rPr>
                <w:b w:val="0"/>
                <w:sz w:val="24"/>
                <w:szCs w:val="24"/>
              </w:rPr>
              <w:t>В течение 202</w:t>
            </w:r>
            <w:r w:rsidR="00433415">
              <w:rPr>
                <w:b w:val="0"/>
                <w:sz w:val="24"/>
                <w:szCs w:val="24"/>
              </w:rPr>
              <w:t>4</w:t>
            </w:r>
            <w:r>
              <w:rPr>
                <w:b w:val="0"/>
                <w:sz w:val="24"/>
                <w:szCs w:val="24"/>
              </w:rPr>
              <w:t xml:space="preserve"> года</w:t>
            </w:r>
          </w:p>
        </w:tc>
      </w:tr>
      <w:tr w:rsidR="00283FFD" w:rsidRPr="002A785A" w14:paraId="73B19DEA" w14:textId="77777777" w:rsidTr="00082530">
        <w:tc>
          <w:tcPr>
            <w:tcW w:w="4531" w:type="dxa"/>
          </w:tcPr>
          <w:p w14:paraId="646655ED" w14:textId="77777777" w:rsidR="00283FFD" w:rsidRPr="002A785A" w:rsidRDefault="002671DA" w:rsidP="0057060A">
            <w:pPr>
              <w:pStyle w:val="a3"/>
              <w:jc w:val="both"/>
              <w:rPr>
                <w:b w:val="0"/>
                <w:sz w:val="24"/>
                <w:szCs w:val="24"/>
              </w:rPr>
            </w:pPr>
            <w:r>
              <w:rPr>
                <w:b w:val="0"/>
                <w:sz w:val="24"/>
                <w:szCs w:val="24"/>
              </w:rPr>
              <w:t>ООО «Радио «Комсомольская правда»</w:t>
            </w:r>
          </w:p>
        </w:tc>
        <w:tc>
          <w:tcPr>
            <w:tcW w:w="2977" w:type="dxa"/>
          </w:tcPr>
          <w:p w14:paraId="44FB5890" w14:textId="4029E9B5" w:rsidR="00283FFD" w:rsidRPr="002A785A" w:rsidRDefault="00433415" w:rsidP="0057060A">
            <w:pPr>
              <w:pStyle w:val="a3"/>
              <w:jc w:val="both"/>
              <w:rPr>
                <w:b w:val="0"/>
                <w:sz w:val="24"/>
                <w:szCs w:val="24"/>
              </w:rPr>
            </w:pPr>
            <w:r>
              <w:rPr>
                <w:b w:val="0"/>
                <w:sz w:val="24"/>
                <w:szCs w:val="24"/>
              </w:rPr>
              <w:t>3</w:t>
            </w:r>
            <w:r w:rsidR="00082530">
              <w:rPr>
                <w:b w:val="0"/>
                <w:sz w:val="24"/>
                <w:szCs w:val="24"/>
              </w:rPr>
              <w:t> 600 000, 00</w:t>
            </w:r>
          </w:p>
        </w:tc>
        <w:tc>
          <w:tcPr>
            <w:tcW w:w="2693" w:type="dxa"/>
          </w:tcPr>
          <w:p w14:paraId="798162A0" w14:textId="10FEF9B9" w:rsidR="00D603E7" w:rsidRPr="002A785A" w:rsidRDefault="00082530" w:rsidP="0057060A">
            <w:pPr>
              <w:pStyle w:val="a3"/>
              <w:jc w:val="both"/>
              <w:rPr>
                <w:b w:val="0"/>
                <w:sz w:val="24"/>
                <w:szCs w:val="24"/>
              </w:rPr>
            </w:pPr>
            <w:r>
              <w:rPr>
                <w:b w:val="0"/>
                <w:sz w:val="24"/>
                <w:szCs w:val="24"/>
              </w:rPr>
              <w:t>В течение 202</w:t>
            </w:r>
            <w:r w:rsidR="00433415">
              <w:rPr>
                <w:b w:val="0"/>
                <w:sz w:val="24"/>
                <w:szCs w:val="24"/>
              </w:rPr>
              <w:t>4</w:t>
            </w:r>
            <w:r>
              <w:rPr>
                <w:b w:val="0"/>
                <w:sz w:val="24"/>
                <w:szCs w:val="24"/>
              </w:rPr>
              <w:t xml:space="preserve"> года</w:t>
            </w:r>
          </w:p>
        </w:tc>
      </w:tr>
    </w:tbl>
    <w:p w14:paraId="00041BB7" w14:textId="77777777" w:rsidR="00F67DF3" w:rsidRDefault="00F67DF3" w:rsidP="00F67DF3">
      <w:pPr>
        <w:pStyle w:val="a3"/>
        <w:jc w:val="both"/>
        <w:rPr>
          <w:b w:val="0"/>
          <w:sz w:val="24"/>
          <w:szCs w:val="24"/>
        </w:rPr>
      </w:pPr>
    </w:p>
    <w:p w14:paraId="38A7D8C7" w14:textId="7C10F7E9" w:rsidR="00943EC6" w:rsidRDefault="00283FFD" w:rsidP="00F67DF3">
      <w:pPr>
        <w:pStyle w:val="a3"/>
        <w:jc w:val="both"/>
        <w:rPr>
          <w:b w:val="0"/>
          <w:sz w:val="24"/>
          <w:szCs w:val="24"/>
        </w:rPr>
      </w:pPr>
      <w:r w:rsidRPr="002C46A6">
        <w:rPr>
          <w:b w:val="0"/>
          <w:sz w:val="24"/>
          <w:szCs w:val="24"/>
        </w:rPr>
        <w:t>НМЦД</w:t>
      </w:r>
      <w:r>
        <w:rPr>
          <w:b w:val="0"/>
          <w:sz w:val="24"/>
          <w:szCs w:val="24"/>
        </w:rPr>
        <w:t xml:space="preserve"> =</w:t>
      </w:r>
      <w:r w:rsidR="00D95117">
        <w:rPr>
          <w:b w:val="0"/>
          <w:sz w:val="24"/>
          <w:szCs w:val="24"/>
        </w:rPr>
        <w:t xml:space="preserve"> </w:t>
      </w:r>
      <w:r w:rsidR="00433415">
        <w:rPr>
          <w:b w:val="0"/>
          <w:sz w:val="24"/>
          <w:szCs w:val="24"/>
        </w:rPr>
        <w:t>3</w:t>
      </w:r>
      <w:r w:rsidR="00082530">
        <w:rPr>
          <w:b w:val="0"/>
          <w:sz w:val="24"/>
          <w:szCs w:val="24"/>
        </w:rPr>
        <w:t> 400 </w:t>
      </w:r>
      <w:r w:rsidR="00DA5E8B">
        <w:rPr>
          <w:b w:val="0"/>
          <w:sz w:val="24"/>
          <w:szCs w:val="24"/>
        </w:rPr>
        <w:t>0</w:t>
      </w:r>
      <w:r w:rsidR="00082530">
        <w:rPr>
          <w:b w:val="0"/>
          <w:sz w:val="24"/>
          <w:szCs w:val="24"/>
        </w:rPr>
        <w:t xml:space="preserve">00, 00 + </w:t>
      </w:r>
      <w:r w:rsidR="00433415">
        <w:rPr>
          <w:b w:val="0"/>
          <w:sz w:val="24"/>
          <w:szCs w:val="24"/>
        </w:rPr>
        <w:t>3</w:t>
      </w:r>
      <w:r w:rsidR="00082530">
        <w:rPr>
          <w:b w:val="0"/>
          <w:sz w:val="24"/>
          <w:szCs w:val="24"/>
        </w:rPr>
        <w:t xml:space="preserve"> 500 000, 00 + </w:t>
      </w:r>
      <w:r w:rsidR="00433415">
        <w:rPr>
          <w:b w:val="0"/>
          <w:sz w:val="24"/>
          <w:szCs w:val="24"/>
        </w:rPr>
        <w:t>3</w:t>
      </w:r>
      <w:r w:rsidR="00082530">
        <w:rPr>
          <w:b w:val="0"/>
          <w:sz w:val="24"/>
          <w:szCs w:val="24"/>
        </w:rPr>
        <w:t xml:space="preserve"> 600 000, 00 / 3 = </w:t>
      </w:r>
      <w:r w:rsidR="00433415">
        <w:rPr>
          <w:b w:val="0"/>
          <w:sz w:val="24"/>
          <w:szCs w:val="24"/>
        </w:rPr>
        <w:t>3</w:t>
      </w:r>
      <w:r w:rsidR="00082530">
        <w:rPr>
          <w:b w:val="0"/>
          <w:sz w:val="24"/>
          <w:szCs w:val="24"/>
        </w:rPr>
        <w:t> 500 </w:t>
      </w:r>
      <w:r w:rsidR="00DA5E8B">
        <w:rPr>
          <w:b w:val="0"/>
          <w:sz w:val="24"/>
          <w:szCs w:val="24"/>
        </w:rPr>
        <w:t>0</w:t>
      </w:r>
      <w:r w:rsidR="00082530">
        <w:rPr>
          <w:b w:val="0"/>
          <w:sz w:val="24"/>
          <w:szCs w:val="24"/>
        </w:rPr>
        <w:t>00, 00</w:t>
      </w:r>
    </w:p>
    <w:p w14:paraId="1A3424F6" w14:textId="50CC4E89" w:rsidR="00D95117" w:rsidRDefault="00283FFD" w:rsidP="00D95117">
      <w:pPr>
        <w:jc w:val="both"/>
        <w:rPr>
          <w:b/>
        </w:rPr>
      </w:pPr>
      <w:r w:rsidRPr="00D95117">
        <w:t>Итого стоимость</w:t>
      </w:r>
      <w:r w:rsidR="00D95117">
        <w:t>:</w:t>
      </w:r>
      <w:r w:rsidR="00082530">
        <w:t xml:space="preserve"> </w:t>
      </w:r>
      <w:r w:rsidR="00433415">
        <w:t>3</w:t>
      </w:r>
      <w:r w:rsidR="00082530">
        <w:t> 500 </w:t>
      </w:r>
      <w:r w:rsidR="00DA5E8B">
        <w:t>0</w:t>
      </w:r>
      <w:r w:rsidR="00082530">
        <w:t>00, 00 (</w:t>
      </w:r>
      <w:r w:rsidR="00433415">
        <w:t>Три</w:t>
      </w:r>
      <w:r w:rsidR="00082530">
        <w:t xml:space="preserve"> миллиона пятьсот тысяч) рублей 00 копеек</w:t>
      </w:r>
      <w:r w:rsidR="00D95117" w:rsidRPr="00943EC6">
        <w:rPr>
          <w:b/>
        </w:rPr>
        <w:t>.</w:t>
      </w:r>
    </w:p>
    <w:p w14:paraId="5D7AAA76" w14:textId="77777777" w:rsidR="00DA5E8B" w:rsidRDefault="00DA5E8B" w:rsidP="00D95117">
      <w:pPr>
        <w:jc w:val="both"/>
      </w:pPr>
    </w:p>
    <w:p w14:paraId="45EA5A71" w14:textId="77777777" w:rsidR="00DA5E8B" w:rsidRPr="004E4554" w:rsidRDefault="00DA5E8B" w:rsidP="00DA5E8B">
      <w:pPr>
        <w:tabs>
          <w:tab w:val="left" w:pos="567"/>
        </w:tabs>
        <w:contextualSpacing/>
        <w:jc w:val="both"/>
      </w:pPr>
      <w:r w:rsidRPr="004E4554">
        <w:t>10.2. Условия Договора распространяются на весь компл</w:t>
      </w:r>
      <w:r>
        <w:t>екс выполненных работ</w:t>
      </w:r>
      <w:r w:rsidRPr="004E4554">
        <w:t>, указанны</w:t>
      </w:r>
      <w:r>
        <w:t>е</w:t>
      </w:r>
      <w:r w:rsidRPr="004E4554">
        <w:t xml:space="preserve"> в Техническом задании.</w:t>
      </w:r>
    </w:p>
    <w:p w14:paraId="4A9C7844" w14:textId="77777777" w:rsidR="00DA5E8B" w:rsidRPr="004E4554" w:rsidRDefault="00DA5E8B" w:rsidP="00DA5E8B">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FBEB306" w14:textId="77777777" w:rsidR="00DA5E8B" w:rsidRPr="004E4554" w:rsidRDefault="00DA5E8B" w:rsidP="00DA5E8B">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01E6E3B8" w14:textId="77777777" w:rsidR="00DA5E8B" w:rsidRPr="00951E3B" w:rsidRDefault="00DA5E8B" w:rsidP="00DA5E8B">
      <w:pPr>
        <w:jc w:val="both"/>
        <w:rPr>
          <w:rFonts w:eastAsiaTheme="minorHAnsi"/>
        </w:rPr>
      </w:pPr>
      <w:r w:rsidRPr="00951E3B">
        <w:t>10.5. Оплата производится в форме безналичного денежного расчета по мере поступления на расчетный счет Заказчика средств из бюджета Союзного государства. Условия оплаты</w:t>
      </w:r>
      <w:r w:rsidRPr="00951E3B">
        <w:rPr>
          <w:rFonts w:eastAsiaTheme="minorHAnsi"/>
        </w:rPr>
        <w:t xml:space="preserve"> работ путем перечисления на банковский расчетный счет Исполнителя денежных средств в следующем порядке:</w:t>
      </w:r>
    </w:p>
    <w:p w14:paraId="11BACB1C" w14:textId="2758B596" w:rsidR="00DA5E8B" w:rsidRPr="00A878C4" w:rsidRDefault="00DA5E8B" w:rsidP="00DA5E8B">
      <w:pPr>
        <w:jc w:val="both"/>
        <w:rPr>
          <w:rFonts w:eastAsiaTheme="minorHAnsi"/>
        </w:rPr>
      </w:pPr>
      <w:r w:rsidRPr="00A878C4">
        <w:rPr>
          <w:rFonts w:eastAsiaTheme="minorHAnsi"/>
        </w:rPr>
        <w:t xml:space="preserve">Заказчик в течение </w:t>
      </w:r>
      <w:r w:rsidR="00E626E4" w:rsidRPr="00A878C4">
        <w:rPr>
          <w:rFonts w:eastAsiaTheme="minorHAnsi"/>
        </w:rPr>
        <w:t>10</w:t>
      </w:r>
      <w:r w:rsidRPr="00A878C4">
        <w:rPr>
          <w:rFonts w:eastAsiaTheme="minorHAnsi"/>
        </w:rPr>
        <w:t xml:space="preserve"> (</w:t>
      </w:r>
      <w:r w:rsidR="00E626E4" w:rsidRPr="00A878C4">
        <w:rPr>
          <w:rFonts w:eastAsiaTheme="minorHAnsi"/>
        </w:rPr>
        <w:t>Десяти</w:t>
      </w:r>
      <w:r w:rsidRPr="00A878C4">
        <w:rPr>
          <w:rFonts w:eastAsiaTheme="minorHAnsi"/>
        </w:rPr>
        <w:t xml:space="preserve">) рабочих дней со дня представления Исполнителем счета на оплату осуществляет авансирование в размере 20 (двадцати) процентов </w:t>
      </w:r>
      <w:r w:rsidR="00E626E4" w:rsidRPr="00A878C4">
        <w:rPr>
          <w:rFonts w:eastAsiaTheme="minorHAnsi"/>
        </w:rPr>
        <w:t>от Цены Договора</w:t>
      </w:r>
      <w:r w:rsidRPr="00A878C4">
        <w:rPr>
          <w:rFonts w:eastAsiaTheme="minorHAnsi"/>
        </w:rPr>
        <w:t>.</w:t>
      </w:r>
    </w:p>
    <w:p w14:paraId="634D04F3" w14:textId="0B699ED7" w:rsidR="0021100C" w:rsidRPr="006E7242" w:rsidRDefault="0021100C" w:rsidP="00433415">
      <w:pPr>
        <w:jc w:val="both"/>
        <w:rPr>
          <w:color w:val="000000"/>
          <w:sz w:val="23"/>
          <w:szCs w:val="23"/>
        </w:rPr>
      </w:pPr>
      <w:r w:rsidRPr="00A878C4">
        <w:rPr>
          <w:kern w:val="16"/>
        </w:rPr>
        <w:t xml:space="preserve">Дальнейшая оплата </w:t>
      </w:r>
      <w:r w:rsidR="00DA5E8B" w:rsidRPr="00A878C4">
        <w:rPr>
          <w:kern w:val="16"/>
        </w:rPr>
        <w:t>с учетом перечисленного аванса, производится по факту выполненных работ</w:t>
      </w:r>
      <w:r w:rsidRPr="00A878C4">
        <w:rPr>
          <w:kern w:val="16"/>
        </w:rPr>
        <w:t xml:space="preserve"> на основании счета и Акта сдачи-приемки выполненных работ</w:t>
      </w:r>
      <w:r w:rsidR="00DA5E8B" w:rsidRPr="00A878C4">
        <w:rPr>
          <w:kern w:val="16"/>
        </w:rPr>
        <w:t xml:space="preserve"> </w:t>
      </w:r>
      <w:r w:rsidRPr="00A878C4">
        <w:rPr>
          <w:kern w:val="16"/>
        </w:rPr>
        <w:t xml:space="preserve">в течение 10 (Десяти) рабочих дней с </w:t>
      </w:r>
      <w:r w:rsidRPr="00A878C4">
        <w:rPr>
          <w:color w:val="000000"/>
        </w:rPr>
        <w:t>момента получения оригинала счета.</w:t>
      </w:r>
      <w:r w:rsidRPr="00A878C4">
        <w:rPr>
          <w:color w:val="000000"/>
          <w:sz w:val="23"/>
          <w:szCs w:val="23"/>
        </w:rPr>
        <w:t xml:space="preserve"> О получении счета Заказчик ставит в нем соответствующую отметку.</w:t>
      </w:r>
    </w:p>
    <w:p w14:paraId="3C02EF24" w14:textId="77777777" w:rsidR="00E33296" w:rsidRPr="00E33296" w:rsidRDefault="00E33296" w:rsidP="00E33296">
      <w:pPr>
        <w:tabs>
          <w:tab w:val="left" w:pos="567"/>
        </w:tabs>
        <w:ind w:firstLine="709"/>
        <w:contextualSpacing/>
        <w:jc w:val="both"/>
      </w:pPr>
    </w:p>
    <w:p w14:paraId="579D1BCE"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4140A4F9"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6805B6F3"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3E4887F5" w14:textId="77777777" w:rsidR="00E91FF3" w:rsidRPr="00B440AA" w:rsidRDefault="00E91FF3" w:rsidP="00E91FF3">
      <w:pPr>
        <w:tabs>
          <w:tab w:val="left" w:pos="567"/>
        </w:tabs>
        <w:spacing w:line="216" w:lineRule="auto"/>
        <w:ind w:firstLine="709"/>
        <w:contextualSpacing/>
        <w:jc w:val="both"/>
      </w:pPr>
    </w:p>
    <w:p w14:paraId="7F948942"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00629F38"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6282CCBB"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4EF51446"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2B17B0B3"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6E292C0"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7D24B3C7"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0411C5F1"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38E370B7"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0867DEDF" w14:textId="77777777" w:rsidR="00E91FF3" w:rsidRPr="00CB551C" w:rsidRDefault="00E91FF3" w:rsidP="00E97716">
      <w:pPr>
        <w:tabs>
          <w:tab w:val="left" w:pos="567"/>
        </w:tabs>
        <w:contextualSpacing/>
        <w:jc w:val="both"/>
      </w:pPr>
      <w:bookmarkStart w:id="27" w:name="_Ref5013219"/>
      <w:r w:rsidRPr="00CB551C">
        <w:lastRenderedPageBreak/>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13DDC1F1"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3D66057B"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0DED0BBD" w14:textId="77777777" w:rsidR="00E91FF3" w:rsidRPr="00B440AA" w:rsidRDefault="00E91FF3" w:rsidP="00E91FF3">
      <w:pPr>
        <w:tabs>
          <w:tab w:val="left" w:pos="567"/>
        </w:tabs>
        <w:ind w:firstLine="709"/>
        <w:contextualSpacing/>
        <w:jc w:val="both"/>
      </w:pPr>
    </w:p>
    <w:p w14:paraId="59E81325"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37336934"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4A57C5E8"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24504334"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362EE74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406B49E9" w14:textId="73AEA454"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65DF0">
        <w:rPr>
          <w:rFonts w:eastAsia="Arial Unicode MS"/>
        </w:rPr>
        <w:t xml:space="preserve"> </w:t>
      </w:r>
      <w:r w:rsidR="00365DF0" w:rsidRPr="004E3583">
        <w:t xml:space="preserve">127015, г. Москва, ул. </w:t>
      </w:r>
      <w:proofErr w:type="spellStart"/>
      <w:r w:rsidR="00365DF0" w:rsidRPr="004E3583">
        <w:t>Новодмитровская</w:t>
      </w:r>
      <w:proofErr w:type="spellEnd"/>
      <w:r w:rsidR="00365DF0" w:rsidRPr="004E3583">
        <w:t>, д. 2б, этаж 7, помещение 700</w:t>
      </w:r>
      <w:r w:rsidR="00283FFD">
        <w:t>.</w:t>
      </w:r>
    </w:p>
    <w:p w14:paraId="6EFF558B"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5481B6E5"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F5263B5"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66C7DB89" w14:textId="77777777" w:rsidR="00E91FF3" w:rsidRDefault="00E91FF3" w:rsidP="00E91FF3">
      <w:pPr>
        <w:keepNext/>
        <w:tabs>
          <w:tab w:val="left" w:pos="1134"/>
        </w:tabs>
        <w:suppressAutoHyphens/>
        <w:jc w:val="center"/>
        <w:rPr>
          <w:b/>
        </w:rPr>
      </w:pPr>
    </w:p>
    <w:p w14:paraId="1C3E0D3C"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138E70F2"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5A8FA597"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53D07C1A" w14:textId="77777777" w:rsidR="00E91FF3" w:rsidRPr="00B440AA" w:rsidRDefault="00E91FF3" w:rsidP="00E91FF3">
      <w:pPr>
        <w:tabs>
          <w:tab w:val="left" w:pos="567"/>
        </w:tabs>
        <w:ind w:firstLine="709"/>
        <w:contextualSpacing/>
        <w:jc w:val="both"/>
      </w:pPr>
    </w:p>
    <w:p w14:paraId="0035E105"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2E061BB0"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B61027C"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13A92538" w14:textId="77777777" w:rsidR="00E91FF3" w:rsidRDefault="00E91FF3" w:rsidP="00E97716">
      <w:pPr>
        <w:tabs>
          <w:tab w:val="left" w:pos="567"/>
        </w:tabs>
        <w:contextualSpacing/>
        <w:jc w:val="both"/>
      </w:pPr>
      <w:r w:rsidRPr="00CB551C">
        <w:lastRenderedPageBreak/>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5B058479" w14:textId="77777777" w:rsidR="005B2151" w:rsidRPr="00CB551C" w:rsidRDefault="005B2151" w:rsidP="005B2151">
      <w:pPr>
        <w:tabs>
          <w:tab w:val="left" w:pos="567"/>
        </w:tabs>
        <w:ind w:firstLine="709"/>
        <w:contextualSpacing/>
        <w:jc w:val="both"/>
      </w:pPr>
    </w:p>
    <w:p w14:paraId="7DB7F975"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15EA061A"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4DF8CC04"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5CB7949C"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09CD18BD"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1C3ACC00"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16B0DE77"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1A533321"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04DD3FCD"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36E5418A"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1410091A"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4639E63D"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6428A0D"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31B6F109" w14:textId="77777777" w:rsidR="00E91FF3" w:rsidRPr="00CB551C" w:rsidRDefault="00E91FF3" w:rsidP="00E91FF3">
      <w:pPr>
        <w:tabs>
          <w:tab w:val="left" w:pos="567"/>
        </w:tabs>
        <w:contextualSpacing/>
      </w:pPr>
    </w:p>
    <w:p w14:paraId="5249B7B7" w14:textId="77777777" w:rsidR="00E91FF3" w:rsidRPr="00CB551C" w:rsidRDefault="00E91FF3" w:rsidP="00082558">
      <w:pPr>
        <w:keepNext/>
        <w:tabs>
          <w:tab w:val="left" w:pos="720"/>
        </w:tabs>
        <w:suppressAutoHyphens/>
        <w:contextualSpacing/>
        <w:jc w:val="center"/>
        <w:rPr>
          <w:b/>
        </w:rPr>
      </w:pPr>
      <w:r w:rsidRPr="00CB551C">
        <w:rPr>
          <w:b/>
        </w:rPr>
        <w:lastRenderedPageBreak/>
        <w:t>19. Конфиденциальность сведений, содержащихся в заявках на участие в конкурсе</w:t>
      </w:r>
    </w:p>
    <w:p w14:paraId="7119D253"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06A6BB1C"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4564C583"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5FA101A"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2548834C" w14:textId="77777777" w:rsidR="00E91FF3" w:rsidRDefault="00E91FF3" w:rsidP="00E91FF3">
      <w:pPr>
        <w:tabs>
          <w:tab w:val="left" w:pos="567"/>
        </w:tabs>
        <w:autoSpaceDE w:val="0"/>
        <w:autoSpaceDN w:val="0"/>
        <w:adjustRightInd w:val="0"/>
        <w:contextualSpacing/>
        <w:jc w:val="center"/>
        <w:rPr>
          <w:b/>
        </w:rPr>
      </w:pPr>
    </w:p>
    <w:p w14:paraId="69E1C9E2"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160AC3B0"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601EF96"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03510D43"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5776668E"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4493DA9"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38CF78B4"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0A56520F"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2C96B38F"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2C7351F0"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5F1B279F"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2FCBEAE2"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3CFEBE10"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13CE3D1D"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6A0B3815" w14:textId="77777777" w:rsidR="00E91FF3" w:rsidRDefault="00E91FF3" w:rsidP="00E97716">
      <w:pPr>
        <w:tabs>
          <w:tab w:val="left" w:pos="567"/>
        </w:tabs>
        <w:contextualSpacing/>
        <w:jc w:val="both"/>
      </w:pPr>
      <w:r w:rsidRPr="006E6835">
        <w:t>20.5. Существенными считаются отклонения:</w:t>
      </w:r>
    </w:p>
    <w:p w14:paraId="4B736075"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244858C0" w14:textId="77777777" w:rsidR="00E91FF3" w:rsidRDefault="00E91FF3" w:rsidP="00E97716">
      <w:pPr>
        <w:tabs>
          <w:tab w:val="left" w:pos="567"/>
        </w:tabs>
        <w:contextualSpacing/>
        <w:jc w:val="both"/>
      </w:pPr>
      <w:r w:rsidRPr="006E6835">
        <w:lastRenderedPageBreak/>
        <w:t>б) выражение суммы денежных средств в конкурсной заявке в валюте, отличной от указанной в информационной карте конкурсных заявок;</w:t>
      </w:r>
    </w:p>
    <w:p w14:paraId="068174FA"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2F714947"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2814F3F3"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46DF6BDF"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043A2581"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45BD7106"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0FA5BEA3"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648F2351" w14:textId="77777777" w:rsidR="00E91FF3" w:rsidRDefault="00E91FF3" w:rsidP="00E97716">
      <w:pPr>
        <w:tabs>
          <w:tab w:val="left" w:pos="567"/>
        </w:tabs>
        <w:contextualSpacing/>
        <w:jc w:val="both"/>
      </w:pPr>
      <w:r w:rsidRPr="006E6835">
        <w:t>При этом:</w:t>
      </w:r>
    </w:p>
    <w:p w14:paraId="624ACBCA"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6A78FDC4"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EAC2BEF"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6E1E4098"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9A10015"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508CD8A8"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46607342"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7D3276BA"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w:t>
      </w:r>
      <w:r w:rsidRPr="006E6835">
        <w:lastRenderedPageBreak/>
        <w:t>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1401AFEA"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1FC65EAE"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182AF54E"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43117EBD"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1137E47E"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2845625C" w14:textId="77777777" w:rsidR="00082558" w:rsidRPr="005E4166" w:rsidRDefault="00082558" w:rsidP="00E97716">
      <w:pPr>
        <w:keepNext/>
        <w:tabs>
          <w:tab w:val="num" w:pos="1418"/>
        </w:tabs>
        <w:suppressAutoHyphens/>
        <w:jc w:val="both"/>
        <w:outlineLvl w:val="2"/>
      </w:pPr>
    </w:p>
    <w:bookmarkEnd w:id="42"/>
    <w:bookmarkEnd w:id="43"/>
    <w:p w14:paraId="08DB19D3"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587A622F"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6A157732"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548A9600" w14:textId="77777777" w:rsidR="00E91FF3" w:rsidRDefault="00E91FF3" w:rsidP="00E91FF3">
      <w:pPr>
        <w:tabs>
          <w:tab w:val="left" w:pos="1260"/>
        </w:tabs>
        <w:autoSpaceDE w:val="0"/>
        <w:autoSpaceDN w:val="0"/>
        <w:adjustRightInd w:val="0"/>
        <w:contextualSpacing/>
        <w:jc w:val="center"/>
        <w:rPr>
          <w:b/>
        </w:rPr>
      </w:pPr>
    </w:p>
    <w:p w14:paraId="63A959DC"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72E94148"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797A6ABA"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685D6046"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61433D43"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6B921964"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5EE4FA4D"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1163483F"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28D75E6C" w14:textId="77777777" w:rsidR="00E91FF3" w:rsidRPr="00CB551C" w:rsidRDefault="00E91FF3" w:rsidP="00E97716">
      <w:pPr>
        <w:jc w:val="both"/>
      </w:pPr>
      <w:r w:rsidRPr="00CB551C">
        <w:lastRenderedPageBreak/>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694E1E4A"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74ECDA8A"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D88E249"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75DD1A0"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53FCF6C"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2C055C72"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64B83EC7" w14:textId="77777777" w:rsidR="00E91FF3" w:rsidRPr="007D4FD8" w:rsidRDefault="00E91FF3" w:rsidP="00E91FF3">
      <w:pPr>
        <w:ind w:firstLine="709"/>
        <w:jc w:val="both"/>
      </w:pPr>
    </w:p>
    <w:p w14:paraId="0B4D4F6F" w14:textId="77777777" w:rsidR="00E91FF3" w:rsidRPr="009654D0" w:rsidRDefault="00E91FF3" w:rsidP="00E91FF3">
      <w:pPr>
        <w:jc w:val="center"/>
        <w:rPr>
          <w:b/>
        </w:rPr>
      </w:pPr>
      <w:r>
        <w:rPr>
          <w:b/>
        </w:rPr>
        <w:t xml:space="preserve">24. </w:t>
      </w:r>
      <w:r w:rsidRPr="009654D0">
        <w:rPr>
          <w:b/>
        </w:rPr>
        <w:t>Право на обжалование</w:t>
      </w:r>
    </w:p>
    <w:p w14:paraId="2FED0175"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325DBED2"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16E458C"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0E6EDBBC"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41AEE521" w14:textId="77777777" w:rsidTr="00CF2DD8">
        <w:trPr>
          <w:trHeight w:val="711"/>
        </w:trPr>
        <w:tc>
          <w:tcPr>
            <w:tcW w:w="1111" w:type="dxa"/>
            <w:vAlign w:val="center"/>
          </w:tcPr>
          <w:p w14:paraId="4DF086E6"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F7409F6"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203F4D2A" w14:textId="77777777" w:rsidTr="0005615F">
        <w:trPr>
          <w:cantSplit/>
        </w:trPr>
        <w:tc>
          <w:tcPr>
            <w:tcW w:w="10314" w:type="dxa"/>
            <w:gridSpan w:val="2"/>
            <w:vAlign w:val="center"/>
          </w:tcPr>
          <w:p w14:paraId="6D98F6C1"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73F2E301" w14:textId="77777777" w:rsidTr="00CF2DD8">
        <w:tc>
          <w:tcPr>
            <w:tcW w:w="1111" w:type="dxa"/>
          </w:tcPr>
          <w:p w14:paraId="37801242" w14:textId="77777777" w:rsidR="0007463D" w:rsidRPr="0007463D" w:rsidRDefault="0007463D" w:rsidP="0007463D">
            <w:pPr>
              <w:rPr>
                <w:sz w:val="16"/>
                <w:szCs w:val="16"/>
              </w:rPr>
            </w:pPr>
            <w:r w:rsidRPr="0007463D">
              <w:rPr>
                <w:sz w:val="16"/>
                <w:szCs w:val="16"/>
              </w:rPr>
              <w:t>п.1 Ин-</w:t>
            </w:r>
          </w:p>
          <w:p w14:paraId="47494B30" w14:textId="77777777" w:rsidR="0007463D" w:rsidRPr="0007463D" w:rsidRDefault="0007463D" w:rsidP="0007463D">
            <w:pPr>
              <w:rPr>
                <w:sz w:val="16"/>
                <w:szCs w:val="16"/>
              </w:rPr>
            </w:pPr>
            <w:r w:rsidRPr="0007463D">
              <w:rPr>
                <w:sz w:val="16"/>
                <w:szCs w:val="16"/>
              </w:rPr>
              <w:t xml:space="preserve">формации об открытом </w:t>
            </w:r>
          </w:p>
          <w:p w14:paraId="61D648C7" w14:textId="77777777" w:rsidR="0007463D" w:rsidRPr="0007463D" w:rsidRDefault="0007463D" w:rsidP="0007463D">
            <w:pPr>
              <w:rPr>
                <w:sz w:val="16"/>
                <w:szCs w:val="16"/>
              </w:rPr>
            </w:pPr>
            <w:r w:rsidRPr="0007463D">
              <w:rPr>
                <w:sz w:val="16"/>
                <w:szCs w:val="16"/>
              </w:rPr>
              <w:t>конкурсе</w:t>
            </w:r>
          </w:p>
        </w:tc>
        <w:tc>
          <w:tcPr>
            <w:tcW w:w="9203" w:type="dxa"/>
          </w:tcPr>
          <w:p w14:paraId="74B2DA0C"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0C6403CF" w14:textId="77777777" w:rsidR="008E518F" w:rsidRPr="00D723C4" w:rsidRDefault="00D723C4" w:rsidP="00D723C4">
            <w:pPr>
              <w:keepNext/>
              <w:suppressAutoHyphens/>
              <w:spacing w:line="264" w:lineRule="auto"/>
              <w:contextualSpacing/>
              <w:jc w:val="both"/>
              <w:rPr>
                <w:b/>
                <w:color w:val="000000"/>
                <w:sz w:val="20"/>
                <w:szCs w:val="20"/>
              </w:rPr>
            </w:pPr>
            <w:r w:rsidRPr="00D723C4">
              <w:rPr>
                <w:sz w:val="20"/>
                <w:szCs w:val="20"/>
              </w:rPr>
              <w:t>производство и размещение в эфире аудиопродукции по тематике Союзного государства</w:t>
            </w:r>
          </w:p>
        </w:tc>
      </w:tr>
      <w:tr w:rsidR="0007463D" w:rsidRPr="0007463D" w14:paraId="114EB208" w14:textId="77777777" w:rsidTr="00CF2DD8">
        <w:tc>
          <w:tcPr>
            <w:tcW w:w="1111" w:type="dxa"/>
          </w:tcPr>
          <w:p w14:paraId="47FB9027" w14:textId="77777777" w:rsidR="0007463D" w:rsidRPr="0007463D" w:rsidRDefault="0007463D" w:rsidP="0007463D">
            <w:pPr>
              <w:rPr>
                <w:sz w:val="16"/>
                <w:szCs w:val="16"/>
              </w:rPr>
            </w:pPr>
            <w:r w:rsidRPr="0007463D">
              <w:rPr>
                <w:sz w:val="16"/>
                <w:szCs w:val="16"/>
              </w:rPr>
              <w:t>п.1 Ин-</w:t>
            </w:r>
          </w:p>
          <w:p w14:paraId="18D60C80" w14:textId="77777777" w:rsidR="0007463D" w:rsidRPr="0007463D" w:rsidRDefault="0007463D" w:rsidP="0007463D">
            <w:pPr>
              <w:rPr>
                <w:sz w:val="16"/>
                <w:szCs w:val="16"/>
              </w:rPr>
            </w:pPr>
            <w:r w:rsidRPr="0007463D">
              <w:rPr>
                <w:sz w:val="16"/>
                <w:szCs w:val="16"/>
              </w:rPr>
              <w:t xml:space="preserve">формации об открытом </w:t>
            </w:r>
          </w:p>
          <w:p w14:paraId="66AA464A" w14:textId="77777777" w:rsidR="0007463D" w:rsidRPr="0007463D" w:rsidRDefault="0007463D" w:rsidP="0007463D">
            <w:pPr>
              <w:rPr>
                <w:sz w:val="20"/>
              </w:rPr>
            </w:pPr>
            <w:r w:rsidRPr="0007463D">
              <w:rPr>
                <w:sz w:val="16"/>
                <w:szCs w:val="16"/>
              </w:rPr>
              <w:t>конкурсе</w:t>
            </w:r>
          </w:p>
        </w:tc>
        <w:tc>
          <w:tcPr>
            <w:tcW w:w="9203" w:type="dxa"/>
          </w:tcPr>
          <w:p w14:paraId="2D578323"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31296A9D" w14:textId="77777777" w:rsidTr="00CF2DD8">
        <w:tc>
          <w:tcPr>
            <w:tcW w:w="1111" w:type="dxa"/>
          </w:tcPr>
          <w:p w14:paraId="131087FE" w14:textId="77777777" w:rsidR="0007463D" w:rsidRPr="0007463D" w:rsidRDefault="0007463D" w:rsidP="0007463D">
            <w:pPr>
              <w:rPr>
                <w:sz w:val="16"/>
                <w:szCs w:val="16"/>
              </w:rPr>
            </w:pPr>
            <w:r w:rsidRPr="0007463D">
              <w:rPr>
                <w:sz w:val="16"/>
                <w:szCs w:val="16"/>
              </w:rPr>
              <w:t>п.1 Ин-</w:t>
            </w:r>
          </w:p>
          <w:p w14:paraId="7C3DDFC1" w14:textId="77777777" w:rsidR="0007463D" w:rsidRPr="0007463D" w:rsidRDefault="0007463D" w:rsidP="0007463D">
            <w:pPr>
              <w:rPr>
                <w:sz w:val="16"/>
                <w:szCs w:val="16"/>
              </w:rPr>
            </w:pPr>
            <w:r w:rsidRPr="0007463D">
              <w:rPr>
                <w:sz w:val="16"/>
                <w:szCs w:val="16"/>
              </w:rPr>
              <w:t xml:space="preserve">формации об открытом </w:t>
            </w:r>
          </w:p>
          <w:p w14:paraId="6CBDF010" w14:textId="77777777" w:rsidR="0007463D" w:rsidRPr="0007463D" w:rsidRDefault="0007463D" w:rsidP="0007463D">
            <w:pPr>
              <w:rPr>
                <w:sz w:val="20"/>
                <w:szCs w:val="20"/>
              </w:rPr>
            </w:pPr>
            <w:r w:rsidRPr="0007463D">
              <w:rPr>
                <w:sz w:val="16"/>
                <w:szCs w:val="16"/>
              </w:rPr>
              <w:t>конкурсе</w:t>
            </w:r>
          </w:p>
        </w:tc>
        <w:tc>
          <w:tcPr>
            <w:tcW w:w="9203" w:type="dxa"/>
          </w:tcPr>
          <w:p w14:paraId="4DAF86E1" w14:textId="77777777" w:rsidR="0007463D" w:rsidRPr="00C259B6" w:rsidRDefault="0007463D" w:rsidP="008E518F">
            <w:pPr>
              <w:keepNext/>
              <w:suppressAutoHyphens/>
              <w:jc w:val="both"/>
              <w:outlineLvl w:val="0"/>
              <w:rPr>
                <w:b/>
                <w:sz w:val="20"/>
                <w:szCs w:val="20"/>
              </w:rPr>
            </w:pPr>
            <w:r w:rsidRPr="00C259B6">
              <w:rPr>
                <w:b/>
                <w:sz w:val="20"/>
                <w:szCs w:val="20"/>
              </w:rPr>
              <w:t>Начальная (максимальная) цена Договора:</w:t>
            </w:r>
          </w:p>
          <w:p w14:paraId="61D64352" w14:textId="16096896" w:rsidR="007A6481" w:rsidRPr="00C259B6" w:rsidRDefault="00433415" w:rsidP="008E518F">
            <w:pPr>
              <w:spacing w:line="264" w:lineRule="auto"/>
              <w:jc w:val="both"/>
              <w:rPr>
                <w:sz w:val="20"/>
                <w:szCs w:val="20"/>
              </w:rPr>
            </w:pPr>
            <w:r>
              <w:rPr>
                <w:sz w:val="20"/>
                <w:szCs w:val="20"/>
              </w:rPr>
              <w:t>3</w:t>
            </w:r>
            <w:r w:rsidR="003A1250">
              <w:rPr>
                <w:sz w:val="20"/>
                <w:szCs w:val="20"/>
              </w:rPr>
              <w:t> 500 </w:t>
            </w:r>
            <w:r w:rsidR="00DA5E8B">
              <w:rPr>
                <w:sz w:val="20"/>
                <w:szCs w:val="20"/>
              </w:rPr>
              <w:t>0</w:t>
            </w:r>
            <w:r w:rsidR="003A1250">
              <w:rPr>
                <w:sz w:val="20"/>
                <w:szCs w:val="20"/>
              </w:rPr>
              <w:t>00, 00 (</w:t>
            </w:r>
            <w:r>
              <w:rPr>
                <w:sz w:val="20"/>
                <w:szCs w:val="20"/>
              </w:rPr>
              <w:t>Три</w:t>
            </w:r>
            <w:r w:rsidR="003A1250">
              <w:rPr>
                <w:sz w:val="20"/>
                <w:szCs w:val="20"/>
              </w:rPr>
              <w:t xml:space="preserve"> миллиона пятьсот тысяч) рублей 00 копеек</w:t>
            </w:r>
            <w:r w:rsidR="007A6481" w:rsidRPr="00C259B6">
              <w:rPr>
                <w:sz w:val="20"/>
                <w:szCs w:val="20"/>
              </w:rPr>
              <w:t>.</w:t>
            </w:r>
          </w:p>
          <w:p w14:paraId="73E19BF8" w14:textId="77777777" w:rsidR="008E518F" w:rsidRPr="00C259B6" w:rsidRDefault="008E518F" w:rsidP="008E518F">
            <w:pPr>
              <w:spacing w:line="264" w:lineRule="auto"/>
              <w:jc w:val="both"/>
              <w:rPr>
                <w:sz w:val="20"/>
                <w:szCs w:val="20"/>
              </w:rPr>
            </w:pPr>
            <w:r w:rsidRPr="00C259B6">
              <w:rPr>
                <w:sz w:val="20"/>
                <w:szCs w:val="20"/>
              </w:rPr>
              <w:t>Все расходы осуществляются на территории Российской Федерации.</w:t>
            </w:r>
          </w:p>
        </w:tc>
      </w:tr>
      <w:tr w:rsidR="0007463D" w:rsidRPr="0007463D" w14:paraId="2BD2AE12" w14:textId="77777777" w:rsidTr="00CF2DD8">
        <w:tc>
          <w:tcPr>
            <w:tcW w:w="1111" w:type="dxa"/>
          </w:tcPr>
          <w:p w14:paraId="1CEBC3B5" w14:textId="77777777" w:rsidR="0007463D" w:rsidRPr="0007463D" w:rsidRDefault="0007463D" w:rsidP="0007463D">
            <w:pPr>
              <w:rPr>
                <w:sz w:val="16"/>
                <w:szCs w:val="16"/>
              </w:rPr>
            </w:pPr>
            <w:r w:rsidRPr="0007463D">
              <w:rPr>
                <w:sz w:val="16"/>
                <w:szCs w:val="16"/>
              </w:rPr>
              <w:t>п.3 Ин-</w:t>
            </w:r>
          </w:p>
          <w:p w14:paraId="1BBFB2D9" w14:textId="77777777" w:rsidR="0007463D" w:rsidRPr="0007463D" w:rsidRDefault="0007463D" w:rsidP="0007463D">
            <w:pPr>
              <w:rPr>
                <w:sz w:val="16"/>
                <w:szCs w:val="16"/>
              </w:rPr>
            </w:pPr>
            <w:r w:rsidRPr="0007463D">
              <w:rPr>
                <w:sz w:val="16"/>
                <w:szCs w:val="16"/>
              </w:rPr>
              <w:t xml:space="preserve">формации об открытом </w:t>
            </w:r>
          </w:p>
          <w:p w14:paraId="243CFC3C" w14:textId="77777777" w:rsidR="0007463D" w:rsidRPr="0007463D" w:rsidRDefault="0007463D" w:rsidP="0007463D">
            <w:pPr>
              <w:rPr>
                <w:sz w:val="20"/>
              </w:rPr>
            </w:pPr>
            <w:r w:rsidRPr="0007463D">
              <w:rPr>
                <w:sz w:val="16"/>
                <w:szCs w:val="16"/>
              </w:rPr>
              <w:t>конкурсе</w:t>
            </w:r>
          </w:p>
        </w:tc>
        <w:tc>
          <w:tcPr>
            <w:tcW w:w="9203" w:type="dxa"/>
          </w:tcPr>
          <w:p w14:paraId="52A555A0"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57BB665D" w14:textId="77777777" w:rsidTr="00CF2DD8">
        <w:tc>
          <w:tcPr>
            <w:tcW w:w="1111" w:type="dxa"/>
          </w:tcPr>
          <w:p w14:paraId="4C6CC54D" w14:textId="77777777" w:rsidR="0007463D" w:rsidRPr="0007463D" w:rsidRDefault="0007463D" w:rsidP="0007463D">
            <w:pPr>
              <w:rPr>
                <w:sz w:val="16"/>
                <w:szCs w:val="16"/>
              </w:rPr>
            </w:pPr>
            <w:r w:rsidRPr="0007463D">
              <w:rPr>
                <w:sz w:val="16"/>
                <w:szCs w:val="16"/>
              </w:rPr>
              <w:t>п.5 Ин-</w:t>
            </w:r>
          </w:p>
          <w:p w14:paraId="03D9EFDF" w14:textId="77777777" w:rsidR="0007463D" w:rsidRPr="0007463D" w:rsidRDefault="0007463D" w:rsidP="0007463D">
            <w:pPr>
              <w:rPr>
                <w:sz w:val="16"/>
                <w:szCs w:val="16"/>
              </w:rPr>
            </w:pPr>
            <w:r w:rsidRPr="0007463D">
              <w:rPr>
                <w:sz w:val="16"/>
                <w:szCs w:val="16"/>
              </w:rPr>
              <w:t xml:space="preserve">формации об открытом </w:t>
            </w:r>
          </w:p>
          <w:p w14:paraId="5AD3E9C5" w14:textId="77777777" w:rsidR="0007463D" w:rsidRPr="0007463D" w:rsidRDefault="0007463D" w:rsidP="0007463D">
            <w:pPr>
              <w:rPr>
                <w:sz w:val="20"/>
              </w:rPr>
            </w:pPr>
            <w:r w:rsidRPr="0007463D">
              <w:rPr>
                <w:sz w:val="16"/>
                <w:szCs w:val="16"/>
              </w:rPr>
              <w:t>конкурсе</w:t>
            </w:r>
          </w:p>
        </w:tc>
        <w:tc>
          <w:tcPr>
            <w:tcW w:w="9203" w:type="dxa"/>
          </w:tcPr>
          <w:p w14:paraId="0EBC0768" w14:textId="47C4DC99" w:rsidR="0007463D" w:rsidRPr="00365DF0"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365DF0" w:rsidRPr="00365DF0">
              <w:rPr>
                <w:sz w:val="20"/>
                <w:szCs w:val="20"/>
              </w:rPr>
              <w:t xml:space="preserve">127015, г. Москва, ул. </w:t>
            </w:r>
            <w:proofErr w:type="spellStart"/>
            <w:r w:rsidR="00365DF0" w:rsidRPr="00365DF0">
              <w:rPr>
                <w:sz w:val="20"/>
                <w:szCs w:val="20"/>
              </w:rPr>
              <w:t>Новодмитровская</w:t>
            </w:r>
            <w:proofErr w:type="spellEnd"/>
            <w:r w:rsidR="00365DF0" w:rsidRPr="00365DF0">
              <w:rPr>
                <w:sz w:val="20"/>
                <w:szCs w:val="20"/>
              </w:rPr>
              <w:t>, д. 2б, этаж 7, помещение 700</w:t>
            </w:r>
          </w:p>
          <w:p w14:paraId="5E74D647"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+7(925) 073 53 64</w:t>
            </w:r>
          </w:p>
          <w:p w14:paraId="434D5628"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08EF19BF"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435A2E79" w14:textId="77777777" w:rsidTr="00CF2DD8">
        <w:tc>
          <w:tcPr>
            <w:tcW w:w="1111" w:type="dxa"/>
          </w:tcPr>
          <w:p w14:paraId="4B52DD8B"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4509FC9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2B2BA6DD" w14:textId="77777777" w:rsidR="0007463D" w:rsidRPr="0007463D" w:rsidRDefault="0007463D" w:rsidP="0007463D">
            <w:pPr>
              <w:rPr>
                <w:sz w:val="20"/>
              </w:rPr>
            </w:pPr>
            <w:r w:rsidRPr="0007463D">
              <w:rPr>
                <w:sz w:val="16"/>
                <w:szCs w:val="16"/>
              </w:rPr>
              <w:t>конкурса</w:t>
            </w:r>
          </w:p>
        </w:tc>
        <w:tc>
          <w:tcPr>
            <w:tcW w:w="9203" w:type="dxa"/>
          </w:tcPr>
          <w:p w14:paraId="44AD31BE"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57A36312" w14:textId="77777777" w:rsidTr="0005615F">
        <w:tc>
          <w:tcPr>
            <w:tcW w:w="10314" w:type="dxa"/>
            <w:gridSpan w:val="2"/>
          </w:tcPr>
          <w:p w14:paraId="75B5B9BC"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642312F2" w14:textId="77777777" w:rsidTr="00CF2DD8">
        <w:tc>
          <w:tcPr>
            <w:tcW w:w="1111" w:type="dxa"/>
          </w:tcPr>
          <w:p w14:paraId="321C9A7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E5E4A15" w14:textId="77777777" w:rsidR="0007463D" w:rsidRPr="0007463D" w:rsidRDefault="0007463D" w:rsidP="0007463D">
            <w:pPr>
              <w:rPr>
                <w:sz w:val="20"/>
              </w:rPr>
            </w:pPr>
            <w:r w:rsidRPr="0007463D">
              <w:rPr>
                <w:sz w:val="16"/>
                <w:szCs w:val="16"/>
              </w:rPr>
              <w:t>конкурса</w:t>
            </w:r>
          </w:p>
        </w:tc>
        <w:tc>
          <w:tcPr>
            <w:tcW w:w="9203" w:type="dxa"/>
          </w:tcPr>
          <w:p w14:paraId="524CB75C"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B2DEFAE" w14:textId="77777777" w:rsidTr="00CF2DD8">
        <w:tc>
          <w:tcPr>
            <w:tcW w:w="1111" w:type="dxa"/>
          </w:tcPr>
          <w:p w14:paraId="309AB58B"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3A3350FD" w14:textId="77777777" w:rsidR="0007463D" w:rsidRPr="0007463D" w:rsidRDefault="0007463D" w:rsidP="0007463D">
            <w:pPr>
              <w:rPr>
                <w:sz w:val="20"/>
              </w:rPr>
            </w:pPr>
            <w:r w:rsidRPr="0007463D">
              <w:rPr>
                <w:sz w:val="16"/>
                <w:szCs w:val="16"/>
              </w:rPr>
              <w:t>конкурса</w:t>
            </w:r>
          </w:p>
        </w:tc>
        <w:tc>
          <w:tcPr>
            <w:tcW w:w="9203" w:type="dxa"/>
          </w:tcPr>
          <w:p w14:paraId="5DB6DC4A"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42B30850" w14:textId="77777777" w:rsidTr="00CF2DD8">
        <w:tc>
          <w:tcPr>
            <w:tcW w:w="1111" w:type="dxa"/>
          </w:tcPr>
          <w:p w14:paraId="3C50B629" w14:textId="77777777" w:rsidR="0007463D" w:rsidRPr="0007463D" w:rsidRDefault="0007463D" w:rsidP="0007463D">
            <w:pPr>
              <w:rPr>
                <w:sz w:val="16"/>
                <w:szCs w:val="16"/>
              </w:rPr>
            </w:pPr>
          </w:p>
          <w:p w14:paraId="7F691576" w14:textId="77777777" w:rsidR="0007463D" w:rsidRPr="0007463D" w:rsidRDefault="0007463D" w:rsidP="0007463D">
            <w:pPr>
              <w:rPr>
                <w:sz w:val="16"/>
                <w:szCs w:val="16"/>
              </w:rPr>
            </w:pPr>
          </w:p>
          <w:p w14:paraId="7D695683"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4D28C92A" w14:textId="77777777" w:rsidR="0007463D" w:rsidRPr="0007463D" w:rsidRDefault="0007463D" w:rsidP="0007463D">
            <w:pPr>
              <w:rPr>
                <w:sz w:val="20"/>
              </w:rPr>
            </w:pPr>
            <w:r w:rsidRPr="0007463D">
              <w:rPr>
                <w:sz w:val="16"/>
                <w:szCs w:val="16"/>
              </w:rPr>
              <w:t>конкурса</w:t>
            </w:r>
          </w:p>
        </w:tc>
        <w:tc>
          <w:tcPr>
            <w:tcW w:w="9203" w:type="dxa"/>
          </w:tcPr>
          <w:p w14:paraId="30BA278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08C1726"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960FF38"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92BEF4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5870170"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774ED138"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25BD3FA4"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683F3870"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C6513ED"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2CBA52E0" w14:textId="77777777" w:rsidR="00684E77" w:rsidRDefault="00C77F83" w:rsidP="00684E77">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030A24CF" w14:textId="77777777" w:rsidR="00684E77" w:rsidRPr="00684E77" w:rsidRDefault="00684E77" w:rsidP="00684E77">
            <w:pPr>
              <w:spacing w:line="216" w:lineRule="auto"/>
              <w:ind w:firstLine="318"/>
              <w:jc w:val="both"/>
              <w:rPr>
                <w:sz w:val="20"/>
                <w:szCs w:val="20"/>
              </w:rPr>
            </w:pPr>
            <w:r w:rsidRPr="00684E77">
              <w:rPr>
                <w:sz w:val="20"/>
                <w:szCs w:val="20"/>
              </w:rP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3732CCFA" w14:textId="77777777" w:rsidR="00684E77" w:rsidRDefault="00684E77" w:rsidP="004C57A8">
            <w:pPr>
              <w:spacing w:line="216" w:lineRule="auto"/>
              <w:ind w:firstLine="318"/>
              <w:jc w:val="both"/>
              <w:rPr>
                <w:sz w:val="20"/>
              </w:rPr>
            </w:pPr>
          </w:p>
          <w:p w14:paraId="32EE5A01"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CFFB845"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794D1C15"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E3B5CEC"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666896FC"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57525CD"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0A3804AA"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2217A369"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7FE4A8B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02296FD1"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0AB357CE" w14:textId="77777777" w:rsidR="00C77F83" w:rsidRPr="00C77F83" w:rsidRDefault="00C77F83" w:rsidP="00C77F83">
            <w:pPr>
              <w:spacing w:line="216" w:lineRule="auto"/>
              <w:ind w:firstLine="318"/>
              <w:jc w:val="both"/>
              <w:rPr>
                <w:sz w:val="20"/>
              </w:rPr>
            </w:pPr>
          </w:p>
          <w:p w14:paraId="1D3C3A21"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A8EC89D" w14:textId="77777777" w:rsidR="0007463D" w:rsidRPr="00C77F83" w:rsidRDefault="00C77F83" w:rsidP="00C259B6">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2E7D9341" w14:textId="77777777" w:rsidTr="00CF2DD8">
        <w:tc>
          <w:tcPr>
            <w:tcW w:w="1111" w:type="dxa"/>
          </w:tcPr>
          <w:p w14:paraId="6952BC04"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2603CA9C" w14:textId="77777777" w:rsidR="0007463D" w:rsidRPr="0007463D" w:rsidRDefault="0007463D" w:rsidP="0007463D">
            <w:pPr>
              <w:rPr>
                <w:sz w:val="20"/>
              </w:rPr>
            </w:pPr>
            <w:r w:rsidRPr="0007463D">
              <w:rPr>
                <w:sz w:val="16"/>
                <w:szCs w:val="16"/>
              </w:rPr>
              <w:t>конкурса</w:t>
            </w:r>
          </w:p>
        </w:tc>
        <w:tc>
          <w:tcPr>
            <w:tcW w:w="9203" w:type="dxa"/>
          </w:tcPr>
          <w:p w14:paraId="7A807E63"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0F0602F3" w14:textId="77777777" w:rsidTr="00CF2DD8">
        <w:tc>
          <w:tcPr>
            <w:tcW w:w="1111" w:type="dxa"/>
          </w:tcPr>
          <w:p w14:paraId="2286DEAF"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2B19B0A6" w14:textId="77777777" w:rsidR="0007463D" w:rsidRPr="0007463D" w:rsidRDefault="0007463D" w:rsidP="0007463D">
            <w:pPr>
              <w:rPr>
                <w:sz w:val="20"/>
              </w:rPr>
            </w:pPr>
            <w:r w:rsidRPr="0007463D">
              <w:rPr>
                <w:sz w:val="16"/>
                <w:szCs w:val="16"/>
              </w:rPr>
              <w:t>конкурса</w:t>
            </w:r>
          </w:p>
        </w:tc>
        <w:tc>
          <w:tcPr>
            <w:tcW w:w="9203" w:type="dxa"/>
          </w:tcPr>
          <w:p w14:paraId="139A9850"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2CD1FDE5" w14:textId="5C207635" w:rsidR="0007463D" w:rsidRPr="00CF2DD8" w:rsidRDefault="0007463D" w:rsidP="0007463D">
            <w:pPr>
              <w:jc w:val="both"/>
              <w:rPr>
                <w:sz w:val="20"/>
                <w:szCs w:val="20"/>
              </w:rPr>
            </w:pPr>
            <w:r w:rsidRPr="00CF2DD8">
              <w:rPr>
                <w:sz w:val="20"/>
                <w:szCs w:val="20"/>
              </w:rPr>
              <w:t>Россия,</w:t>
            </w:r>
            <w:r w:rsidR="00365DF0">
              <w:rPr>
                <w:sz w:val="20"/>
                <w:szCs w:val="20"/>
              </w:rPr>
              <w:t xml:space="preserve"> </w:t>
            </w:r>
            <w:r w:rsidR="00365DF0" w:rsidRPr="00365DF0">
              <w:rPr>
                <w:sz w:val="20"/>
                <w:szCs w:val="20"/>
              </w:rPr>
              <w:t xml:space="preserve">127015, г. Москва, ул. </w:t>
            </w:r>
            <w:proofErr w:type="spellStart"/>
            <w:r w:rsidR="00365DF0" w:rsidRPr="00365DF0">
              <w:rPr>
                <w:sz w:val="20"/>
                <w:szCs w:val="20"/>
              </w:rPr>
              <w:t>Новодмитровская</w:t>
            </w:r>
            <w:proofErr w:type="spellEnd"/>
            <w:r w:rsidR="00365DF0" w:rsidRPr="00365DF0">
              <w:rPr>
                <w:sz w:val="20"/>
                <w:szCs w:val="20"/>
              </w:rPr>
              <w:t>, д. 2б, этаж 7, помещение 700</w:t>
            </w:r>
            <w:r w:rsidR="005F7453" w:rsidRPr="00365DF0">
              <w:rPr>
                <w:sz w:val="20"/>
                <w:szCs w:val="20"/>
              </w:rPr>
              <w:t>.</w:t>
            </w:r>
          </w:p>
        </w:tc>
      </w:tr>
      <w:tr w:rsidR="0007463D" w:rsidRPr="0007463D" w14:paraId="55553F19" w14:textId="77777777" w:rsidTr="00CF2DD8">
        <w:tc>
          <w:tcPr>
            <w:tcW w:w="1111" w:type="dxa"/>
          </w:tcPr>
          <w:p w14:paraId="74ABE610" w14:textId="77777777" w:rsidR="0005615F" w:rsidRDefault="0007463D" w:rsidP="0007463D">
            <w:pPr>
              <w:rPr>
                <w:sz w:val="16"/>
                <w:szCs w:val="16"/>
              </w:rPr>
            </w:pPr>
            <w:r w:rsidRPr="0007463D">
              <w:rPr>
                <w:sz w:val="16"/>
                <w:szCs w:val="16"/>
              </w:rPr>
              <w:t xml:space="preserve">п.10 </w:t>
            </w:r>
          </w:p>
          <w:p w14:paraId="01A5E017"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5392719A" w14:textId="77777777" w:rsidR="0007463D" w:rsidRPr="0007463D" w:rsidRDefault="0007463D" w:rsidP="0007463D">
            <w:pPr>
              <w:rPr>
                <w:sz w:val="20"/>
                <w:szCs w:val="20"/>
              </w:rPr>
            </w:pPr>
            <w:r w:rsidRPr="0007463D">
              <w:rPr>
                <w:sz w:val="16"/>
                <w:szCs w:val="16"/>
              </w:rPr>
              <w:t>конкурсе</w:t>
            </w:r>
          </w:p>
        </w:tc>
        <w:tc>
          <w:tcPr>
            <w:tcW w:w="9203" w:type="dxa"/>
          </w:tcPr>
          <w:p w14:paraId="341CF0F9" w14:textId="0648CCC4"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433415">
              <w:rPr>
                <w:b/>
                <w:sz w:val="20"/>
              </w:rPr>
              <w:t>30 октября</w:t>
            </w:r>
            <w:r w:rsidR="003A1250">
              <w:rPr>
                <w:b/>
                <w:sz w:val="20"/>
              </w:rPr>
              <w:t xml:space="preserve"> 202</w:t>
            </w:r>
            <w:r w:rsidR="00433415">
              <w:rPr>
                <w:b/>
                <w:sz w:val="20"/>
              </w:rPr>
              <w:t>3</w:t>
            </w:r>
            <w:r w:rsidR="00DC7109">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4BC637CD" w14:textId="77777777" w:rsidTr="00CF2DD8">
        <w:tc>
          <w:tcPr>
            <w:tcW w:w="1111" w:type="dxa"/>
          </w:tcPr>
          <w:p w14:paraId="4262763A"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565E683C" w14:textId="77777777" w:rsidR="0007463D" w:rsidRPr="0007463D" w:rsidRDefault="0007463D" w:rsidP="0007463D">
            <w:pPr>
              <w:rPr>
                <w:sz w:val="20"/>
              </w:rPr>
            </w:pPr>
            <w:r w:rsidRPr="0007463D">
              <w:rPr>
                <w:sz w:val="16"/>
                <w:szCs w:val="16"/>
              </w:rPr>
              <w:t>конкурсе</w:t>
            </w:r>
          </w:p>
        </w:tc>
        <w:tc>
          <w:tcPr>
            <w:tcW w:w="9203" w:type="dxa"/>
          </w:tcPr>
          <w:p w14:paraId="7ED1A57A" w14:textId="466CA203"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862359">
              <w:rPr>
                <w:b/>
                <w:bCs/>
                <w:sz w:val="20"/>
              </w:rPr>
              <w:t>2</w:t>
            </w:r>
            <w:r w:rsidR="00433415">
              <w:rPr>
                <w:b/>
                <w:bCs/>
                <w:sz w:val="20"/>
              </w:rPr>
              <w:t>1</w:t>
            </w:r>
            <w:r w:rsidR="00862359">
              <w:rPr>
                <w:b/>
                <w:bCs/>
                <w:sz w:val="20"/>
              </w:rPr>
              <w:t xml:space="preserve"> ноября</w:t>
            </w:r>
            <w:r w:rsidR="003A1250">
              <w:rPr>
                <w:b/>
                <w:bCs/>
                <w:sz w:val="20"/>
              </w:rPr>
              <w:t xml:space="preserve"> 202</w:t>
            </w:r>
            <w:r w:rsidR="00433415">
              <w:rPr>
                <w:b/>
                <w:bCs/>
                <w:sz w:val="20"/>
              </w:rPr>
              <w:t>3</w:t>
            </w:r>
            <w:r w:rsidR="009774A4" w:rsidRPr="00D66AEA">
              <w:rPr>
                <w:b/>
                <w:bCs/>
                <w:sz w:val="20"/>
              </w:rPr>
              <w:t xml:space="preserve"> года</w:t>
            </w:r>
            <w:r w:rsidR="009774A4" w:rsidRPr="009774A4">
              <w:rPr>
                <w:bCs/>
                <w:sz w:val="20"/>
              </w:rPr>
              <w:t>, 1</w:t>
            </w:r>
            <w:r w:rsidR="00433415">
              <w:rPr>
                <w:bCs/>
                <w:sz w:val="20"/>
              </w:rPr>
              <w:t>2</w:t>
            </w:r>
            <w:r w:rsidR="009774A4" w:rsidRPr="009774A4">
              <w:rPr>
                <w:bCs/>
                <w:sz w:val="20"/>
              </w:rPr>
              <w:t>:00 по московскому времени.</w:t>
            </w:r>
          </w:p>
        </w:tc>
      </w:tr>
      <w:tr w:rsidR="0007463D" w:rsidRPr="0007463D" w14:paraId="34019B36" w14:textId="77777777" w:rsidTr="00CF2DD8">
        <w:tc>
          <w:tcPr>
            <w:tcW w:w="1111" w:type="dxa"/>
          </w:tcPr>
          <w:p w14:paraId="0E577E54"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4D962199" w14:textId="77777777" w:rsidR="0007463D" w:rsidRPr="0007463D" w:rsidRDefault="0007463D" w:rsidP="0007463D">
            <w:pPr>
              <w:rPr>
                <w:sz w:val="20"/>
              </w:rPr>
            </w:pPr>
            <w:r w:rsidRPr="0007463D">
              <w:rPr>
                <w:sz w:val="16"/>
                <w:szCs w:val="16"/>
              </w:rPr>
              <w:t>конкурсе</w:t>
            </w:r>
          </w:p>
        </w:tc>
        <w:tc>
          <w:tcPr>
            <w:tcW w:w="9203" w:type="dxa"/>
          </w:tcPr>
          <w:p w14:paraId="1393D68F" w14:textId="4352B293" w:rsidR="0007463D" w:rsidRPr="00365DF0"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365DF0">
              <w:rPr>
                <w:sz w:val="20"/>
                <w:szCs w:val="20"/>
              </w:rPr>
              <w:t>Россия,</w:t>
            </w:r>
            <w:r w:rsidR="00365DF0" w:rsidRPr="00365DF0">
              <w:rPr>
                <w:sz w:val="20"/>
                <w:szCs w:val="20"/>
              </w:rPr>
              <w:t xml:space="preserve"> 127015, г. Москва, ул. </w:t>
            </w:r>
            <w:proofErr w:type="spellStart"/>
            <w:r w:rsidR="00365DF0" w:rsidRPr="00365DF0">
              <w:rPr>
                <w:sz w:val="20"/>
                <w:szCs w:val="20"/>
              </w:rPr>
              <w:t>Новодмитровская</w:t>
            </w:r>
            <w:proofErr w:type="spellEnd"/>
            <w:r w:rsidR="00365DF0" w:rsidRPr="00365DF0">
              <w:rPr>
                <w:sz w:val="20"/>
                <w:szCs w:val="20"/>
              </w:rPr>
              <w:t>, д. 2б, этаж 7, помещение 700</w:t>
            </w:r>
            <w:r w:rsidR="009774A4" w:rsidRPr="00365DF0">
              <w:rPr>
                <w:sz w:val="20"/>
                <w:szCs w:val="20"/>
              </w:rPr>
              <w:t>.</w:t>
            </w:r>
          </w:p>
          <w:p w14:paraId="299AD59C" w14:textId="473F9360" w:rsidR="009774A4" w:rsidRPr="009774A4" w:rsidRDefault="00862359" w:rsidP="00303FC0">
            <w:pPr>
              <w:rPr>
                <w:sz w:val="20"/>
              </w:rPr>
            </w:pPr>
            <w:r>
              <w:rPr>
                <w:b/>
                <w:bCs/>
                <w:sz w:val="20"/>
              </w:rPr>
              <w:t>2</w:t>
            </w:r>
            <w:r w:rsidR="00433415">
              <w:rPr>
                <w:b/>
                <w:bCs/>
                <w:sz w:val="20"/>
              </w:rPr>
              <w:t>1</w:t>
            </w:r>
            <w:r>
              <w:rPr>
                <w:b/>
                <w:bCs/>
                <w:sz w:val="20"/>
              </w:rPr>
              <w:t xml:space="preserve"> ноября</w:t>
            </w:r>
            <w:r w:rsidR="0043702E">
              <w:rPr>
                <w:b/>
                <w:bCs/>
                <w:sz w:val="20"/>
              </w:rPr>
              <w:t xml:space="preserve"> 202</w:t>
            </w:r>
            <w:r w:rsidR="00433415">
              <w:rPr>
                <w:b/>
                <w:bCs/>
                <w:sz w:val="20"/>
              </w:rPr>
              <w:t>3</w:t>
            </w:r>
            <w:r w:rsidR="00DC7109" w:rsidRPr="00D66AEA">
              <w:rPr>
                <w:b/>
                <w:bCs/>
                <w:sz w:val="20"/>
              </w:rPr>
              <w:t xml:space="preserve"> года</w:t>
            </w:r>
            <w:r w:rsidR="00DC7109" w:rsidRPr="009774A4">
              <w:rPr>
                <w:bCs/>
                <w:sz w:val="20"/>
              </w:rPr>
              <w:t>, 1</w:t>
            </w:r>
            <w:r w:rsidR="00433415">
              <w:rPr>
                <w:bCs/>
                <w:sz w:val="20"/>
              </w:rPr>
              <w:t>2</w:t>
            </w:r>
            <w:r w:rsidR="00DC7109" w:rsidRPr="009774A4">
              <w:rPr>
                <w:bCs/>
                <w:sz w:val="20"/>
              </w:rPr>
              <w:t>:00 по московскому времени</w:t>
            </w:r>
          </w:p>
        </w:tc>
      </w:tr>
      <w:tr w:rsidR="001716C2" w:rsidRPr="0007463D" w14:paraId="1A929C2C" w14:textId="77777777" w:rsidTr="00CF2DD8">
        <w:tc>
          <w:tcPr>
            <w:tcW w:w="1111" w:type="dxa"/>
          </w:tcPr>
          <w:p w14:paraId="3CAC42C8"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78AB62B" w14:textId="77777777" w:rsidR="001716C2" w:rsidRPr="0007463D" w:rsidRDefault="001716C2" w:rsidP="0007463D">
            <w:pPr>
              <w:rPr>
                <w:sz w:val="20"/>
                <w:szCs w:val="20"/>
              </w:rPr>
            </w:pPr>
            <w:r w:rsidRPr="0007463D">
              <w:rPr>
                <w:sz w:val="16"/>
                <w:szCs w:val="16"/>
              </w:rPr>
              <w:t>конкурса</w:t>
            </w:r>
          </w:p>
        </w:tc>
        <w:tc>
          <w:tcPr>
            <w:tcW w:w="9203" w:type="dxa"/>
          </w:tcPr>
          <w:p w14:paraId="5F7B5C59"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0A5B82A0" w14:textId="77777777" w:rsidTr="00CF2DD8">
        <w:tc>
          <w:tcPr>
            <w:tcW w:w="1111" w:type="dxa"/>
          </w:tcPr>
          <w:p w14:paraId="057E15A9"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5111A76C"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2D50A876"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73AED9BC" w14:textId="77777777" w:rsidR="00DC7109" w:rsidRPr="005E34D1" w:rsidRDefault="00DC7109">
      <w:pPr>
        <w:spacing w:after="160" w:line="259" w:lineRule="auto"/>
        <w:rPr>
          <w:b/>
          <w:bCs/>
          <w:color w:val="000000"/>
        </w:rPr>
      </w:pPr>
      <w:bookmarkStart w:id="52" w:name="_Hlt440553689"/>
      <w:bookmarkEnd w:id="52"/>
    </w:p>
    <w:p w14:paraId="15E4088C"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68289117" w14:textId="77777777" w:rsidR="00D723C4" w:rsidRDefault="00D723C4" w:rsidP="005F7453">
      <w:pPr>
        <w:jc w:val="center"/>
        <w:rPr>
          <w:b/>
          <w:bCs/>
          <w:color w:val="000000"/>
        </w:rPr>
      </w:pPr>
    </w:p>
    <w:p w14:paraId="7752FBF7" w14:textId="77777777" w:rsidR="00D723C4" w:rsidRPr="00D723C4" w:rsidRDefault="00D723C4" w:rsidP="00D723C4">
      <w:pPr>
        <w:ind w:firstLine="709"/>
        <w:jc w:val="both"/>
      </w:pPr>
      <w:r>
        <w:rPr>
          <w:b/>
          <w:bCs/>
          <w:color w:val="000000"/>
        </w:rPr>
        <w:t xml:space="preserve">1. </w:t>
      </w:r>
      <w:r w:rsidRPr="00D723C4">
        <w:rPr>
          <w:b/>
          <w:bCs/>
          <w:color w:val="000000"/>
        </w:rPr>
        <w:t>Предлагаемая цена Договора</w:t>
      </w:r>
    </w:p>
    <w:p w14:paraId="4599200D" w14:textId="77777777" w:rsidR="00D723C4" w:rsidRPr="00D723C4" w:rsidRDefault="00D723C4" w:rsidP="00D723C4">
      <w:pPr>
        <w:ind w:firstLine="709"/>
        <w:jc w:val="both"/>
      </w:pPr>
      <w:r w:rsidRPr="00D723C4">
        <w:rPr>
          <w:b/>
          <w:bCs/>
          <w:color w:val="000000"/>
        </w:rPr>
        <w:t>Значимость критерия 25 %</w:t>
      </w:r>
    </w:p>
    <w:p w14:paraId="1E6F6D2A" w14:textId="77777777" w:rsidR="00D723C4" w:rsidRPr="00D723C4" w:rsidRDefault="00D723C4" w:rsidP="00D723C4"/>
    <w:p w14:paraId="33BBA0F3"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 </w:t>
      </w:r>
    </w:p>
    <w:p w14:paraId="401A6910" w14:textId="77777777" w:rsidR="00D723C4" w:rsidRPr="00D723C4" w:rsidRDefault="00D723C4" w:rsidP="00D723C4">
      <w:pPr>
        <w:spacing w:after="12"/>
        <w:ind w:right="56" w:firstLine="709"/>
        <w:jc w:val="center"/>
      </w:pPr>
      <w:proofErr w:type="spellStart"/>
      <w:r w:rsidRPr="00D723C4">
        <w:rPr>
          <w:b/>
          <w:bCs/>
          <w:color w:val="000000"/>
        </w:rPr>
        <w:t>Rc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 25</w:t>
      </w:r>
      <w:r w:rsidRPr="00D723C4">
        <w:rPr>
          <w:color w:val="000000"/>
        </w:rPr>
        <w:t>, где:</w:t>
      </w:r>
    </w:p>
    <w:p w14:paraId="503D5C09" w14:textId="77777777" w:rsidR="00D723C4" w:rsidRPr="00D723C4" w:rsidRDefault="00D723C4" w:rsidP="00D723C4"/>
    <w:p w14:paraId="5D009B36" w14:textId="77777777" w:rsidR="00D723C4" w:rsidRPr="00D723C4" w:rsidRDefault="00D723C4" w:rsidP="00D723C4">
      <w:pPr>
        <w:spacing w:after="12"/>
        <w:ind w:right="56" w:firstLine="709"/>
        <w:jc w:val="both"/>
      </w:pP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w:t>
      </w:r>
      <w:r w:rsidRPr="00D723C4">
        <w:rPr>
          <w:color w:val="000000"/>
        </w:rPr>
        <w:t xml:space="preserve">– начальная (максимальная) цена Договора в соответствии с </w:t>
      </w:r>
      <w:proofErr w:type="gramStart"/>
      <w:r w:rsidRPr="00D723C4">
        <w:rPr>
          <w:color w:val="000000"/>
        </w:rPr>
        <w:t>п.5  информационной</w:t>
      </w:r>
      <w:proofErr w:type="gramEnd"/>
      <w:r w:rsidRPr="00D723C4">
        <w:rPr>
          <w:color w:val="000000"/>
        </w:rPr>
        <w:t xml:space="preserve"> карты конкурса;</w:t>
      </w:r>
    </w:p>
    <w:p w14:paraId="7B4F4D91" w14:textId="77777777" w:rsidR="00D723C4" w:rsidRPr="00D723C4" w:rsidRDefault="00D723C4" w:rsidP="00D723C4"/>
    <w:p w14:paraId="2C5FA38C" w14:textId="77777777" w:rsidR="00D723C4" w:rsidRPr="00D723C4" w:rsidRDefault="00D723C4" w:rsidP="00D723C4">
      <w:pPr>
        <w:ind w:firstLine="709"/>
        <w:jc w:val="both"/>
      </w:pP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w:t>
      </w:r>
      <w:r w:rsidRPr="00D723C4">
        <w:rPr>
          <w:color w:val="000000"/>
        </w:rPr>
        <w:t>– предложение i-</w:t>
      </w:r>
      <w:proofErr w:type="spellStart"/>
      <w:r w:rsidRPr="00D723C4">
        <w:rPr>
          <w:color w:val="000000"/>
        </w:rPr>
        <w:t>го</w:t>
      </w:r>
      <w:proofErr w:type="spellEnd"/>
      <w:r w:rsidRPr="00D723C4">
        <w:rPr>
          <w:color w:val="000000"/>
        </w:rPr>
        <w:t xml:space="preserve"> участника конкурса по цене Договора по i-ой Заявке.</w:t>
      </w:r>
    </w:p>
    <w:p w14:paraId="6C11ECAD" w14:textId="77777777" w:rsidR="00D723C4" w:rsidRDefault="00D723C4" w:rsidP="005F7453">
      <w:pPr>
        <w:jc w:val="center"/>
        <w:rPr>
          <w:b/>
          <w:bCs/>
          <w:color w:val="000000"/>
        </w:rPr>
      </w:pPr>
    </w:p>
    <w:p w14:paraId="06B1993E" w14:textId="77777777" w:rsidR="007A6481" w:rsidRDefault="007A6481" w:rsidP="005F7453">
      <w:pPr>
        <w:jc w:val="center"/>
      </w:pPr>
    </w:p>
    <w:p w14:paraId="6650A4AE" w14:textId="77777777" w:rsidR="00D723C4" w:rsidRPr="00D723C4" w:rsidRDefault="00D723C4" w:rsidP="00D723C4">
      <w:pPr>
        <w:ind w:firstLine="709"/>
        <w:jc w:val="both"/>
      </w:pPr>
      <w:r>
        <w:rPr>
          <w:b/>
          <w:bCs/>
          <w:color w:val="000000"/>
        </w:rPr>
        <w:t xml:space="preserve">2. </w:t>
      </w:r>
      <w:r w:rsidRPr="00D723C4">
        <w:rPr>
          <w:b/>
          <w:bCs/>
          <w:color w:val="000000"/>
        </w:rPr>
        <w:t>Опыт участника по успешной поставке товара, выполнению работ, оказанию услуг</w:t>
      </w:r>
      <w:r w:rsidRPr="00D723C4">
        <w:rPr>
          <w:b/>
          <w:bCs/>
          <w:color w:val="FF0000"/>
        </w:rPr>
        <w:t xml:space="preserve"> </w:t>
      </w:r>
      <w:r w:rsidRPr="00D723C4">
        <w:rPr>
          <w:b/>
          <w:bCs/>
          <w:color w:val="000000"/>
        </w:rPr>
        <w:t>сопоставимого характера и объема. </w:t>
      </w:r>
    </w:p>
    <w:p w14:paraId="3ECA9A27" w14:textId="77777777" w:rsidR="00D723C4" w:rsidRPr="00D723C4" w:rsidRDefault="00D723C4" w:rsidP="00D723C4">
      <w:pPr>
        <w:ind w:firstLine="709"/>
        <w:jc w:val="both"/>
      </w:pPr>
      <w:r w:rsidRPr="00D723C4">
        <w:rPr>
          <w:b/>
          <w:bCs/>
          <w:color w:val="000000"/>
        </w:rPr>
        <w:t>Значимость критерия 30 %</w:t>
      </w:r>
    </w:p>
    <w:p w14:paraId="7D889611" w14:textId="77777777" w:rsidR="00D723C4" w:rsidRPr="00D723C4" w:rsidRDefault="00D723C4" w:rsidP="00D723C4"/>
    <w:p w14:paraId="7BF20A73" w14:textId="77777777" w:rsidR="00D723C4" w:rsidRPr="00D723C4" w:rsidRDefault="00D723C4" w:rsidP="00D723C4">
      <w:pPr>
        <w:spacing w:after="12"/>
        <w:ind w:right="56" w:firstLine="709"/>
        <w:jc w:val="both"/>
      </w:pPr>
      <w:r w:rsidRPr="00D723C4">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0F87DCC9" w14:textId="77777777" w:rsidR="00D723C4" w:rsidRPr="00D723C4" w:rsidRDefault="00D723C4" w:rsidP="00D723C4">
      <w:pPr>
        <w:spacing w:after="12"/>
        <w:ind w:right="56" w:firstLine="709"/>
        <w:jc w:val="both"/>
      </w:pPr>
      <w:r w:rsidRPr="00D723C4">
        <w:rPr>
          <w:color w:val="000000"/>
        </w:rPr>
        <w:t>Услугами сопоставимого характера и объема являются услуги по созданию информационных медиа-продуктов по тематике “Освещение государственной и общественной жизни Союза Беларуси и России” стоимостью не менее 50% от максимальной стоимости настоящего лота. </w:t>
      </w:r>
    </w:p>
    <w:p w14:paraId="6A2DB9FF" w14:textId="77777777" w:rsidR="00D723C4" w:rsidRPr="00D723C4" w:rsidRDefault="00D723C4" w:rsidP="00D723C4">
      <w:pPr>
        <w:spacing w:after="12"/>
        <w:ind w:right="56" w:firstLine="709"/>
        <w:jc w:val="both"/>
      </w:pPr>
      <w:r w:rsidRPr="00D723C4">
        <w:rPr>
          <w:color w:val="000000"/>
        </w:rPr>
        <w:t>Участник конкурса вправе заявить контракты на услуги сопоставимого характера, заключенные с как с ним самим, так и с аффилированными с ним лицами (компаниями, владеющими не менее 25% уставного капитала участника, или компаниями, в которых участник владеет не менее чем 25% уставного капитала).</w:t>
      </w:r>
    </w:p>
    <w:p w14:paraId="77456791"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3CA31026" w14:textId="77777777" w:rsidR="00D723C4" w:rsidRPr="00D723C4" w:rsidRDefault="00D723C4" w:rsidP="00D723C4"/>
    <w:p w14:paraId="56AF5FFD" w14:textId="77777777" w:rsidR="00D723C4" w:rsidRPr="00D723C4" w:rsidRDefault="00D723C4" w:rsidP="00D723C4">
      <w:pPr>
        <w:spacing w:after="60"/>
        <w:ind w:right="56" w:firstLine="709"/>
        <w:jc w:val="center"/>
      </w:pPr>
      <w:proofErr w:type="spellStart"/>
      <w:r w:rsidRPr="00D723C4">
        <w:rPr>
          <w:b/>
          <w:bCs/>
          <w:color w:val="000000"/>
        </w:rPr>
        <w:t>Ra</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A</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A</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30</w:t>
      </w:r>
      <w:r w:rsidRPr="00D723C4">
        <w:rPr>
          <w:color w:val="000000"/>
        </w:rPr>
        <w:t>, где</w:t>
      </w:r>
    </w:p>
    <w:p w14:paraId="2102531D" w14:textId="77777777" w:rsidR="00D723C4" w:rsidRPr="00D723C4" w:rsidRDefault="00D723C4" w:rsidP="00D723C4"/>
    <w:p w14:paraId="713B5015" w14:textId="77777777" w:rsidR="00D723C4" w:rsidRPr="00D723C4" w:rsidRDefault="00D723C4" w:rsidP="00D723C4">
      <w:pPr>
        <w:spacing w:after="60"/>
        <w:ind w:right="56" w:firstLine="709"/>
        <w:jc w:val="both"/>
      </w:pPr>
      <w:proofErr w:type="spellStart"/>
      <w:r w:rsidRPr="00D723C4">
        <w:rPr>
          <w:b/>
          <w:bCs/>
          <w:color w:val="000000"/>
        </w:rPr>
        <w:t>A</w:t>
      </w:r>
      <w:r w:rsidRPr="00D723C4">
        <w:rPr>
          <w:b/>
          <w:bCs/>
          <w:color w:val="000000"/>
          <w:sz w:val="14"/>
          <w:szCs w:val="14"/>
          <w:vertAlign w:val="subscript"/>
        </w:rPr>
        <w:t>i</w:t>
      </w:r>
      <w:proofErr w:type="spellEnd"/>
      <w:r w:rsidRPr="00D723C4">
        <w:rPr>
          <w:color w:val="000000"/>
        </w:rPr>
        <w:t xml:space="preserve"> - количество контрактов, отвечающих условиям данного критерия, оцениваемого (i-ого) участника конкурса.</w:t>
      </w:r>
    </w:p>
    <w:p w14:paraId="0B7C1996" w14:textId="77777777" w:rsidR="00D723C4" w:rsidRPr="00D723C4" w:rsidRDefault="00D723C4" w:rsidP="00D723C4">
      <w:pPr>
        <w:ind w:firstLine="709"/>
        <w:jc w:val="both"/>
      </w:pPr>
      <w:proofErr w:type="spellStart"/>
      <w:r w:rsidRPr="00D723C4">
        <w:rPr>
          <w:b/>
          <w:bCs/>
          <w:color w:val="000000"/>
        </w:rPr>
        <w:t>A</w:t>
      </w:r>
      <w:r w:rsidRPr="00D723C4">
        <w:rPr>
          <w:b/>
          <w:bCs/>
          <w:color w:val="000000"/>
          <w:sz w:val="14"/>
          <w:szCs w:val="14"/>
          <w:vertAlign w:val="subscript"/>
        </w:rPr>
        <w:t>max</w:t>
      </w:r>
      <w:proofErr w:type="spellEnd"/>
      <w:r w:rsidRPr="00D723C4">
        <w:rPr>
          <w:color w:val="000000"/>
        </w:rPr>
        <w:t xml:space="preserve"> - максимальное количество контрактов, отвечающих условиям данного критерия, среди всех участников конкурса.</w:t>
      </w:r>
    </w:p>
    <w:p w14:paraId="32EE4EF5" w14:textId="77777777" w:rsidR="00D723C4" w:rsidRPr="00D723C4" w:rsidRDefault="00D723C4" w:rsidP="00D723C4"/>
    <w:p w14:paraId="7B57E112" w14:textId="77777777" w:rsidR="00D723C4" w:rsidRPr="00D723C4" w:rsidRDefault="00D723C4" w:rsidP="00D723C4">
      <w:pPr>
        <w:ind w:firstLine="709"/>
        <w:jc w:val="both"/>
      </w:pPr>
      <w:r>
        <w:rPr>
          <w:b/>
          <w:bCs/>
          <w:color w:val="000000"/>
        </w:rPr>
        <w:t xml:space="preserve">3. </w:t>
      </w:r>
      <w:r w:rsidRPr="00D723C4">
        <w:rPr>
          <w:b/>
          <w:bCs/>
          <w:color w:val="000000"/>
        </w:rPr>
        <w:t>Творческое исполнение программы</w:t>
      </w:r>
    </w:p>
    <w:p w14:paraId="75626819" w14:textId="77777777" w:rsidR="00D723C4" w:rsidRPr="00D723C4" w:rsidRDefault="00D723C4" w:rsidP="00D723C4">
      <w:pPr>
        <w:ind w:firstLine="709"/>
        <w:jc w:val="both"/>
      </w:pPr>
      <w:r w:rsidRPr="00D723C4">
        <w:rPr>
          <w:b/>
          <w:bCs/>
          <w:color w:val="000000"/>
        </w:rPr>
        <w:t>Значимость критерия 15 %</w:t>
      </w:r>
    </w:p>
    <w:p w14:paraId="5B406AF6" w14:textId="0DDD257B" w:rsidR="00D723C4" w:rsidRPr="00D723C4" w:rsidRDefault="00D723C4" w:rsidP="00D723C4">
      <w:pPr>
        <w:spacing w:after="12"/>
        <w:ind w:right="56" w:firstLine="709"/>
        <w:jc w:val="both"/>
      </w:pPr>
      <w:r w:rsidRPr="00D723C4">
        <w:rPr>
          <w:color w:val="000000"/>
        </w:rPr>
        <w:t>Оценка в баллах пилотных выпусков программы на соответствие Творческим требованиям к созданию Произведений, содержащихся в Разделе “Концепция радиопередач” Технического задания.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(“плохо”) или 3 (“удовлетворительно”) или 5 (“отлично”). По каждой программе определяется средняя (арифметическая) оценка комиссии. Расчет критерия производится по формуле:</w:t>
      </w:r>
    </w:p>
    <w:p w14:paraId="51543E27" w14:textId="77777777" w:rsidR="00D723C4" w:rsidRPr="00D723C4" w:rsidRDefault="00D723C4" w:rsidP="00D723C4"/>
    <w:p w14:paraId="27E12F64" w14:textId="77777777" w:rsidR="00D723C4" w:rsidRPr="00D723C4" w:rsidRDefault="00D723C4" w:rsidP="00D723C4">
      <w:pPr>
        <w:spacing w:after="12"/>
        <w:ind w:right="56" w:firstLine="709"/>
        <w:jc w:val="center"/>
      </w:pPr>
      <w:proofErr w:type="spellStart"/>
      <w:r w:rsidRPr="00D723C4">
        <w:rPr>
          <w:b/>
          <w:bCs/>
          <w:color w:val="000000"/>
        </w:rPr>
        <w:t>Rb</w:t>
      </w:r>
      <w:r w:rsidRPr="00D723C4">
        <w:rPr>
          <w:b/>
          <w:bCs/>
          <w:color w:val="000000"/>
          <w:sz w:val="14"/>
          <w:szCs w:val="14"/>
          <w:vertAlign w:val="subscript"/>
        </w:rPr>
        <w:t>i</w:t>
      </w:r>
      <w:proofErr w:type="spellEnd"/>
      <w:r w:rsidRPr="00D723C4">
        <w:rPr>
          <w:b/>
          <w:bCs/>
          <w:color w:val="000000"/>
        </w:rPr>
        <w:t xml:space="preserve"> = ((B</w:t>
      </w:r>
      <w:r w:rsidRPr="00D723C4">
        <w:rPr>
          <w:b/>
          <w:bCs/>
          <w:color w:val="000000"/>
          <w:sz w:val="14"/>
          <w:szCs w:val="14"/>
          <w:vertAlign w:val="subscript"/>
        </w:rPr>
        <w:t>1</w:t>
      </w:r>
      <w:r w:rsidRPr="00D723C4">
        <w:rPr>
          <w:b/>
          <w:bCs/>
          <w:color w:val="000000"/>
        </w:rPr>
        <w:t xml:space="preserve"> + B</w:t>
      </w:r>
      <w:r w:rsidRPr="00D723C4">
        <w:rPr>
          <w:b/>
          <w:bCs/>
          <w:color w:val="000000"/>
          <w:sz w:val="14"/>
          <w:szCs w:val="14"/>
          <w:vertAlign w:val="subscript"/>
        </w:rPr>
        <w:t>2</w:t>
      </w:r>
      <w:r w:rsidRPr="00D723C4">
        <w:rPr>
          <w:b/>
          <w:bCs/>
          <w:color w:val="000000"/>
        </w:rPr>
        <w:t xml:space="preserve"> + … </w:t>
      </w:r>
      <w:proofErr w:type="spellStart"/>
      <w:r w:rsidRPr="00D723C4">
        <w:rPr>
          <w:b/>
          <w:bCs/>
          <w:color w:val="000000"/>
        </w:rPr>
        <w:t>B</w:t>
      </w:r>
      <w:r w:rsidRPr="00D723C4">
        <w:rPr>
          <w:b/>
          <w:bCs/>
          <w:color w:val="000000"/>
          <w:sz w:val="14"/>
          <w:szCs w:val="14"/>
          <w:vertAlign w:val="subscript"/>
        </w:rPr>
        <w:t>k</w:t>
      </w:r>
      <w:proofErr w:type="spellEnd"/>
      <w:r w:rsidRPr="00D723C4">
        <w:rPr>
          <w:b/>
          <w:bCs/>
          <w:color w:val="000000"/>
        </w:rPr>
        <w:t>) / (5 * K)) * 15</w:t>
      </w:r>
      <w:r w:rsidRPr="00D723C4">
        <w:rPr>
          <w:color w:val="000000"/>
        </w:rPr>
        <w:t>, где</w:t>
      </w:r>
    </w:p>
    <w:p w14:paraId="04E3E546" w14:textId="77777777" w:rsidR="00D723C4" w:rsidRPr="00D723C4" w:rsidRDefault="00D723C4" w:rsidP="00D723C4"/>
    <w:p w14:paraId="35DF6F05" w14:textId="77777777" w:rsidR="00D723C4" w:rsidRPr="00D723C4" w:rsidRDefault="00D723C4" w:rsidP="00D723C4">
      <w:pPr>
        <w:spacing w:after="12"/>
        <w:ind w:right="56" w:firstLine="709"/>
        <w:jc w:val="both"/>
      </w:pPr>
      <w:proofErr w:type="spellStart"/>
      <w:r w:rsidRPr="00D723C4">
        <w:rPr>
          <w:b/>
          <w:bCs/>
          <w:color w:val="000000"/>
        </w:rPr>
        <w:lastRenderedPageBreak/>
        <w:t>B</w:t>
      </w:r>
      <w:r w:rsidRPr="00D723C4">
        <w:rPr>
          <w:b/>
          <w:bCs/>
          <w:color w:val="000000"/>
          <w:sz w:val="14"/>
          <w:szCs w:val="14"/>
          <w:vertAlign w:val="subscript"/>
        </w:rPr>
        <w:t>i</w:t>
      </w:r>
      <w:proofErr w:type="spellEnd"/>
      <w:r w:rsidRPr="00D723C4">
        <w:rPr>
          <w:color w:val="000000"/>
        </w:rPr>
        <w:t xml:space="preserve"> - средняя оценка комиссии, выставленная за i-ую программу;</w:t>
      </w:r>
      <w:r w:rsidRPr="00D723C4">
        <w:rPr>
          <w:color w:val="000000"/>
        </w:rPr>
        <w:br/>
      </w:r>
      <w:r w:rsidRPr="00D723C4">
        <w:rPr>
          <w:color w:val="000000"/>
        </w:rPr>
        <w:tab/>
      </w:r>
    </w:p>
    <w:p w14:paraId="57B2DC52" w14:textId="77777777" w:rsidR="00D723C4" w:rsidRPr="00D723C4" w:rsidRDefault="00D723C4" w:rsidP="00D723C4">
      <w:pPr>
        <w:spacing w:after="12"/>
        <w:ind w:right="56" w:firstLine="709"/>
        <w:jc w:val="both"/>
      </w:pPr>
      <w:r w:rsidRPr="00D723C4">
        <w:rPr>
          <w:b/>
          <w:bCs/>
          <w:color w:val="000000"/>
        </w:rPr>
        <w:t>K</w:t>
      </w:r>
      <w:r w:rsidRPr="00D723C4">
        <w:rPr>
          <w:color w:val="000000"/>
        </w:rPr>
        <w:t xml:space="preserve"> - количество разных программ, указанных в “Техническом задании”</w:t>
      </w:r>
    </w:p>
    <w:p w14:paraId="03BB16E6" w14:textId="77777777" w:rsidR="00D723C4" w:rsidRPr="00D723C4" w:rsidRDefault="00D723C4" w:rsidP="00D723C4"/>
    <w:p w14:paraId="3B6A389E" w14:textId="77777777" w:rsidR="00D723C4" w:rsidRPr="00D723C4" w:rsidRDefault="00D723C4" w:rsidP="00D723C4">
      <w:pPr>
        <w:ind w:firstLine="709"/>
        <w:jc w:val="both"/>
      </w:pPr>
      <w:r w:rsidRPr="00D723C4">
        <w:rPr>
          <w:b/>
          <w:bCs/>
          <w:color w:val="000000"/>
        </w:rPr>
        <w:t>4. Финансовые ресурсы участника. </w:t>
      </w:r>
    </w:p>
    <w:p w14:paraId="750ACEAD" w14:textId="77777777" w:rsidR="00D723C4" w:rsidRPr="00D723C4" w:rsidRDefault="00D723C4" w:rsidP="00D723C4">
      <w:pPr>
        <w:spacing w:after="12"/>
        <w:ind w:right="56" w:firstLine="709"/>
        <w:jc w:val="both"/>
      </w:pPr>
      <w:r w:rsidRPr="00D723C4">
        <w:rPr>
          <w:b/>
          <w:bCs/>
          <w:color w:val="000000"/>
        </w:rPr>
        <w:t>Значимость критерия 10 %</w:t>
      </w:r>
    </w:p>
    <w:p w14:paraId="3AA7B56A" w14:textId="77777777" w:rsidR="00D723C4" w:rsidRPr="00D723C4" w:rsidRDefault="00D723C4" w:rsidP="00D723C4"/>
    <w:p w14:paraId="4EE77302" w14:textId="77777777" w:rsidR="00D723C4" w:rsidRPr="00D723C4" w:rsidRDefault="00D723C4" w:rsidP="00D723C4">
      <w:pPr>
        <w:spacing w:after="60"/>
        <w:ind w:right="56" w:firstLine="709"/>
        <w:jc w:val="both"/>
      </w:pPr>
      <w:r w:rsidRPr="00D723C4">
        <w:rPr>
          <w:color w:val="000000"/>
        </w:rPr>
        <w:t>Данный критерий оценивает финансовые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выручки за последний полный закрытый отчетный период по Форме № 2 бухгалтерского баланса предприятия.</w:t>
      </w:r>
    </w:p>
    <w:p w14:paraId="2033E2DA" w14:textId="77777777" w:rsidR="00D723C4" w:rsidRPr="00D723C4" w:rsidRDefault="00D723C4" w:rsidP="00D723C4"/>
    <w:p w14:paraId="019297D8"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6FD7FA5B" w14:textId="77777777" w:rsidR="00D723C4" w:rsidRPr="00D723C4" w:rsidRDefault="00D723C4" w:rsidP="00D723C4"/>
    <w:p w14:paraId="4BAC5A70" w14:textId="77777777" w:rsidR="00D723C4" w:rsidRPr="00D723C4" w:rsidRDefault="00D723C4" w:rsidP="00D723C4">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2E1656ED" w14:textId="77777777" w:rsidR="00D723C4" w:rsidRPr="00D723C4" w:rsidRDefault="00D723C4" w:rsidP="00D723C4"/>
    <w:p w14:paraId="2A118C94" w14:textId="77777777" w:rsidR="00D723C4" w:rsidRPr="00D723C4" w:rsidRDefault="00D723C4" w:rsidP="00D723C4">
      <w:pPr>
        <w:spacing w:after="60"/>
        <w:ind w:right="56" w:firstLine="709"/>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7E4AD25E" w14:textId="77777777" w:rsidR="00D723C4" w:rsidRPr="00D723C4" w:rsidRDefault="00D723C4" w:rsidP="00D723C4">
      <w:pPr>
        <w:spacing w:after="12"/>
        <w:ind w:right="56" w:firstLine="709"/>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w:t>
      </w:r>
      <w:proofErr w:type="spellStart"/>
      <w:r w:rsidRPr="00D723C4">
        <w:rPr>
          <w:color w:val="000000"/>
        </w:rPr>
        <w:t>- максимальная</w:t>
      </w:r>
      <w:proofErr w:type="spellEnd"/>
      <w:r w:rsidRPr="00D723C4">
        <w:rPr>
          <w:color w:val="000000"/>
        </w:rPr>
        <w:t xml:space="preserve"> выручка среди всех участников конкурса.</w:t>
      </w:r>
    </w:p>
    <w:p w14:paraId="177560BA" w14:textId="77777777" w:rsidR="00D723C4" w:rsidRPr="00D723C4" w:rsidRDefault="00D723C4" w:rsidP="00D723C4"/>
    <w:p w14:paraId="0D0C8DB9" w14:textId="77777777" w:rsidR="00D723C4" w:rsidRPr="00D723C4" w:rsidRDefault="00D723C4" w:rsidP="00D723C4">
      <w:pPr>
        <w:ind w:firstLine="709"/>
        <w:jc w:val="both"/>
      </w:pPr>
      <w:r w:rsidRPr="00D723C4">
        <w:rPr>
          <w:b/>
          <w:bCs/>
          <w:color w:val="000000"/>
        </w:rPr>
        <w:t>5. Материальные ресурсы участника. </w:t>
      </w:r>
    </w:p>
    <w:p w14:paraId="35A5B6FE" w14:textId="77777777" w:rsidR="00D723C4" w:rsidRPr="00D723C4" w:rsidRDefault="00D723C4" w:rsidP="00D723C4">
      <w:pPr>
        <w:spacing w:after="12"/>
        <w:ind w:right="56" w:firstLine="709"/>
        <w:jc w:val="both"/>
      </w:pPr>
      <w:r w:rsidRPr="00D723C4">
        <w:rPr>
          <w:b/>
          <w:bCs/>
          <w:color w:val="000000"/>
        </w:rPr>
        <w:t>Значимость критерия 10 %</w:t>
      </w:r>
    </w:p>
    <w:p w14:paraId="3169FE5F" w14:textId="77777777" w:rsidR="00D723C4" w:rsidRPr="00D723C4" w:rsidRDefault="00D723C4" w:rsidP="00D723C4"/>
    <w:p w14:paraId="4A506305" w14:textId="77777777" w:rsidR="00D723C4" w:rsidRPr="00D723C4" w:rsidRDefault="00D723C4" w:rsidP="00D723C4">
      <w:pPr>
        <w:spacing w:after="12"/>
        <w:ind w:right="56" w:firstLine="709"/>
        <w:jc w:val="both"/>
      </w:pPr>
      <w:r w:rsidRPr="00D723C4">
        <w:rPr>
          <w:color w:val="000000"/>
        </w:rPr>
        <w:t>Данный критерий оценивает материальные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основных средств на конец последнего закрытого отчетного периода по Форме № 2 бухгалтерского баланса предприятия.  </w:t>
      </w:r>
    </w:p>
    <w:p w14:paraId="08F38EDC" w14:textId="77777777" w:rsidR="00D723C4" w:rsidRPr="00D723C4" w:rsidRDefault="00D723C4" w:rsidP="00D723C4"/>
    <w:p w14:paraId="02BC51D0"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0D9B3B68" w14:textId="77777777" w:rsidR="00D723C4" w:rsidRPr="00D723C4" w:rsidRDefault="00D723C4" w:rsidP="00D723C4"/>
    <w:p w14:paraId="1742CA05" w14:textId="77777777" w:rsidR="00D723C4" w:rsidRPr="00D723C4" w:rsidRDefault="00D723C4" w:rsidP="00D723C4">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784CE5FF" w14:textId="77777777" w:rsidR="00D723C4" w:rsidRPr="00D723C4" w:rsidRDefault="00D723C4" w:rsidP="00D723C4"/>
    <w:p w14:paraId="39207314" w14:textId="77777777" w:rsidR="00D723C4" w:rsidRPr="00D723C4" w:rsidRDefault="00D723C4" w:rsidP="00D723C4">
      <w:pPr>
        <w:spacing w:after="12"/>
        <w:ind w:right="56" w:firstLine="709"/>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2CEBA174" w14:textId="77777777" w:rsidR="00D723C4" w:rsidRPr="00D723C4" w:rsidRDefault="00D723C4" w:rsidP="00D723C4"/>
    <w:p w14:paraId="669DBB27" w14:textId="77777777" w:rsidR="00D723C4" w:rsidRPr="00D723C4" w:rsidRDefault="00D723C4" w:rsidP="00D723C4">
      <w:pPr>
        <w:spacing w:after="12"/>
        <w:ind w:right="56" w:firstLine="709"/>
        <w:jc w:val="both"/>
      </w:pPr>
      <w:r w:rsidRPr="00D723C4">
        <w:rPr>
          <w:b/>
          <w:bCs/>
          <w:color w:val="000000"/>
        </w:rPr>
        <w:t>6. Трудовые ресурсы участника</w:t>
      </w:r>
    </w:p>
    <w:p w14:paraId="4C21A31B" w14:textId="77777777" w:rsidR="00D723C4" w:rsidRPr="00D723C4" w:rsidRDefault="00D723C4" w:rsidP="00D723C4">
      <w:pPr>
        <w:spacing w:after="12"/>
        <w:ind w:right="56" w:firstLine="709"/>
        <w:jc w:val="both"/>
      </w:pPr>
      <w:r w:rsidRPr="00D723C4">
        <w:rPr>
          <w:b/>
          <w:bCs/>
          <w:color w:val="000000"/>
        </w:rPr>
        <w:t>Значимость критерия 10 %</w:t>
      </w:r>
    </w:p>
    <w:p w14:paraId="417B17C7" w14:textId="77777777" w:rsidR="00D723C4" w:rsidRPr="00D723C4" w:rsidRDefault="00D723C4" w:rsidP="00D723C4"/>
    <w:p w14:paraId="2A4C0662" w14:textId="77777777" w:rsidR="00D723C4" w:rsidRPr="00D723C4" w:rsidRDefault="00D723C4" w:rsidP="00D723C4">
      <w:pPr>
        <w:spacing w:after="12"/>
        <w:ind w:right="56" w:firstLine="709"/>
        <w:jc w:val="both"/>
      </w:pPr>
      <w:r w:rsidRPr="00D723C4">
        <w:rPr>
          <w:color w:val="000000"/>
        </w:rPr>
        <w:t>Данный критерий оценивает трудовые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среднесписочной численности предприятия на конец последнего закрытого отчетного периода по Форме по КНД 1110018.</w:t>
      </w:r>
    </w:p>
    <w:p w14:paraId="419DB651" w14:textId="77777777" w:rsidR="00D723C4" w:rsidRPr="00D723C4" w:rsidRDefault="00D723C4" w:rsidP="00D723C4"/>
    <w:p w14:paraId="5A681DA9"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6746CD3C" w14:textId="77777777" w:rsidR="00D723C4" w:rsidRPr="00D723C4" w:rsidRDefault="00D723C4" w:rsidP="00D723C4"/>
    <w:p w14:paraId="223C65C5" w14:textId="77777777" w:rsidR="00D723C4" w:rsidRPr="00D723C4" w:rsidRDefault="00D723C4" w:rsidP="00D723C4">
      <w:pPr>
        <w:spacing w:after="12"/>
        <w:ind w:right="56" w:firstLine="709"/>
        <w:jc w:val="center"/>
      </w:pPr>
      <w:proofErr w:type="spellStart"/>
      <w:r w:rsidRPr="00D723C4">
        <w:rPr>
          <w:b/>
          <w:bCs/>
          <w:color w:val="000000"/>
        </w:rPr>
        <w:t>Rf</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F</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F</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0218EA6C" w14:textId="77777777" w:rsidR="00D723C4" w:rsidRPr="00D723C4" w:rsidRDefault="00D723C4" w:rsidP="00D723C4"/>
    <w:p w14:paraId="10E5D906" w14:textId="77777777" w:rsidR="00D723C4" w:rsidRPr="00D723C4" w:rsidRDefault="00D723C4" w:rsidP="00D723C4">
      <w:pPr>
        <w:spacing w:after="12"/>
        <w:ind w:right="56" w:firstLine="709"/>
        <w:jc w:val="both"/>
      </w:pPr>
      <w:proofErr w:type="spellStart"/>
      <w:r w:rsidRPr="00D723C4">
        <w:rPr>
          <w:b/>
          <w:bCs/>
          <w:color w:val="000000"/>
        </w:rPr>
        <w:t>F</w:t>
      </w:r>
      <w:r w:rsidRPr="00D723C4">
        <w:rPr>
          <w:b/>
          <w:bCs/>
          <w:color w:val="000000"/>
          <w:sz w:val="14"/>
          <w:szCs w:val="14"/>
          <w:vertAlign w:val="subscript"/>
        </w:rPr>
        <w:t>i</w:t>
      </w:r>
      <w:proofErr w:type="spellEnd"/>
      <w:r w:rsidRPr="00D723C4">
        <w:rPr>
          <w:color w:val="000000"/>
        </w:rPr>
        <w:t xml:space="preserve"> - среднесписочная численность сотрудников оцениваемого (i-ого) участника конкурса,</w:t>
      </w:r>
    </w:p>
    <w:p w14:paraId="5CC37FF7" w14:textId="77777777" w:rsidR="00D723C4" w:rsidRPr="00D723C4" w:rsidRDefault="00D723C4" w:rsidP="00D723C4">
      <w:pPr>
        <w:spacing w:after="12"/>
        <w:ind w:right="56" w:firstLine="709"/>
        <w:jc w:val="both"/>
      </w:pPr>
      <w:proofErr w:type="spellStart"/>
      <w:r w:rsidRPr="00D723C4">
        <w:rPr>
          <w:b/>
          <w:bCs/>
          <w:color w:val="000000"/>
        </w:rPr>
        <w:t>F</w:t>
      </w:r>
      <w:r w:rsidRPr="00D723C4">
        <w:rPr>
          <w:b/>
          <w:bCs/>
          <w:color w:val="000000"/>
          <w:sz w:val="14"/>
          <w:szCs w:val="14"/>
          <w:vertAlign w:val="subscript"/>
        </w:rPr>
        <w:t>max</w:t>
      </w:r>
      <w:proofErr w:type="spellEnd"/>
      <w:r w:rsidRPr="00D723C4">
        <w:rPr>
          <w:color w:val="000000"/>
        </w:rPr>
        <w:t xml:space="preserve"> - максимальная среднесписочная численность среди всех участников конкурса.</w:t>
      </w:r>
    </w:p>
    <w:p w14:paraId="53110DD5" w14:textId="77777777" w:rsidR="00D723C4" w:rsidRPr="00D723C4" w:rsidRDefault="00D723C4" w:rsidP="00D723C4"/>
    <w:p w14:paraId="504C7BD2" w14:textId="77777777" w:rsidR="00D723C4" w:rsidRPr="00D723C4" w:rsidRDefault="00D723C4" w:rsidP="00D723C4">
      <w:pPr>
        <w:spacing w:after="12"/>
        <w:ind w:right="56" w:firstLine="709"/>
        <w:jc w:val="both"/>
      </w:pPr>
      <w:r w:rsidRPr="00D723C4">
        <w:rPr>
          <w:color w:val="000000"/>
        </w:rPr>
        <w:t>Максимальная сумма всех критериев составляет 100%.</w:t>
      </w:r>
    </w:p>
    <w:p w14:paraId="21370028" w14:textId="77777777" w:rsidR="00D723C4" w:rsidRPr="00D723C4" w:rsidRDefault="00D723C4" w:rsidP="00D723C4"/>
    <w:p w14:paraId="560DC257" w14:textId="77777777" w:rsidR="00D723C4" w:rsidRPr="00D723C4" w:rsidRDefault="00D723C4" w:rsidP="00D723C4">
      <w:pPr>
        <w:ind w:right="56" w:firstLine="709"/>
        <w:jc w:val="both"/>
      </w:pPr>
      <w:r w:rsidRPr="00D723C4">
        <w:rPr>
          <w:color w:val="000000"/>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68E56C34" w14:textId="77777777" w:rsidR="00D723C4" w:rsidRPr="00D723C4" w:rsidRDefault="00D723C4" w:rsidP="00D723C4"/>
    <w:p w14:paraId="4474F69C" w14:textId="77777777" w:rsidR="00D723C4" w:rsidRPr="00D723C4" w:rsidRDefault="00D723C4" w:rsidP="00D723C4">
      <w:pPr>
        <w:ind w:right="56" w:firstLine="709"/>
        <w:jc w:val="center"/>
        <w:rPr>
          <w:lang w:val="en-US"/>
        </w:rPr>
      </w:pPr>
      <w:r w:rsidRPr="00D723C4">
        <w:rPr>
          <w:b/>
          <w:bCs/>
          <w:color w:val="000000"/>
          <w:lang w:val="en-US"/>
        </w:rPr>
        <w:t>Ri = Ra</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Rb</w:t>
      </w:r>
      <w:r w:rsidRPr="00D723C4">
        <w:rPr>
          <w:b/>
          <w:bCs/>
          <w:color w:val="000000"/>
          <w:sz w:val="14"/>
          <w:szCs w:val="14"/>
          <w:vertAlign w:val="subscript"/>
          <w:lang w:val="en-US"/>
        </w:rPr>
        <w:t>i</w:t>
      </w:r>
      <w:proofErr w:type="spellEnd"/>
      <w:r w:rsidRPr="00D723C4">
        <w:rPr>
          <w:b/>
          <w:bCs/>
          <w:color w:val="000000"/>
          <w:lang w:val="en-US"/>
        </w:rPr>
        <w:t xml:space="preserve"> + R</w:t>
      </w:r>
      <w:r w:rsidRPr="00D723C4">
        <w:rPr>
          <w:b/>
          <w:bCs/>
          <w:color w:val="000000"/>
        </w:rPr>
        <w:t>с</w:t>
      </w:r>
      <w:proofErr w:type="spellStart"/>
      <w:r w:rsidRPr="00D723C4">
        <w:rPr>
          <w:b/>
          <w:bCs/>
          <w:color w:val="000000"/>
          <w:sz w:val="14"/>
          <w:szCs w:val="14"/>
          <w:vertAlign w:val="subscript"/>
          <w:lang w:val="en-US"/>
        </w:rPr>
        <w:t>i</w:t>
      </w:r>
      <w:proofErr w:type="spellEnd"/>
      <w:r w:rsidRPr="00D723C4">
        <w:rPr>
          <w:b/>
          <w:bCs/>
          <w:color w:val="000000"/>
          <w:lang w:val="en-US"/>
        </w:rPr>
        <w:t xml:space="preserve"> + </w:t>
      </w:r>
      <w:proofErr w:type="spellStart"/>
      <w:r w:rsidRPr="00D723C4">
        <w:rPr>
          <w:b/>
          <w:bCs/>
          <w:color w:val="000000"/>
          <w:lang w:val="en-US"/>
        </w:rPr>
        <w:t>Rd</w:t>
      </w:r>
      <w:r w:rsidRPr="00D723C4">
        <w:rPr>
          <w:b/>
          <w:bCs/>
          <w:color w:val="000000"/>
          <w:sz w:val="14"/>
          <w:szCs w:val="14"/>
          <w:vertAlign w:val="subscript"/>
          <w:lang w:val="en-US"/>
        </w:rPr>
        <w:t>i</w:t>
      </w:r>
      <w:proofErr w:type="spellEnd"/>
      <w:r w:rsidRPr="00D723C4">
        <w:rPr>
          <w:b/>
          <w:bCs/>
          <w:color w:val="000000"/>
          <w:lang w:val="en-US"/>
        </w:rPr>
        <w:t xml:space="preserve"> + Re</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Rf</w:t>
      </w:r>
      <w:r w:rsidRPr="00D723C4">
        <w:rPr>
          <w:b/>
          <w:bCs/>
          <w:color w:val="000000"/>
          <w:sz w:val="14"/>
          <w:szCs w:val="14"/>
          <w:vertAlign w:val="subscript"/>
          <w:lang w:val="en-US"/>
        </w:rPr>
        <w:t>i</w:t>
      </w:r>
      <w:proofErr w:type="spellEnd"/>
    </w:p>
    <w:p w14:paraId="562591D7" w14:textId="77777777" w:rsidR="00D723C4" w:rsidRPr="00D723C4" w:rsidRDefault="00D723C4" w:rsidP="00D723C4">
      <w:pPr>
        <w:rPr>
          <w:lang w:val="en-US"/>
        </w:rPr>
      </w:pPr>
    </w:p>
    <w:p w14:paraId="7A58D6C5" w14:textId="77777777" w:rsidR="00D723C4" w:rsidRPr="00D723C4" w:rsidRDefault="00D723C4" w:rsidP="00D723C4">
      <w:pPr>
        <w:ind w:right="56" w:firstLine="709"/>
        <w:jc w:val="both"/>
      </w:pPr>
      <w:r w:rsidRPr="00D723C4">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D343276" w14:textId="77777777" w:rsidR="00D723C4" w:rsidRPr="00D723C4" w:rsidRDefault="00D723C4" w:rsidP="00D723C4"/>
    <w:p w14:paraId="1680AC1E" w14:textId="77777777" w:rsidR="00D723C4" w:rsidRPr="00D723C4" w:rsidRDefault="00D723C4" w:rsidP="00D723C4">
      <w:pPr>
        <w:ind w:right="56" w:firstLine="709"/>
        <w:jc w:val="both"/>
      </w:pPr>
      <w:r w:rsidRPr="00D723C4">
        <w:rPr>
          <w:color w:val="000000"/>
        </w:rPr>
        <w:t>При равных значениях итоговых рейтингов нескольких Заявок меньший номер присваивается заявке, которая:</w:t>
      </w:r>
    </w:p>
    <w:p w14:paraId="6157A6CE" w14:textId="77777777" w:rsidR="00D723C4" w:rsidRPr="00D723C4" w:rsidRDefault="00D723C4" w:rsidP="00D723C4"/>
    <w:p w14:paraId="7AA7179B"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1. Если равны, то</w:t>
      </w:r>
    </w:p>
    <w:p w14:paraId="77418F4A"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2. Если равны, то</w:t>
      </w:r>
    </w:p>
    <w:p w14:paraId="2922FEFF"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3. Если равны, то</w:t>
      </w:r>
    </w:p>
    <w:p w14:paraId="3E9D52E1"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4. Если равны, то</w:t>
      </w:r>
    </w:p>
    <w:p w14:paraId="34815E33"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5. Если равны, то</w:t>
      </w:r>
    </w:p>
    <w:p w14:paraId="6207A9E9"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6. Если равны, то</w:t>
      </w:r>
    </w:p>
    <w:p w14:paraId="5B0E3240" w14:textId="77777777" w:rsidR="00D723C4" w:rsidRPr="00D723C4" w:rsidRDefault="00D723C4" w:rsidP="006108FB">
      <w:pPr>
        <w:numPr>
          <w:ilvl w:val="0"/>
          <w:numId w:val="5"/>
        </w:numPr>
        <w:ind w:right="114"/>
        <w:jc w:val="both"/>
        <w:textAlignment w:val="baseline"/>
        <w:rPr>
          <w:color w:val="000000"/>
        </w:rPr>
      </w:pPr>
      <w:r w:rsidRPr="00D723C4">
        <w:rPr>
          <w:color w:val="000000"/>
        </w:rPr>
        <w:t>была подана участником конкурса раньше других.</w:t>
      </w:r>
    </w:p>
    <w:p w14:paraId="4AAA9C96" w14:textId="77777777" w:rsidR="00D723C4" w:rsidRPr="00D723C4" w:rsidRDefault="00D723C4" w:rsidP="00D723C4"/>
    <w:p w14:paraId="0E461072" w14:textId="77777777" w:rsidR="00D723C4" w:rsidRPr="00D723C4" w:rsidRDefault="00D723C4" w:rsidP="00D723C4">
      <w:pPr>
        <w:ind w:right="56" w:firstLine="709"/>
        <w:jc w:val="both"/>
      </w:pPr>
      <w:r w:rsidRPr="00D723C4">
        <w:rPr>
          <w:color w:val="000000"/>
        </w:rPr>
        <w:t>Победителем конкурса признается участник конкурса, заявке которого присвоен первый порядковый номер.</w:t>
      </w:r>
    </w:p>
    <w:p w14:paraId="30F192BF" w14:textId="77777777" w:rsidR="00D723C4" w:rsidRPr="00D723C4" w:rsidRDefault="00D723C4" w:rsidP="00D723C4"/>
    <w:p w14:paraId="3E977F1B" w14:textId="77777777" w:rsidR="00D723C4" w:rsidRPr="00D723C4" w:rsidRDefault="00D723C4" w:rsidP="00D723C4">
      <w:pPr>
        <w:ind w:firstLine="709"/>
      </w:pPr>
      <w:r w:rsidRPr="00D723C4">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54F400DB" w14:textId="77777777" w:rsidR="00D723C4" w:rsidRPr="00D723C4" w:rsidRDefault="00D723C4" w:rsidP="00D723C4"/>
    <w:p w14:paraId="2FD1A76D" w14:textId="77777777" w:rsidR="00D723C4" w:rsidRPr="00D723C4" w:rsidRDefault="00D723C4" w:rsidP="00D723C4">
      <w:pPr>
        <w:ind w:firstLine="709"/>
      </w:pPr>
      <w:r w:rsidRPr="00D723C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910E095" w14:textId="77777777" w:rsidR="00D723C4" w:rsidRPr="00D723C4" w:rsidRDefault="00D723C4" w:rsidP="00D723C4"/>
    <w:p w14:paraId="378481C1" w14:textId="79239171" w:rsidR="00D723C4" w:rsidRPr="00D723C4" w:rsidRDefault="00D723C4" w:rsidP="00D723C4">
      <w:pPr>
        <w:spacing w:after="12"/>
        <w:ind w:right="56" w:firstLine="709"/>
        <w:jc w:val="both"/>
      </w:pPr>
      <w:r w:rsidRPr="00D723C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7172A9D8" w14:textId="77777777" w:rsidR="00D723C4" w:rsidRPr="00D723C4" w:rsidRDefault="00D723C4" w:rsidP="00D723C4"/>
    <w:p w14:paraId="56EAB06A" w14:textId="77777777" w:rsidR="00A539F6" w:rsidRDefault="00A539F6" w:rsidP="00A539F6">
      <w:pPr>
        <w:ind w:firstLine="567"/>
        <w:rPr>
          <w:b/>
          <w:bCs/>
          <w:sz w:val="20"/>
          <w:szCs w:val="20"/>
        </w:rPr>
      </w:pPr>
    </w:p>
    <w:p w14:paraId="047EB08C"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0B479CC4" w14:textId="77777777"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5555BDA1" w14:textId="77777777" w:rsidR="00575A6F" w:rsidRPr="00862359" w:rsidRDefault="00C6009F" w:rsidP="00575A6F">
      <w:pPr>
        <w:jc w:val="center"/>
        <w:rPr>
          <w:b/>
          <w:bCs/>
        </w:rPr>
      </w:pPr>
      <w:r w:rsidRPr="00862359">
        <w:rPr>
          <w:b/>
          <w:lang w:val="en-US"/>
        </w:rPr>
        <w:t>IV</w:t>
      </w:r>
      <w:r w:rsidRPr="00862359">
        <w:rPr>
          <w:b/>
        </w:rPr>
        <w:t xml:space="preserve">. </w:t>
      </w:r>
      <w:r w:rsidR="00575A6F" w:rsidRPr="00862359">
        <w:rPr>
          <w:b/>
          <w:bCs/>
        </w:rPr>
        <w:t>Техническое задание</w:t>
      </w:r>
    </w:p>
    <w:p w14:paraId="2741C491" w14:textId="77777777" w:rsidR="00433415" w:rsidRDefault="00433415" w:rsidP="00433415">
      <w:pPr>
        <w:ind w:firstLine="426"/>
        <w:jc w:val="center"/>
        <w:rPr>
          <w:b/>
          <w:bCs/>
        </w:rPr>
      </w:pPr>
      <w:r>
        <w:rPr>
          <w:b/>
          <w:bCs/>
          <w:highlight w:val="white"/>
        </w:rPr>
        <w:t>на производство и размещение в эфире аудиопродукции по тематике Союзного государства</w:t>
      </w:r>
    </w:p>
    <w:p w14:paraId="211EBEA0" w14:textId="77777777" w:rsidR="00433415" w:rsidRDefault="00433415" w:rsidP="00433415">
      <w:pPr>
        <w:ind w:firstLine="426"/>
        <w:rPr>
          <w:highlight w:val="white"/>
        </w:rPr>
      </w:pPr>
    </w:p>
    <w:p w14:paraId="6336D6F2" w14:textId="0066C09D" w:rsidR="00433415" w:rsidRPr="00433415" w:rsidRDefault="00433415" w:rsidP="00433415">
      <w:pPr>
        <w:spacing w:after="60"/>
        <w:ind w:firstLine="426"/>
        <w:jc w:val="both"/>
        <w:rPr>
          <w:highlight w:val="white"/>
        </w:rPr>
      </w:pPr>
      <w:r>
        <w:rPr>
          <w:b/>
          <w:bCs/>
          <w:highlight w:val="white"/>
        </w:rPr>
        <w:t xml:space="preserve">Наименование работ: </w:t>
      </w:r>
      <w:r>
        <w:rPr>
          <w:highlight w:val="white"/>
        </w:rPr>
        <w:t>Создание и размещение на радиоканалах цикла информационных и информационно-публицистических программ по тематике Союзного государства.</w:t>
      </w:r>
    </w:p>
    <w:p w14:paraId="49E0EB6A" w14:textId="77777777" w:rsidR="00433415" w:rsidRDefault="00433415" w:rsidP="00433415">
      <w:pPr>
        <w:ind w:firstLine="426"/>
        <w:rPr>
          <w:highlight w:val="white"/>
        </w:rPr>
      </w:pPr>
      <w:r>
        <w:rPr>
          <w:b/>
          <w:bCs/>
          <w:highlight w:val="white"/>
        </w:rPr>
        <w:t>В течение 2024 года.</w:t>
      </w:r>
    </w:p>
    <w:p w14:paraId="1B1A078F" w14:textId="00F7FC9D" w:rsidR="00433415" w:rsidRDefault="00433415" w:rsidP="00433415">
      <w:pPr>
        <w:tabs>
          <w:tab w:val="left" w:pos="720"/>
        </w:tabs>
        <w:ind w:firstLine="426"/>
        <w:jc w:val="both"/>
        <w:rPr>
          <w:highlight w:val="white"/>
        </w:rPr>
      </w:pPr>
      <w:r>
        <w:rPr>
          <w:highlight w:val="white"/>
        </w:rPr>
        <w:t>Создание 20 (Двадцати) оригинальных выпусков и размещение не менее 40 (Сорока) выпусков (20 оригинальных и 20 повторов) информационно-аналитической программы «радиожурнал Союзное государство. Друзья-</w:t>
      </w:r>
      <w:proofErr w:type="spellStart"/>
      <w:r>
        <w:rPr>
          <w:highlight w:val="white"/>
        </w:rPr>
        <w:t>сябры</w:t>
      </w:r>
      <w:proofErr w:type="spellEnd"/>
      <w:r>
        <w:rPr>
          <w:highlight w:val="white"/>
        </w:rPr>
        <w:t>» (рабочее название). Хронометраж каждого выпуска - не менее 50 минут. Предполагаемая периодичность выхода – 1-2 раза в месяц оригинал и 1-2 раза в месяц повтор.</w:t>
      </w:r>
    </w:p>
    <w:p w14:paraId="50A0C8BF" w14:textId="77777777" w:rsidR="00433415" w:rsidRDefault="00433415" w:rsidP="00433415">
      <w:pPr>
        <w:tabs>
          <w:tab w:val="left" w:pos="720"/>
        </w:tabs>
        <w:ind w:firstLine="426"/>
        <w:jc w:val="both"/>
      </w:pPr>
      <w:r>
        <w:rPr>
          <w:b/>
          <w:bCs/>
          <w:highlight w:val="white"/>
        </w:rPr>
        <w:t>Цель работы:</w:t>
      </w:r>
    </w:p>
    <w:p w14:paraId="5D93C220" w14:textId="44A2C1A4" w:rsidR="00433415" w:rsidRPr="00433415" w:rsidRDefault="00433415" w:rsidP="00433415">
      <w:pPr>
        <w:ind w:firstLine="426"/>
        <w:jc w:val="both"/>
        <w:rPr>
          <w:highlight w:val="white"/>
        </w:rPr>
      </w:pPr>
      <w:r>
        <w:rPr>
          <w:highlight w:val="white"/>
        </w:rPr>
        <w:t>Освещение интеграционных процессов и актуальных событий Союзного государства, истории и взаимопроникновения наших культур.</w:t>
      </w:r>
    </w:p>
    <w:p w14:paraId="088B2E61" w14:textId="77777777" w:rsidR="00433415" w:rsidRDefault="00433415" w:rsidP="00433415">
      <w:pPr>
        <w:ind w:firstLine="426"/>
      </w:pPr>
      <w:r>
        <w:rPr>
          <w:b/>
          <w:bCs/>
          <w:highlight w:val="white"/>
        </w:rPr>
        <w:t>Основное содержание работ:</w:t>
      </w:r>
    </w:p>
    <w:p w14:paraId="5E7EF02A" w14:textId="77777777" w:rsidR="00433415" w:rsidRDefault="00433415" w:rsidP="00433415">
      <w:pPr>
        <w:ind w:firstLine="426"/>
        <w:jc w:val="both"/>
      </w:pPr>
      <w:r>
        <w:rPr>
          <w:highlight w:val="white"/>
        </w:rPr>
        <w:t xml:space="preserve">Используя жанровое разнообразие программ, оперативно, детально и подробно освещать актуальные темы из жизни Союзного государства. Давать полную, глубокую картину событий с комментариями представителей власти, политики, бизнеса, культуры, спорта, различных экспертов - главных ньюсмейкеров России и Беларуси. Планомерно освещать вопросы регионального сотрудничества, а также реализацию Союзных программ и крупных интеграционных проектов в различных областях и отраслях. Доносить актуальную картину событий Союзного государства до максимально широкой аудитории, включающей все социальные группы населения. Особенностью данной программы должна являться интерактивность, использование ею музыкальных фрагментов, архивных записей, смелое обращение к современным способам воздействия на аудиторию, у неё должны быть свои аккаунты в </w:t>
      </w:r>
      <w:proofErr w:type="spellStart"/>
      <w:r>
        <w:rPr>
          <w:highlight w:val="white"/>
        </w:rPr>
        <w:t>соцсетях</w:t>
      </w:r>
      <w:proofErr w:type="spellEnd"/>
      <w:r>
        <w:rPr>
          <w:highlight w:val="white"/>
        </w:rPr>
        <w:t xml:space="preserve">. </w:t>
      </w:r>
    </w:p>
    <w:p w14:paraId="46D06C8D" w14:textId="77777777" w:rsidR="00433415" w:rsidRDefault="00433415" w:rsidP="00433415">
      <w:pPr>
        <w:ind w:firstLine="426"/>
        <w:jc w:val="both"/>
        <w:rPr>
          <w:highlight w:val="white"/>
        </w:rPr>
      </w:pPr>
    </w:p>
    <w:p w14:paraId="44E12946" w14:textId="77777777" w:rsidR="00433415" w:rsidRDefault="00433415" w:rsidP="00433415">
      <w:pPr>
        <w:ind w:firstLine="426"/>
        <w:jc w:val="center"/>
      </w:pPr>
      <w:r>
        <w:rPr>
          <w:b/>
          <w:bCs/>
          <w:highlight w:val="white"/>
        </w:rPr>
        <w:t>Требование к вещателю:</w:t>
      </w:r>
    </w:p>
    <w:p w14:paraId="52A37C8E" w14:textId="70ABF68C" w:rsidR="00433415" w:rsidRPr="00433415" w:rsidRDefault="00433415" w:rsidP="00433415">
      <w:pPr>
        <w:pStyle w:val="afb"/>
        <w:numPr>
          <w:ilvl w:val="0"/>
          <w:numId w:val="17"/>
        </w:numPr>
        <w:jc w:val="both"/>
        <w:rPr>
          <w:highlight w:val="white"/>
        </w:rPr>
      </w:pPr>
      <w:r w:rsidRPr="001B002C">
        <w:rPr>
          <w:highlight w:val="white"/>
        </w:rPr>
        <w:t>Лицензии на осуществление радиовещания, выданные в отношении радиостанций, на которых предполагается размещение программ в соответствии с настоящим Техническим заданием, должны предусматривать следующее соотношение передач соответствующей тематики к общему объёму вещания: не менее 30% программ информационно-аналитического направления от общего объёма.</w:t>
      </w:r>
    </w:p>
    <w:p w14:paraId="1FBEE6DE" w14:textId="36E70E19" w:rsidR="00433415" w:rsidRPr="00433415" w:rsidRDefault="00433415" w:rsidP="00433415">
      <w:pPr>
        <w:pStyle w:val="afb"/>
        <w:numPr>
          <w:ilvl w:val="0"/>
          <w:numId w:val="17"/>
        </w:numPr>
        <w:jc w:val="both"/>
        <w:rPr>
          <w:highlight w:val="white"/>
        </w:rPr>
      </w:pPr>
      <w:r w:rsidRPr="001B002C">
        <w:rPr>
          <w:highlight w:val="white"/>
        </w:rPr>
        <w:t xml:space="preserve">Вещатель должен обеспечить вещание в Москве и Московской областью в ФМ-диапазоне в соответствии с лицензией. </w:t>
      </w:r>
    </w:p>
    <w:p w14:paraId="46F44C63" w14:textId="1545619D" w:rsidR="00433415" w:rsidRPr="00433415" w:rsidRDefault="00433415" w:rsidP="00433415">
      <w:pPr>
        <w:pStyle w:val="afb"/>
        <w:numPr>
          <w:ilvl w:val="0"/>
          <w:numId w:val="17"/>
        </w:numPr>
        <w:jc w:val="both"/>
        <w:rPr>
          <w:highlight w:val="white"/>
        </w:rPr>
      </w:pPr>
      <w:r w:rsidRPr="001B002C">
        <w:rPr>
          <w:highlight w:val="white"/>
        </w:rPr>
        <w:t xml:space="preserve">Вещатель должен обеспечить онлайн-вещание и последующее размещение созданных в рамках контракта программ в среде интернет на собственном сайте (сайтах). Совокупная аудитория сайтов, учредителем которых является вещатель, должна составлять не менее 1 млн. уникальных посетителей в месяц (по данным открытых источников </w:t>
      </w:r>
      <w:proofErr w:type="spellStart"/>
      <w:r w:rsidRPr="001B002C">
        <w:rPr>
          <w:highlight w:val="white"/>
        </w:rPr>
        <w:t>LiveInternet</w:t>
      </w:r>
      <w:proofErr w:type="spellEnd"/>
      <w:r w:rsidRPr="001B002C">
        <w:rPr>
          <w:highlight w:val="white"/>
        </w:rPr>
        <w:t xml:space="preserve"> и т.п.).</w:t>
      </w:r>
    </w:p>
    <w:p w14:paraId="252357F2" w14:textId="77777777" w:rsidR="00433415" w:rsidRPr="001B002C" w:rsidRDefault="00433415" w:rsidP="00433415">
      <w:pPr>
        <w:pStyle w:val="afb"/>
        <w:numPr>
          <w:ilvl w:val="0"/>
          <w:numId w:val="17"/>
        </w:numPr>
        <w:jc w:val="both"/>
        <w:rPr>
          <w:highlight w:val="white"/>
        </w:rPr>
      </w:pPr>
      <w:r w:rsidRPr="001B002C">
        <w:rPr>
          <w:highlight w:val="white"/>
        </w:rPr>
        <w:t xml:space="preserve">Вещатель должен обеспечить онлайн-вещание и последующее размещение созданных в рамках контракта программ в среде интернет в собственном мобильном приложении в ОС </w:t>
      </w:r>
      <w:proofErr w:type="spellStart"/>
      <w:r w:rsidRPr="001B002C">
        <w:rPr>
          <w:highlight w:val="white"/>
        </w:rPr>
        <w:t>iOS</w:t>
      </w:r>
      <w:proofErr w:type="spellEnd"/>
      <w:r w:rsidRPr="001B002C">
        <w:rPr>
          <w:highlight w:val="white"/>
        </w:rPr>
        <w:t xml:space="preserve"> и </w:t>
      </w:r>
      <w:proofErr w:type="spellStart"/>
      <w:r w:rsidRPr="001B002C">
        <w:rPr>
          <w:highlight w:val="white"/>
        </w:rPr>
        <w:t>Android</w:t>
      </w:r>
      <w:proofErr w:type="spellEnd"/>
      <w:r w:rsidRPr="001B002C">
        <w:rPr>
          <w:highlight w:val="white"/>
        </w:rPr>
        <w:t>.</w:t>
      </w:r>
    </w:p>
    <w:p w14:paraId="6AC329E7" w14:textId="0C74D05A" w:rsidR="00433415" w:rsidRPr="00433415" w:rsidRDefault="00433415" w:rsidP="00433415">
      <w:pPr>
        <w:pStyle w:val="afb"/>
        <w:numPr>
          <w:ilvl w:val="0"/>
          <w:numId w:val="17"/>
        </w:numPr>
        <w:jc w:val="both"/>
        <w:rPr>
          <w:highlight w:val="white"/>
        </w:rPr>
      </w:pPr>
      <w:r w:rsidRPr="001B002C">
        <w:rPr>
          <w:highlight w:val="white"/>
        </w:rPr>
        <w:t>Вещатель должен иметь высокий рейтинг цитирования в формате разговорных радиостанций.</w:t>
      </w:r>
    </w:p>
    <w:p w14:paraId="5C2B6778" w14:textId="77777777" w:rsidR="00433415" w:rsidRDefault="00433415" w:rsidP="00433415">
      <w:pPr>
        <w:ind w:firstLine="425"/>
        <w:jc w:val="both"/>
        <w:rPr>
          <w:highlight w:val="white"/>
        </w:rPr>
      </w:pPr>
      <w:r>
        <w:rPr>
          <w:highlight w:val="white"/>
        </w:rPr>
        <w:t>Выполнение работ и оказание услуг по Договору Исполнитель не может передоверять полностью или частично третьим лицам.</w:t>
      </w:r>
    </w:p>
    <w:p w14:paraId="082D5DA9" w14:textId="77777777" w:rsidR="00433415" w:rsidRDefault="00433415" w:rsidP="00433415">
      <w:pPr>
        <w:ind w:firstLine="425"/>
        <w:jc w:val="both"/>
        <w:rPr>
          <w:highlight w:val="white"/>
        </w:rPr>
      </w:pPr>
    </w:p>
    <w:p w14:paraId="4F6EC18F" w14:textId="77777777" w:rsidR="00433415" w:rsidRDefault="00433415" w:rsidP="00433415">
      <w:pPr>
        <w:ind w:firstLine="425"/>
        <w:jc w:val="center"/>
      </w:pPr>
      <w:r>
        <w:rPr>
          <w:b/>
          <w:bCs/>
          <w:highlight w:val="white"/>
        </w:rPr>
        <w:t>Общие требования к производству программ:</w:t>
      </w:r>
    </w:p>
    <w:p w14:paraId="67046862" w14:textId="77777777" w:rsidR="00433415" w:rsidRDefault="00433415" w:rsidP="00433415">
      <w:pPr>
        <w:ind w:firstLine="425"/>
      </w:pPr>
      <w:r>
        <w:rPr>
          <w:highlight w:val="white"/>
        </w:rPr>
        <w:t>1. Производством программ должна заниматься отдельная творческая группа.</w:t>
      </w:r>
    </w:p>
    <w:p w14:paraId="2F2564D9" w14:textId="77777777" w:rsidR="00433415" w:rsidRDefault="00433415" w:rsidP="00433415">
      <w:pPr>
        <w:tabs>
          <w:tab w:val="left" w:pos="709"/>
          <w:tab w:val="left" w:pos="993"/>
        </w:tabs>
        <w:spacing w:after="200"/>
        <w:ind w:firstLine="426"/>
        <w:jc w:val="both"/>
      </w:pPr>
      <w:bookmarkStart w:id="54" w:name="__DdeLink__2614_1884632486"/>
      <w:r>
        <w:rPr>
          <w:highlight w:val="white"/>
        </w:rPr>
        <w:t>2. Тематический план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w:t>
      </w:r>
      <w:bookmarkEnd w:id="54"/>
    </w:p>
    <w:p w14:paraId="489AAC3A" w14:textId="77777777" w:rsidR="00433415" w:rsidRDefault="00433415" w:rsidP="00433415">
      <w:pPr>
        <w:tabs>
          <w:tab w:val="left" w:pos="709"/>
        </w:tabs>
        <w:ind w:firstLine="426"/>
        <w:jc w:val="center"/>
      </w:pPr>
      <w:r>
        <w:rPr>
          <w:b/>
          <w:bCs/>
          <w:highlight w:val="white"/>
        </w:rPr>
        <w:lastRenderedPageBreak/>
        <w:t>КОНЦЕПЦИЯ РАДИОПЕРЕДАЧИ</w:t>
      </w:r>
    </w:p>
    <w:p w14:paraId="70CE0D47" w14:textId="77777777" w:rsidR="00433415" w:rsidRDefault="00433415" w:rsidP="00433415">
      <w:pPr>
        <w:pStyle w:val="afb"/>
        <w:numPr>
          <w:ilvl w:val="0"/>
          <w:numId w:val="12"/>
        </w:numPr>
        <w:tabs>
          <w:tab w:val="left" w:pos="426"/>
        </w:tabs>
        <w:ind w:left="0" w:firstLine="426"/>
        <w:jc w:val="both"/>
      </w:pPr>
      <w:r>
        <w:rPr>
          <w:highlight w:val="white"/>
        </w:rPr>
        <w:t>Ежемесячная информационно-аналитическая программа.</w:t>
      </w:r>
    </w:p>
    <w:p w14:paraId="2BE03F53" w14:textId="77777777" w:rsidR="00433415" w:rsidRDefault="00433415" w:rsidP="00433415">
      <w:pPr>
        <w:pStyle w:val="afb"/>
        <w:numPr>
          <w:ilvl w:val="0"/>
          <w:numId w:val="12"/>
        </w:numPr>
        <w:tabs>
          <w:tab w:val="left" w:pos="426"/>
        </w:tabs>
        <w:ind w:left="0" w:firstLine="426"/>
        <w:jc w:val="both"/>
      </w:pPr>
      <w:r>
        <w:rPr>
          <w:highlight w:val="white"/>
        </w:rPr>
        <w:t>Выход – 1-2 раза в месяц, хронометраж не менее 50 минут.</w:t>
      </w:r>
    </w:p>
    <w:p w14:paraId="54EA2798" w14:textId="77777777" w:rsidR="00433415" w:rsidRDefault="00433415" w:rsidP="00433415">
      <w:pPr>
        <w:pStyle w:val="afb"/>
        <w:numPr>
          <w:ilvl w:val="0"/>
          <w:numId w:val="12"/>
        </w:numPr>
        <w:tabs>
          <w:tab w:val="left" w:pos="426"/>
        </w:tabs>
        <w:ind w:left="0" w:firstLine="426"/>
        <w:jc w:val="both"/>
      </w:pPr>
      <w:r>
        <w:rPr>
          <w:highlight w:val="white"/>
        </w:rPr>
        <w:t>Наполнение: в новостном выпуске освещаются значимые события, произошедшие за минувшую неделю в жизни Союзного государства. Затрагиваются все сферы жизни: общественно-политическая тематика, экономика, наука, образование, медицина и т.д.</w:t>
      </w:r>
    </w:p>
    <w:p w14:paraId="35FDE742" w14:textId="77777777" w:rsidR="00433415" w:rsidRDefault="00433415" w:rsidP="00433415">
      <w:pPr>
        <w:pStyle w:val="afb"/>
        <w:numPr>
          <w:ilvl w:val="0"/>
          <w:numId w:val="12"/>
        </w:numPr>
        <w:tabs>
          <w:tab w:val="left" w:pos="426"/>
        </w:tabs>
        <w:ind w:left="0" w:firstLine="426"/>
        <w:jc w:val="both"/>
      </w:pPr>
      <w:r>
        <w:rPr>
          <w:highlight w:val="white"/>
        </w:rPr>
        <w:t xml:space="preserve">В новостях используются </w:t>
      </w:r>
      <w:proofErr w:type="spellStart"/>
      <w:r>
        <w:rPr>
          <w:highlight w:val="white"/>
        </w:rPr>
        <w:t>синхроны</w:t>
      </w:r>
      <w:proofErr w:type="spellEnd"/>
      <w:r>
        <w:rPr>
          <w:highlight w:val="white"/>
        </w:rPr>
        <w:t xml:space="preserve"> спикеров по актуальным темам.</w:t>
      </w:r>
    </w:p>
    <w:p w14:paraId="689D9E2C" w14:textId="77777777" w:rsidR="00433415" w:rsidRDefault="00433415" w:rsidP="00433415">
      <w:pPr>
        <w:pStyle w:val="afb"/>
        <w:numPr>
          <w:ilvl w:val="0"/>
          <w:numId w:val="12"/>
        </w:numPr>
        <w:tabs>
          <w:tab w:val="left" w:pos="426"/>
        </w:tabs>
        <w:ind w:left="0" w:firstLine="426"/>
        <w:jc w:val="both"/>
      </w:pPr>
      <w:r>
        <w:rPr>
          <w:highlight w:val="white"/>
        </w:rPr>
        <w:t xml:space="preserve">Также в программе освещается информация о важных событиях в культурной жизни России и Беларуси, Союзного государства, театральные и музыкальные афиши, фестивали, концерты, народные праздники, анонсы телепрограмм </w:t>
      </w:r>
      <w:proofErr w:type="spellStart"/>
      <w:r>
        <w:rPr>
          <w:highlight w:val="white"/>
        </w:rPr>
        <w:t>БелРос</w:t>
      </w:r>
      <w:proofErr w:type="spellEnd"/>
      <w:r>
        <w:rPr>
          <w:highlight w:val="white"/>
        </w:rPr>
        <w:t>.</w:t>
      </w:r>
    </w:p>
    <w:p w14:paraId="01C9FDF7" w14:textId="77777777" w:rsidR="00433415" w:rsidRDefault="00433415" w:rsidP="00433415">
      <w:pPr>
        <w:pStyle w:val="afb"/>
        <w:numPr>
          <w:ilvl w:val="0"/>
          <w:numId w:val="12"/>
        </w:numPr>
        <w:tabs>
          <w:tab w:val="left" w:pos="426"/>
        </w:tabs>
        <w:ind w:left="0" w:firstLine="426"/>
        <w:jc w:val="both"/>
      </w:pPr>
      <w:r>
        <w:rPr>
          <w:highlight w:val="white"/>
        </w:rPr>
        <w:t>В аналитической части программы ведущий радиостанции общается с гостем (может быть несколько спикеров) в студии. Гости-руководители органов исполнительной и законодательной власти Союзного государства, политики, общественные деятели, представители науки, культуры, искусства, спорта. Разговор на актуальные для России и Беларуси темы. Обсуждение вопросов интеграции, сотрудничества двух государств, совместные проекты и программы, интересные события последних дней.</w:t>
      </w:r>
    </w:p>
    <w:p w14:paraId="3D20A97F" w14:textId="77777777" w:rsidR="00433415" w:rsidRDefault="00433415" w:rsidP="00433415">
      <w:pPr>
        <w:pStyle w:val="afb"/>
        <w:numPr>
          <w:ilvl w:val="0"/>
          <w:numId w:val="12"/>
        </w:numPr>
        <w:tabs>
          <w:tab w:val="left" w:pos="426"/>
        </w:tabs>
        <w:ind w:left="0" w:firstLine="426"/>
        <w:jc w:val="both"/>
        <w:rPr>
          <w:rStyle w:val="normaltextrun"/>
        </w:rPr>
      </w:pPr>
      <w:r>
        <w:rPr>
          <w:highlight w:val="white"/>
        </w:rPr>
        <w:t>В программе должны быть комментарии экспертов по актуальным событиям.</w:t>
      </w:r>
    </w:p>
    <w:p w14:paraId="291352E5" w14:textId="77777777" w:rsidR="00433415" w:rsidRDefault="00433415" w:rsidP="00433415">
      <w:pPr>
        <w:tabs>
          <w:tab w:val="left" w:pos="426"/>
        </w:tabs>
        <w:ind w:firstLine="426"/>
        <w:jc w:val="both"/>
        <w:rPr>
          <w:rStyle w:val="eop"/>
        </w:rPr>
      </w:pPr>
      <w:r>
        <w:rPr>
          <w:rStyle w:val="normaltextrun"/>
          <w:highlight w:val="white"/>
        </w:rPr>
        <w:t>Выпуск программы условно делится от 4 до 7 частей, в зависимости от текущего момента:</w:t>
      </w:r>
      <w:r>
        <w:rPr>
          <w:rStyle w:val="eop"/>
          <w:highlight w:val="white"/>
        </w:rPr>
        <w:t> </w:t>
      </w:r>
    </w:p>
    <w:p w14:paraId="655FD8EE" w14:textId="77777777" w:rsidR="00433415" w:rsidRDefault="00433415" w:rsidP="00433415">
      <w:pPr>
        <w:pStyle w:val="afb"/>
        <w:numPr>
          <w:ilvl w:val="0"/>
          <w:numId w:val="13"/>
        </w:numPr>
        <w:ind w:left="0" w:firstLine="425"/>
        <w:jc w:val="both"/>
        <w:rPr>
          <w:rStyle w:val="normaltextrun"/>
        </w:rPr>
      </w:pPr>
      <w:r>
        <w:rPr>
          <w:rStyle w:val="normaltextrun"/>
          <w:highlight w:val="white"/>
        </w:rPr>
        <w:t>«Навигатор». Новости, цитаты, темы, сохранившие актуальность, и которые можно развернуть в прогнозы. Ведущий обсуждает их с экспертами и участниками событий. Новостей 3-4, разные от политики до животного мира. Последняя часть выходит на музыкальный номер.</w:t>
      </w:r>
    </w:p>
    <w:p w14:paraId="29121614" w14:textId="77777777" w:rsidR="00433415" w:rsidRDefault="00433415" w:rsidP="00433415">
      <w:pPr>
        <w:pStyle w:val="afb"/>
        <w:numPr>
          <w:ilvl w:val="0"/>
          <w:numId w:val="13"/>
        </w:numPr>
        <w:ind w:left="0" w:firstLine="425"/>
        <w:jc w:val="both"/>
        <w:rPr>
          <w:rStyle w:val="normaltextrun"/>
          <w:highlight w:val="white"/>
        </w:rPr>
      </w:pPr>
      <w:r>
        <w:rPr>
          <w:rStyle w:val="normaltextrun"/>
          <w:highlight w:val="white"/>
        </w:rPr>
        <w:t xml:space="preserve">«Плечом к плечу». Под этой рубрикой мы рассказываем о экономическом, боевом и культурном сотрудничестве России и Беларуси в условиях западных санкций. </w:t>
      </w:r>
    </w:p>
    <w:p w14:paraId="35E5BB28" w14:textId="77777777" w:rsidR="00433415" w:rsidRDefault="00433415" w:rsidP="00433415">
      <w:pPr>
        <w:pStyle w:val="afb"/>
        <w:numPr>
          <w:ilvl w:val="0"/>
          <w:numId w:val="14"/>
        </w:numPr>
        <w:spacing w:before="100" w:after="100"/>
        <w:ind w:left="0" w:firstLine="425"/>
        <w:jc w:val="both"/>
        <w:textAlignment w:val="baseline"/>
        <w:rPr>
          <w:rStyle w:val="normaltextrun"/>
          <w:color w:val="000000"/>
        </w:rPr>
      </w:pPr>
      <w:r>
        <w:rPr>
          <w:rStyle w:val="normaltextrun"/>
          <w:highlight w:val="white"/>
        </w:rPr>
        <w:t xml:space="preserve">«Умный парень». Эксперт, который опрошен на актуальнейшую на данный период тему. Проходим по дорожным картам. </w:t>
      </w:r>
      <w:proofErr w:type="spellStart"/>
      <w:r>
        <w:rPr>
          <w:rStyle w:val="normaltextrun"/>
          <w:highlight w:val="white"/>
        </w:rPr>
        <w:t>Отсыл</w:t>
      </w:r>
      <w:proofErr w:type="spellEnd"/>
      <w:r>
        <w:rPr>
          <w:rStyle w:val="normaltextrun"/>
          <w:highlight w:val="white"/>
        </w:rPr>
        <w:t xml:space="preserve"> на социологию на сайте радио, на страницу в </w:t>
      </w:r>
      <w:proofErr w:type="spellStart"/>
      <w:r>
        <w:rPr>
          <w:rStyle w:val="normaltextrun"/>
          <w:highlight w:val="white"/>
        </w:rPr>
        <w:t>соцсети</w:t>
      </w:r>
      <w:proofErr w:type="spellEnd"/>
      <w:r>
        <w:rPr>
          <w:rStyle w:val="normaltextrun"/>
          <w:highlight w:val="white"/>
        </w:rPr>
        <w:t>. Заставка: объявим конкурс для музыки, созданной искусственным интеллектом. И выберем. </w:t>
      </w:r>
    </w:p>
    <w:p w14:paraId="4949C8B8" w14:textId="77777777" w:rsidR="00433415" w:rsidRDefault="00433415" w:rsidP="00433415">
      <w:pPr>
        <w:pStyle w:val="afb"/>
        <w:numPr>
          <w:ilvl w:val="0"/>
          <w:numId w:val="15"/>
        </w:numPr>
        <w:spacing w:before="100" w:after="100"/>
        <w:ind w:left="0" w:firstLine="425"/>
        <w:jc w:val="both"/>
        <w:textAlignment w:val="baseline"/>
        <w:rPr>
          <w:rStyle w:val="normaltextrun"/>
          <w:color w:val="000000"/>
        </w:rPr>
      </w:pPr>
      <w:r>
        <w:rPr>
          <w:rStyle w:val="normaltextrun"/>
          <w:highlight w:val="white"/>
        </w:rPr>
        <w:t xml:space="preserve">«Постоянный комитет». </w:t>
      </w:r>
      <w:r>
        <w:rPr>
          <w:rStyle w:val="normaltextrun"/>
        </w:rPr>
        <w:t>Под этой рубрикой мы предполагаем быть на прямой связи с руководством и сотрудниками Постоянного комитета Союзного государства по всем актуальным вопросам.</w:t>
      </w:r>
    </w:p>
    <w:p w14:paraId="2EA616DB" w14:textId="77777777" w:rsidR="00433415" w:rsidRDefault="00433415" w:rsidP="00433415">
      <w:pPr>
        <w:pStyle w:val="afb"/>
        <w:numPr>
          <w:ilvl w:val="0"/>
          <w:numId w:val="16"/>
        </w:numPr>
        <w:spacing w:before="100" w:after="100"/>
        <w:ind w:left="0" w:firstLine="425"/>
        <w:jc w:val="both"/>
        <w:textAlignment w:val="baseline"/>
        <w:rPr>
          <w:rStyle w:val="eop"/>
        </w:rPr>
      </w:pPr>
      <w:r>
        <w:rPr>
          <w:rStyle w:val="normaltextrun"/>
          <w:highlight w:val="white"/>
        </w:rPr>
        <w:t xml:space="preserve">«Скорина </w:t>
      </w:r>
      <w:r>
        <w:rPr>
          <w:rStyle w:val="normaltextrun"/>
          <w:highlight w:val="white"/>
          <w:lang w:val="en-US"/>
        </w:rPr>
        <w:t>BY</w:t>
      </w:r>
      <w:r>
        <w:rPr>
          <w:rStyle w:val="normaltextrun"/>
          <w:highlight w:val="white"/>
        </w:rPr>
        <w:t>.</w:t>
      </w:r>
      <w:r>
        <w:rPr>
          <w:rStyle w:val="normaltextrun"/>
          <w:highlight w:val="white"/>
          <w:lang w:val="en-US"/>
        </w:rPr>
        <w:t>RU</w:t>
      </w:r>
      <w:r>
        <w:rPr>
          <w:rStyle w:val="normaltextrun"/>
          <w:highlight w:val="white"/>
        </w:rPr>
        <w:t>» Просветительский блок по вопросам истории.</w:t>
      </w:r>
      <w:r>
        <w:rPr>
          <w:rStyle w:val="eop"/>
          <w:color w:val="000000"/>
          <w:highlight w:val="white"/>
        </w:rPr>
        <w:t> </w:t>
      </w:r>
    </w:p>
    <w:p w14:paraId="34C7AB7F" w14:textId="77777777" w:rsidR="00433415" w:rsidRDefault="00433415" w:rsidP="00433415">
      <w:pPr>
        <w:pStyle w:val="afb"/>
        <w:numPr>
          <w:ilvl w:val="0"/>
          <w:numId w:val="16"/>
        </w:numPr>
        <w:spacing w:before="100" w:after="100"/>
        <w:ind w:left="0" w:firstLine="425"/>
        <w:jc w:val="both"/>
        <w:textAlignment w:val="baseline"/>
      </w:pPr>
      <w:r>
        <w:rPr>
          <w:rStyle w:val="normaltextrun"/>
          <w:highlight w:val="white"/>
        </w:rPr>
        <w:t>«На посошок». Забавный финальный аккорд, шуточка, песенка, анекдот, светлый и лучистый, как мы любим!</w:t>
      </w:r>
      <w:r>
        <w:rPr>
          <w:rStyle w:val="eop"/>
          <w:color w:val="000000"/>
          <w:highlight w:val="white"/>
        </w:rPr>
        <w:t> </w:t>
      </w:r>
    </w:p>
    <w:p w14:paraId="6B0AFC1A" w14:textId="77777777" w:rsidR="00433415" w:rsidRDefault="00433415" w:rsidP="00433415">
      <w:pPr>
        <w:pStyle w:val="paragraph"/>
        <w:numPr>
          <w:ilvl w:val="0"/>
          <w:numId w:val="16"/>
        </w:numPr>
        <w:spacing w:before="100"/>
        <w:ind w:left="0" w:firstLine="425"/>
        <w:jc w:val="both"/>
        <w:textAlignment w:val="baseline"/>
      </w:pPr>
      <w:r>
        <w:rPr>
          <w:rStyle w:val="eop"/>
          <w:color w:val="000000"/>
          <w:highlight w:val="white"/>
        </w:rPr>
        <w:t>«</w:t>
      </w:r>
      <w:proofErr w:type="spellStart"/>
      <w:r>
        <w:rPr>
          <w:rStyle w:val="eop"/>
          <w:color w:val="000000"/>
          <w:highlight w:val="white"/>
        </w:rPr>
        <w:t>Хуткая</w:t>
      </w:r>
      <w:proofErr w:type="spellEnd"/>
      <w:r>
        <w:rPr>
          <w:rStyle w:val="eop"/>
          <w:color w:val="000000"/>
          <w:highlight w:val="white"/>
        </w:rPr>
        <w:t xml:space="preserve"> </w:t>
      </w:r>
      <w:proofErr w:type="spellStart"/>
      <w:r>
        <w:rPr>
          <w:rStyle w:val="eop"/>
          <w:color w:val="000000"/>
          <w:highlight w:val="white"/>
        </w:rPr>
        <w:t>лыжка</w:t>
      </w:r>
      <w:proofErr w:type="spellEnd"/>
      <w:r>
        <w:rPr>
          <w:rStyle w:val="eop"/>
          <w:color w:val="000000"/>
          <w:highlight w:val="white"/>
        </w:rPr>
        <w:t>» - рубрика, посвященная белорусской и русской кухне.</w:t>
      </w:r>
    </w:p>
    <w:p w14:paraId="1F7670E7" w14:textId="77777777" w:rsidR="00433415" w:rsidRDefault="00433415" w:rsidP="00433415">
      <w:pPr>
        <w:pStyle w:val="paragraph"/>
        <w:numPr>
          <w:ilvl w:val="0"/>
          <w:numId w:val="16"/>
        </w:numPr>
        <w:spacing w:before="100"/>
        <w:ind w:left="0" w:firstLine="425"/>
        <w:jc w:val="both"/>
        <w:textAlignment w:val="baseline"/>
      </w:pPr>
      <w:r>
        <w:rPr>
          <w:rStyle w:val="eop"/>
          <w:color w:val="000000"/>
          <w:highlight w:val="white"/>
        </w:rPr>
        <w:t>«</w:t>
      </w:r>
      <w:proofErr w:type="spellStart"/>
      <w:r>
        <w:rPr>
          <w:rStyle w:val="eop"/>
          <w:color w:val="000000"/>
          <w:highlight w:val="white"/>
        </w:rPr>
        <w:t>Беломания</w:t>
      </w:r>
      <w:proofErr w:type="spellEnd"/>
      <w:r>
        <w:rPr>
          <w:rStyle w:val="eop"/>
          <w:color w:val="000000"/>
          <w:highlight w:val="white"/>
        </w:rPr>
        <w:t>»- рубрика о самых известных белорусских песнях, об их истории.</w:t>
      </w:r>
    </w:p>
    <w:p w14:paraId="1DD60059" w14:textId="77777777" w:rsidR="00433415" w:rsidRDefault="00433415" w:rsidP="00433415">
      <w:pPr>
        <w:pStyle w:val="paragraph"/>
        <w:numPr>
          <w:ilvl w:val="0"/>
          <w:numId w:val="16"/>
        </w:numPr>
        <w:spacing w:before="100"/>
        <w:ind w:left="0" w:firstLine="425"/>
        <w:jc w:val="both"/>
        <w:textAlignment w:val="baseline"/>
      </w:pPr>
      <w:r>
        <w:rPr>
          <w:rStyle w:val="eop"/>
          <w:color w:val="000000"/>
          <w:highlight w:val="white"/>
        </w:rPr>
        <w:t>«Белорусские новины»</w:t>
      </w:r>
      <w:r>
        <w:rPr>
          <w:rStyle w:val="eop"/>
          <w:color w:val="000000"/>
        </w:rPr>
        <w:t>.</w:t>
      </w:r>
    </w:p>
    <w:p w14:paraId="35D8132D" w14:textId="77777777" w:rsidR="00433415" w:rsidRDefault="00433415" w:rsidP="00433415">
      <w:pPr>
        <w:pStyle w:val="paragraph"/>
        <w:numPr>
          <w:ilvl w:val="0"/>
          <w:numId w:val="16"/>
        </w:numPr>
        <w:spacing w:before="100" w:after="100"/>
        <w:ind w:left="0" w:firstLine="425"/>
        <w:jc w:val="both"/>
        <w:textAlignment w:val="baseline"/>
      </w:pPr>
      <w:r>
        <w:rPr>
          <w:rStyle w:val="eop"/>
          <w:color w:val="000000"/>
          <w:highlight w:val="white"/>
        </w:rPr>
        <w:t>«</w:t>
      </w:r>
      <w:proofErr w:type="spellStart"/>
      <w:r>
        <w:rPr>
          <w:rStyle w:val="eop"/>
          <w:color w:val="000000"/>
          <w:highlight w:val="white"/>
        </w:rPr>
        <w:t>Пероплет</w:t>
      </w:r>
      <w:proofErr w:type="spellEnd"/>
      <w:r>
        <w:rPr>
          <w:rStyle w:val="eop"/>
          <w:color w:val="000000"/>
          <w:highlight w:val="white"/>
        </w:rPr>
        <w:t>» - о самых интересных книгах, изданных в России и Беларуси</w:t>
      </w:r>
      <w:r>
        <w:rPr>
          <w:rStyle w:val="eop"/>
          <w:color w:val="000000"/>
        </w:rPr>
        <w:t>.</w:t>
      </w:r>
    </w:p>
    <w:p w14:paraId="3D646BB5" w14:textId="77777777" w:rsidR="00433415" w:rsidRDefault="00433415" w:rsidP="00433415">
      <w:pPr>
        <w:pStyle w:val="paragraph"/>
        <w:spacing w:before="280" w:after="280"/>
        <w:ind w:firstLine="426"/>
        <w:jc w:val="both"/>
        <w:textAlignment w:val="baseline"/>
        <w:rPr>
          <w:color w:val="000000"/>
        </w:rPr>
      </w:pPr>
      <w:r>
        <w:rPr>
          <w:rStyle w:val="eop"/>
          <w:color w:val="000000"/>
          <w:highlight w:val="white"/>
        </w:rPr>
        <w:t>Кроме этого, в программе так же:</w:t>
      </w:r>
    </w:p>
    <w:p w14:paraId="5084C7BC" w14:textId="77777777" w:rsidR="00433415" w:rsidRDefault="00433415" w:rsidP="00433415">
      <w:pPr>
        <w:pStyle w:val="paragraph"/>
        <w:spacing w:before="280" w:after="280"/>
        <w:ind w:firstLine="425"/>
        <w:jc w:val="both"/>
        <w:textAlignment w:val="baseline"/>
        <w:rPr>
          <w:color w:val="000000"/>
        </w:rPr>
      </w:pPr>
      <w:r>
        <w:rPr>
          <w:rStyle w:val="normaltextrun"/>
          <w:highlight w:val="white"/>
        </w:rPr>
        <w:t>1. Русско-белорусский словарь, учим язык. Тонкости перевода, связь с праязыком, «славянские игрушки».</w:t>
      </w:r>
    </w:p>
    <w:p w14:paraId="10EF4DFE" w14:textId="77777777" w:rsidR="00433415" w:rsidRDefault="00433415" w:rsidP="00433415">
      <w:pPr>
        <w:pStyle w:val="paragraph"/>
        <w:spacing w:before="280" w:after="280"/>
        <w:ind w:firstLine="425"/>
        <w:jc w:val="both"/>
        <w:textAlignment w:val="baseline"/>
        <w:rPr>
          <w:color w:val="000000"/>
        </w:rPr>
      </w:pPr>
      <w:r>
        <w:rPr>
          <w:rStyle w:val="normaltextrun"/>
          <w:highlight w:val="white"/>
        </w:rPr>
        <w:t xml:space="preserve">2. Точки туризма: коротко, был в Гродно, (Тобольске) там дивно. Цена билета и другие </w:t>
      </w:r>
      <w:proofErr w:type="spellStart"/>
      <w:r>
        <w:rPr>
          <w:rStyle w:val="spellingerror"/>
          <w:rFonts w:eastAsia="Symbol"/>
          <w:color w:val="000000"/>
          <w:highlight w:val="white"/>
        </w:rPr>
        <w:t>лайфаки</w:t>
      </w:r>
      <w:proofErr w:type="spellEnd"/>
      <w:r>
        <w:rPr>
          <w:rStyle w:val="normaltextrun"/>
          <w:highlight w:val="white"/>
        </w:rPr>
        <w:t>.</w:t>
      </w:r>
      <w:r>
        <w:rPr>
          <w:rStyle w:val="eop"/>
          <w:color w:val="000000"/>
          <w:highlight w:val="white"/>
        </w:rPr>
        <w:t> </w:t>
      </w:r>
    </w:p>
    <w:p w14:paraId="478FC2D1" w14:textId="77777777" w:rsidR="00433415" w:rsidRDefault="00433415" w:rsidP="00433415">
      <w:pPr>
        <w:pStyle w:val="paragraph"/>
        <w:spacing w:before="280" w:after="280"/>
        <w:ind w:firstLine="425"/>
        <w:jc w:val="both"/>
        <w:textAlignment w:val="baseline"/>
        <w:rPr>
          <w:color w:val="000000"/>
        </w:rPr>
      </w:pPr>
      <w:r>
        <w:rPr>
          <w:rStyle w:val="normaltextrun"/>
          <w:highlight w:val="white"/>
        </w:rPr>
        <w:t xml:space="preserve">Могут быть </w:t>
      </w:r>
      <w:proofErr w:type="spellStart"/>
      <w:r>
        <w:rPr>
          <w:rStyle w:val="normaltextrun"/>
          <w:highlight w:val="white"/>
        </w:rPr>
        <w:t>спецвыпуски</w:t>
      </w:r>
      <w:proofErr w:type="spellEnd"/>
      <w:r>
        <w:rPr>
          <w:rStyle w:val="normaltextrun"/>
          <w:highlight w:val="white"/>
        </w:rPr>
        <w:t>. То же касается судьбоносных и опорных вещей.</w:t>
      </w:r>
    </w:p>
    <w:p w14:paraId="7131B8F2" w14:textId="77777777" w:rsidR="00433415" w:rsidRDefault="00433415" w:rsidP="00433415">
      <w:pPr>
        <w:pStyle w:val="paragraph"/>
        <w:spacing w:before="280" w:after="280"/>
        <w:ind w:firstLine="425"/>
        <w:jc w:val="both"/>
        <w:textAlignment w:val="baseline"/>
        <w:rPr>
          <w:color w:val="000000"/>
        </w:rPr>
      </w:pPr>
      <w:r>
        <w:rPr>
          <w:rStyle w:val="normaltextrun"/>
          <w:highlight w:val="white"/>
        </w:rPr>
        <w:t>Ведущих двое – модель «живые болтуны», игра ума, позитив, ирония, дружелюбие.</w:t>
      </w:r>
    </w:p>
    <w:p w14:paraId="1B9100C5" w14:textId="77777777" w:rsidR="00433415" w:rsidRDefault="00433415" w:rsidP="00433415">
      <w:pPr>
        <w:pStyle w:val="paragraph"/>
        <w:spacing w:before="280" w:after="280"/>
        <w:ind w:firstLine="425"/>
        <w:jc w:val="both"/>
        <w:textAlignment w:val="baseline"/>
        <w:rPr>
          <w:color w:val="000000"/>
        </w:rPr>
      </w:pPr>
      <w:r>
        <w:rPr>
          <w:rStyle w:val="normaltextrun"/>
          <w:highlight w:val="white"/>
        </w:rPr>
        <w:t xml:space="preserve">Подробности на сайте и в </w:t>
      </w:r>
      <w:proofErr w:type="spellStart"/>
      <w:r>
        <w:rPr>
          <w:rStyle w:val="normaltextrun"/>
          <w:highlight w:val="white"/>
        </w:rPr>
        <w:t>соцсетях</w:t>
      </w:r>
      <w:proofErr w:type="spellEnd"/>
      <w:r>
        <w:rPr>
          <w:rStyle w:val="normaltextrun"/>
          <w:highlight w:val="white"/>
        </w:rPr>
        <w:t>. Эксперты - друзья-</w:t>
      </w:r>
      <w:proofErr w:type="spellStart"/>
      <w:r>
        <w:rPr>
          <w:rStyle w:val="spellingerror"/>
          <w:rFonts w:eastAsia="Symbol"/>
          <w:color w:val="000000"/>
          <w:highlight w:val="white"/>
        </w:rPr>
        <w:t>сябры</w:t>
      </w:r>
      <w:proofErr w:type="spellEnd"/>
      <w:r>
        <w:rPr>
          <w:rStyle w:val="normaltextrun"/>
          <w:highlight w:val="white"/>
        </w:rPr>
        <w:t>.</w:t>
      </w:r>
    </w:p>
    <w:p w14:paraId="24D74BED" w14:textId="77777777" w:rsidR="00433415" w:rsidRPr="001B002C" w:rsidRDefault="00433415" w:rsidP="00433415">
      <w:pPr>
        <w:pStyle w:val="paragraph"/>
        <w:spacing w:before="280" w:after="280"/>
        <w:ind w:firstLine="425"/>
        <w:jc w:val="both"/>
        <w:textAlignment w:val="baseline"/>
      </w:pPr>
      <w:r>
        <w:rPr>
          <w:color w:val="000000"/>
          <w:highlight w:val="white"/>
        </w:rPr>
        <w:t xml:space="preserve">Все темы программ и гости в студии согласуются с руководством ТРО не менее чем за 1 неделю до выхода программы в эфир. </w:t>
      </w:r>
    </w:p>
    <w:p w14:paraId="72888C13" w14:textId="77777777" w:rsidR="00433415" w:rsidRDefault="00433415" w:rsidP="00433415">
      <w:pPr>
        <w:tabs>
          <w:tab w:val="left" w:pos="284"/>
        </w:tabs>
        <w:ind w:right="-142" w:firstLine="426"/>
        <w:jc w:val="center"/>
        <w:rPr>
          <w:highlight w:val="white"/>
        </w:rPr>
      </w:pPr>
      <w:r>
        <w:rPr>
          <w:b/>
          <w:bCs/>
          <w:highlight w:val="white"/>
        </w:rPr>
        <w:lastRenderedPageBreak/>
        <w:t xml:space="preserve">Техническое задание на оказание услуг по производству размещению в радиоэфире информационной радиопередачи «Новости Союзного государства» (рабочее название) </w:t>
      </w:r>
    </w:p>
    <w:p w14:paraId="7B72B1F4" w14:textId="77777777" w:rsidR="00433415" w:rsidRDefault="00433415" w:rsidP="00433415">
      <w:pPr>
        <w:ind w:firstLine="426"/>
        <w:rPr>
          <w:highlight w:val="white"/>
        </w:rPr>
      </w:pPr>
    </w:p>
    <w:p w14:paraId="01342E9D" w14:textId="7869B993" w:rsidR="00433415" w:rsidRDefault="00433415" w:rsidP="00433415">
      <w:pPr>
        <w:spacing w:after="60"/>
        <w:ind w:firstLine="426"/>
        <w:jc w:val="both"/>
        <w:rPr>
          <w:highlight w:val="white"/>
        </w:rPr>
      </w:pPr>
      <w:r>
        <w:rPr>
          <w:b/>
          <w:bCs/>
          <w:highlight w:val="white"/>
        </w:rPr>
        <w:t xml:space="preserve">Наименование работ: </w:t>
      </w:r>
      <w:r>
        <w:rPr>
          <w:highlight w:val="white"/>
        </w:rPr>
        <w:t xml:space="preserve">Создание и размещение на радиоканалах цикла информационных радиопередач под рабочим названием «Новости Союзного государства», в новостном формате освещающей политическую, экономическую, социальную, культурную, спортивную жизнь Союзного государства Беларуси и России, для размещения в эфире на территории Республики Беларусь. </w:t>
      </w:r>
    </w:p>
    <w:p w14:paraId="49ECFE73" w14:textId="77777777" w:rsidR="00433415" w:rsidRDefault="00433415" w:rsidP="00433415">
      <w:pPr>
        <w:ind w:firstLine="426"/>
        <w:rPr>
          <w:highlight w:val="white"/>
        </w:rPr>
      </w:pPr>
      <w:r>
        <w:rPr>
          <w:b/>
          <w:bCs/>
          <w:highlight w:val="white"/>
        </w:rPr>
        <w:t xml:space="preserve">В течение 2024 года: </w:t>
      </w:r>
    </w:p>
    <w:p w14:paraId="6E5415DB" w14:textId="0B01350A" w:rsidR="00433415" w:rsidRDefault="00433415" w:rsidP="00433415">
      <w:pPr>
        <w:tabs>
          <w:tab w:val="left" w:pos="720"/>
        </w:tabs>
        <w:ind w:firstLine="426"/>
        <w:jc w:val="both"/>
        <w:rPr>
          <w:highlight w:val="white"/>
        </w:rPr>
      </w:pPr>
      <w:r>
        <w:rPr>
          <w:highlight w:val="white"/>
        </w:rPr>
        <w:t>Создание 104 (Ста четырех) оригинальных выпусков информационной программы Новости Союзного государства (рабочее название). Хронометраж каждого выпуска - не менее 1 (Одной) минуты 30 (Тридцати) секунд. Предполагаемая периодичность выхода – 2 (Два) раза в неделю, среда и суббота.</w:t>
      </w:r>
    </w:p>
    <w:p w14:paraId="2AD75817" w14:textId="77777777" w:rsidR="00433415" w:rsidRDefault="00433415" w:rsidP="00433415">
      <w:pPr>
        <w:tabs>
          <w:tab w:val="left" w:pos="720"/>
        </w:tabs>
        <w:ind w:firstLine="426"/>
        <w:jc w:val="both"/>
        <w:rPr>
          <w:highlight w:val="white"/>
        </w:rPr>
      </w:pPr>
      <w:r>
        <w:rPr>
          <w:b/>
          <w:bCs/>
          <w:highlight w:val="white"/>
        </w:rPr>
        <w:t>Цель работы:</w:t>
      </w:r>
    </w:p>
    <w:p w14:paraId="1D4C3DC7" w14:textId="485C8531" w:rsidR="00433415" w:rsidRPr="00433415" w:rsidRDefault="00433415" w:rsidP="00433415">
      <w:pPr>
        <w:ind w:firstLine="426"/>
        <w:jc w:val="both"/>
        <w:rPr>
          <w:highlight w:val="white"/>
        </w:rPr>
      </w:pPr>
      <w:r>
        <w:rPr>
          <w:highlight w:val="white"/>
        </w:rPr>
        <w:t>Еженедельно знакомить радиослушателей с наиболее важными и значимыми событиями двух государств России и Беларуси, в контексте Союзного государства.</w:t>
      </w:r>
    </w:p>
    <w:p w14:paraId="10EAB31E" w14:textId="77777777" w:rsidR="00433415" w:rsidRDefault="00433415" w:rsidP="00433415">
      <w:pPr>
        <w:ind w:firstLine="426"/>
        <w:rPr>
          <w:highlight w:val="white"/>
        </w:rPr>
      </w:pPr>
      <w:r>
        <w:rPr>
          <w:b/>
          <w:bCs/>
          <w:highlight w:val="white"/>
        </w:rPr>
        <w:t>Основное содержание работ:</w:t>
      </w:r>
    </w:p>
    <w:p w14:paraId="16E645BD" w14:textId="77777777" w:rsidR="00433415" w:rsidRDefault="00433415" w:rsidP="00433415">
      <w:pPr>
        <w:ind w:firstLine="426"/>
        <w:jc w:val="both"/>
        <w:rPr>
          <w:highlight w:val="white"/>
        </w:rPr>
      </w:pPr>
      <w:r>
        <w:rPr>
          <w:highlight w:val="white"/>
        </w:rPr>
        <w:t>В выпуске освещаются значимые актуальные события, интересные с точки зрения функционирования Союзного государства. Затрагиваются все сферы жизни: общественно-политическая тематика, экономика, наука, образование, медицина, новости культурной жизни.</w:t>
      </w:r>
    </w:p>
    <w:p w14:paraId="1B0E3436" w14:textId="77777777" w:rsidR="00433415" w:rsidRDefault="00433415" w:rsidP="00433415">
      <w:pPr>
        <w:ind w:firstLine="426"/>
        <w:jc w:val="both"/>
      </w:pPr>
      <w:r>
        <w:rPr>
          <w:color w:val="000000"/>
          <w:highlight w:val="white"/>
        </w:rPr>
        <w:t xml:space="preserve">Источники информации: материалы, полученные с мест события при участии Сообщества журналистов и </w:t>
      </w:r>
      <w:proofErr w:type="spellStart"/>
      <w:r>
        <w:rPr>
          <w:color w:val="000000"/>
          <w:highlight w:val="white"/>
        </w:rPr>
        <w:t>блогеров</w:t>
      </w:r>
      <w:proofErr w:type="spellEnd"/>
      <w:r>
        <w:rPr>
          <w:color w:val="000000"/>
          <w:highlight w:val="white"/>
        </w:rPr>
        <w:t xml:space="preserve"> России и Белоруссии «ДРУЗЬЯ-СЯБРЫ»;  телеканал </w:t>
      </w:r>
      <w:proofErr w:type="spellStart"/>
      <w:r>
        <w:rPr>
          <w:color w:val="000000"/>
          <w:highlight w:val="white"/>
        </w:rPr>
        <w:t>БелРос</w:t>
      </w:r>
      <w:proofErr w:type="spellEnd"/>
      <w:r>
        <w:rPr>
          <w:color w:val="000000"/>
          <w:highlight w:val="white"/>
        </w:rPr>
        <w:t xml:space="preserve"> и его </w:t>
      </w:r>
      <w:proofErr w:type="spellStart"/>
      <w:r>
        <w:rPr>
          <w:color w:val="000000"/>
          <w:highlight w:val="white"/>
        </w:rPr>
        <w:t>медийные</w:t>
      </w:r>
      <w:proofErr w:type="spellEnd"/>
      <w:r>
        <w:rPr>
          <w:color w:val="000000"/>
          <w:highlight w:val="white"/>
        </w:rPr>
        <w:t xml:space="preserve"> платформы: телеграмм, дзен, </w:t>
      </w:r>
      <w:proofErr w:type="spellStart"/>
      <w:r>
        <w:rPr>
          <w:color w:val="000000"/>
          <w:highlight w:val="white"/>
        </w:rPr>
        <w:t>соцсети</w:t>
      </w:r>
      <w:proofErr w:type="spellEnd"/>
      <w:r>
        <w:rPr>
          <w:color w:val="000000"/>
          <w:highlight w:val="white"/>
        </w:rPr>
        <w:t>; сообщения информационных агентств двух государств, официальные источники.</w:t>
      </w:r>
    </w:p>
    <w:p w14:paraId="0AF5B936" w14:textId="77777777" w:rsidR="00433415" w:rsidRDefault="00433415" w:rsidP="00433415">
      <w:pPr>
        <w:ind w:firstLine="426"/>
        <w:jc w:val="both"/>
        <w:rPr>
          <w:highlight w:val="white"/>
        </w:rPr>
      </w:pPr>
    </w:p>
    <w:p w14:paraId="0FCF0BEF" w14:textId="77777777" w:rsidR="00433415" w:rsidRDefault="00433415" w:rsidP="00433415">
      <w:pPr>
        <w:ind w:firstLine="426"/>
        <w:jc w:val="center"/>
      </w:pPr>
      <w:r>
        <w:rPr>
          <w:b/>
          <w:bCs/>
          <w:highlight w:val="white"/>
        </w:rPr>
        <w:t>Требование к вещателю:</w:t>
      </w:r>
    </w:p>
    <w:p w14:paraId="150995F6" w14:textId="77777777" w:rsidR="00433415" w:rsidRDefault="00433415" w:rsidP="00433415">
      <w:pPr>
        <w:ind w:firstLine="426"/>
        <w:jc w:val="both"/>
      </w:pPr>
      <w:r>
        <w:rPr>
          <w:highlight w:val="white"/>
        </w:rPr>
        <w:t>1. Лицензии на осуществление радиовещания, выданные в отношении радиостанций, на которых предполагается размещение программ в соответствии с настоящим Техническим заданием, должны предусматривать следующее соотношение передач соответствующей тематики к общему объёму вещания: не менее 30% программ информационно-аналитического направления от общего объёма.</w:t>
      </w:r>
    </w:p>
    <w:p w14:paraId="2BCAB272" w14:textId="77777777" w:rsidR="00433415" w:rsidRDefault="00433415" w:rsidP="00433415">
      <w:pPr>
        <w:ind w:firstLine="426"/>
        <w:jc w:val="both"/>
      </w:pPr>
      <w:r>
        <w:rPr>
          <w:highlight w:val="white"/>
        </w:rPr>
        <w:t xml:space="preserve">2. Вещатель должен обеспечить вещание в Москве и Московской областью в ФМ-диапазоне в соответствии с лицензией. </w:t>
      </w:r>
    </w:p>
    <w:p w14:paraId="1A2C7C1C" w14:textId="77777777" w:rsidR="00433415" w:rsidRDefault="00433415" w:rsidP="00433415">
      <w:pPr>
        <w:ind w:firstLine="425"/>
        <w:jc w:val="both"/>
      </w:pPr>
      <w:r>
        <w:rPr>
          <w:highlight w:val="white"/>
        </w:rPr>
        <w:t xml:space="preserve">3. Вещатель должен обеспечить онлайн-вещание и последующее размещение созданных в рамках контракта программ в среде интернет на собственном сайте (сайтах). Совокупная аудитория сайтов, учредителем которых является вещатель, должна составлять не менее 1 млн. уникальных посетителей в месяц (по данным открытых источников </w:t>
      </w:r>
      <w:proofErr w:type="spellStart"/>
      <w:r>
        <w:rPr>
          <w:highlight w:val="white"/>
        </w:rPr>
        <w:t>LiveInternet</w:t>
      </w:r>
      <w:proofErr w:type="spellEnd"/>
      <w:r>
        <w:rPr>
          <w:highlight w:val="white"/>
        </w:rPr>
        <w:t xml:space="preserve"> и т.п.).</w:t>
      </w:r>
    </w:p>
    <w:p w14:paraId="37A1F698" w14:textId="77777777" w:rsidR="00433415" w:rsidRDefault="00433415" w:rsidP="00433415">
      <w:pPr>
        <w:ind w:firstLine="425"/>
        <w:jc w:val="both"/>
      </w:pPr>
      <w:r>
        <w:rPr>
          <w:highlight w:val="white"/>
        </w:rPr>
        <w:t xml:space="preserve">4. Вещатель должен обеспечить онлайн-вещание и последующее размещение созданных в рамках контракта программ в среде интернет в собственном мобильном приложении в ОС </w:t>
      </w:r>
      <w:proofErr w:type="spellStart"/>
      <w:r>
        <w:rPr>
          <w:highlight w:val="white"/>
        </w:rPr>
        <w:t>iOS</w:t>
      </w:r>
      <w:proofErr w:type="spellEnd"/>
      <w:r>
        <w:rPr>
          <w:highlight w:val="white"/>
        </w:rPr>
        <w:t xml:space="preserve"> и </w:t>
      </w:r>
      <w:proofErr w:type="spellStart"/>
      <w:r>
        <w:rPr>
          <w:highlight w:val="white"/>
        </w:rPr>
        <w:t>Android</w:t>
      </w:r>
      <w:proofErr w:type="spellEnd"/>
      <w:r>
        <w:rPr>
          <w:highlight w:val="white"/>
        </w:rPr>
        <w:t>.</w:t>
      </w:r>
    </w:p>
    <w:p w14:paraId="5B7DF671" w14:textId="77777777" w:rsidR="00433415" w:rsidRDefault="00433415" w:rsidP="00433415">
      <w:pPr>
        <w:ind w:firstLine="425"/>
        <w:jc w:val="both"/>
      </w:pPr>
      <w:r>
        <w:rPr>
          <w:highlight w:val="white"/>
        </w:rPr>
        <w:t>5. Вещатель должен иметь высокий рейтинг цитирования в формате разговорных радиостанций.</w:t>
      </w:r>
    </w:p>
    <w:p w14:paraId="0A6422FF" w14:textId="77777777" w:rsidR="00433415" w:rsidRDefault="00433415" w:rsidP="00433415">
      <w:pPr>
        <w:ind w:firstLine="425"/>
        <w:jc w:val="both"/>
      </w:pPr>
      <w:r>
        <w:rPr>
          <w:highlight w:val="white"/>
        </w:rPr>
        <w:t>Выполнение работ и оказание услуг по Договору Исполнитель не может передоверять полностью или частично третьим лицам.</w:t>
      </w:r>
    </w:p>
    <w:p w14:paraId="3E9F513A" w14:textId="77777777" w:rsidR="00433415" w:rsidRDefault="00433415" w:rsidP="00433415">
      <w:pPr>
        <w:ind w:firstLine="425"/>
        <w:jc w:val="both"/>
        <w:rPr>
          <w:highlight w:val="white"/>
        </w:rPr>
      </w:pPr>
    </w:p>
    <w:p w14:paraId="00FBE794" w14:textId="77777777" w:rsidR="00433415" w:rsidRDefault="00433415" w:rsidP="00433415">
      <w:pPr>
        <w:ind w:firstLine="425"/>
        <w:jc w:val="center"/>
      </w:pPr>
      <w:r>
        <w:rPr>
          <w:b/>
          <w:bCs/>
          <w:highlight w:val="white"/>
        </w:rPr>
        <w:t>Общие требования к производству программ:</w:t>
      </w:r>
    </w:p>
    <w:p w14:paraId="5AEFD382" w14:textId="77777777" w:rsidR="00433415" w:rsidRDefault="00433415" w:rsidP="00433415">
      <w:pPr>
        <w:ind w:firstLine="425"/>
      </w:pPr>
      <w:r>
        <w:rPr>
          <w:highlight w:val="white"/>
        </w:rPr>
        <w:t>1. Производством программ должна заниматься отдельная творческая группа.</w:t>
      </w:r>
    </w:p>
    <w:p w14:paraId="3D920BA7" w14:textId="77777777" w:rsidR="00433415" w:rsidRDefault="00433415" w:rsidP="00433415">
      <w:pPr>
        <w:tabs>
          <w:tab w:val="left" w:pos="709"/>
          <w:tab w:val="left" w:pos="993"/>
        </w:tabs>
        <w:spacing w:after="200"/>
        <w:ind w:firstLine="426"/>
        <w:jc w:val="both"/>
      </w:pPr>
      <w:r>
        <w:rPr>
          <w:color w:val="000000"/>
          <w:highlight w:val="white"/>
        </w:rPr>
        <w:t>2. Тематический план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w:t>
      </w:r>
    </w:p>
    <w:p w14:paraId="2CD19AAD" w14:textId="2E0B8946" w:rsidR="00893CF9" w:rsidRDefault="00893CF9" w:rsidP="00365DF0">
      <w:pPr>
        <w:spacing w:after="160" w:line="259" w:lineRule="auto"/>
        <w:rPr>
          <w:b/>
          <w:bCs/>
        </w:rPr>
      </w:pPr>
    </w:p>
    <w:p w14:paraId="0B9E0E69" w14:textId="499B8CAA" w:rsidR="00862359" w:rsidRDefault="00862359" w:rsidP="00365DF0">
      <w:pPr>
        <w:spacing w:after="160" w:line="259" w:lineRule="auto"/>
        <w:rPr>
          <w:b/>
          <w:bCs/>
        </w:rPr>
      </w:pPr>
    </w:p>
    <w:p w14:paraId="6F702A46" w14:textId="77777777" w:rsidR="00862359" w:rsidRPr="00862359" w:rsidRDefault="00862359" w:rsidP="00365DF0">
      <w:pPr>
        <w:spacing w:after="160" w:line="259" w:lineRule="auto"/>
        <w:rPr>
          <w:b/>
          <w:bCs/>
        </w:rPr>
      </w:pPr>
    </w:p>
    <w:p w14:paraId="0027A0B7" w14:textId="77777777"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3"/>
    </w:p>
    <w:p w14:paraId="0B4D32FF" w14:textId="77777777" w:rsidR="00BE65A2" w:rsidRPr="009654D0" w:rsidRDefault="00BE65A2" w:rsidP="00BE65A2">
      <w:pPr>
        <w:tabs>
          <w:tab w:val="left" w:pos="1134"/>
        </w:tabs>
        <w:jc w:val="both"/>
        <w:rPr>
          <w:sz w:val="28"/>
        </w:rPr>
      </w:pPr>
    </w:p>
    <w:p w14:paraId="2BAA220D" w14:textId="77777777" w:rsidR="00BE65A2" w:rsidRPr="009654D0" w:rsidRDefault="00BE65A2" w:rsidP="00BE65A2">
      <w:pPr>
        <w:tabs>
          <w:tab w:val="left" w:pos="1134"/>
        </w:tabs>
        <w:jc w:val="both"/>
        <w:rPr>
          <w:sz w:val="28"/>
        </w:rPr>
      </w:pPr>
    </w:p>
    <w:p w14:paraId="38E92488"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632B3B80"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0C96879A"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05DCDA38"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04AC3D76"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5EBE844C"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DE64CCC"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171D0B40"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5045414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BE564D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A5B044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0F125A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33779AF" w14:textId="77777777" w:rsidR="00BE65A2" w:rsidRPr="009654D0" w:rsidRDefault="00BE65A2" w:rsidP="00BE65A2">
      <w:pPr>
        <w:pageBreakBefore/>
        <w:ind w:firstLine="567"/>
        <w:jc w:val="right"/>
        <w:rPr>
          <w:b/>
        </w:rPr>
      </w:pPr>
      <w:r w:rsidRPr="009654D0">
        <w:rPr>
          <w:b/>
        </w:rPr>
        <w:lastRenderedPageBreak/>
        <w:t>Форма - 1</w:t>
      </w:r>
    </w:p>
    <w:p w14:paraId="6244179F"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694B21E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026161E9" w14:textId="77777777" w:rsidR="00BE65A2" w:rsidRPr="009654D0" w:rsidRDefault="00BE65A2" w:rsidP="00BE65A2">
      <w:pPr>
        <w:jc w:val="both"/>
      </w:pPr>
      <w:r w:rsidRPr="009654D0">
        <w:t>Исх. № ____________________</w:t>
      </w:r>
    </w:p>
    <w:p w14:paraId="6CF5CED4" w14:textId="77777777" w:rsidR="00BE65A2" w:rsidRPr="009654D0" w:rsidRDefault="00BE65A2" w:rsidP="00BE65A2">
      <w:pPr>
        <w:ind w:firstLine="567"/>
        <w:jc w:val="both"/>
      </w:pPr>
    </w:p>
    <w:p w14:paraId="2D0C9B26" w14:textId="77777777" w:rsidR="00BE65A2" w:rsidRPr="009654D0" w:rsidRDefault="00BE65A2" w:rsidP="00BE65A2">
      <w:pPr>
        <w:ind w:firstLine="567"/>
        <w:jc w:val="both"/>
      </w:pPr>
    </w:p>
    <w:p w14:paraId="57A8BC39"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7F49B21E"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94319D1" w14:textId="77777777" w:rsidR="00BE65A2" w:rsidRPr="009654D0" w:rsidRDefault="00BE65A2" w:rsidP="00BE65A2">
      <w:pPr>
        <w:ind w:firstLine="567"/>
        <w:jc w:val="both"/>
      </w:pPr>
      <w:r w:rsidRPr="009654D0">
        <w:t>Кому: ___________________________________</w:t>
      </w:r>
    </w:p>
    <w:p w14:paraId="2E423693" w14:textId="77777777" w:rsidR="00BE65A2" w:rsidRPr="009654D0" w:rsidRDefault="00BE65A2" w:rsidP="00BE65A2">
      <w:pPr>
        <w:ind w:firstLine="567"/>
        <w:jc w:val="both"/>
      </w:pPr>
    </w:p>
    <w:p w14:paraId="3D348277" w14:textId="77777777" w:rsidR="00BE65A2" w:rsidRPr="009654D0" w:rsidRDefault="00BE65A2" w:rsidP="00BE65A2">
      <w:pPr>
        <w:jc w:val="center"/>
        <w:outlineLvl w:val="0"/>
      </w:pPr>
      <w:r w:rsidRPr="009654D0">
        <w:t>Уважаемые господа!</w:t>
      </w:r>
    </w:p>
    <w:p w14:paraId="227DD9A3" w14:textId="77777777" w:rsidR="00575A6F" w:rsidRDefault="00BE65A2" w:rsidP="00575A6F">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511303DA" w14:textId="77777777" w:rsidR="00BE65A2" w:rsidRPr="009654D0" w:rsidRDefault="00BE65A2" w:rsidP="00575A6F">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6187A087"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2B264F2F"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7B88660"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7D081BF0"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3B24CB30" w14:textId="77777777" w:rsidR="00BE65A2" w:rsidRPr="009654D0" w:rsidRDefault="00BE65A2" w:rsidP="00BE65A2">
      <w:pPr>
        <w:ind w:firstLine="567"/>
        <w:jc w:val="both"/>
      </w:pPr>
      <w:r w:rsidRPr="009654D0">
        <w:t>1)</w:t>
      </w:r>
    </w:p>
    <w:p w14:paraId="0D93B3CD" w14:textId="77777777" w:rsidR="00BE65A2" w:rsidRPr="009654D0" w:rsidRDefault="00BE65A2" w:rsidP="00BE65A2">
      <w:pPr>
        <w:tabs>
          <w:tab w:val="left" w:pos="-2127"/>
          <w:tab w:val="left" w:pos="567"/>
          <w:tab w:val="left" w:pos="1134"/>
          <w:tab w:val="left" w:pos="7371"/>
        </w:tabs>
        <w:ind w:left="540"/>
        <w:jc w:val="both"/>
      </w:pPr>
      <w:r w:rsidRPr="009654D0">
        <w:t>2)</w:t>
      </w:r>
    </w:p>
    <w:p w14:paraId="76657E42"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2EA9B26C"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3F2EAA3B"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7C4580D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116C5EB2"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540C08A"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5799B20"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73EEDD68"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0274487"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D7CB314"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C782C9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DB0C22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1148D28" w14:textId="77777777" w:rsidR="00BE65A2" w:rsidRPr="009654D0" w:rsidRDefault="00BE65A2" w:rsidP="00D52AAC">
            <w:pPr>
              <w:rPr>
                <w:snapToGrid w:val="0"/>
                <w:szCs w:val="20"/>
              </w:rPr>
            </w:pPr>
            <w:r w:rsidRPr="009654D0">
              <w:rPr>
                <w:snapToGrid w:val="0"/>
                <w:szCs w:val="20"/>
              </w:rPr>
              <w:t xml:space="preserve">Телефон                       </w:t>
            </w:r>
          </w:p>
        </w:tc>
      </w:tr>
    </w:tbl>
    <w:p w14:paraId="6952AC63"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12757D8"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3AC3985"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733DE87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D61B99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91A5BB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91B042C"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90C7E77"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F5C75AB" w14:textId="77777777" w:rsidR="00BE65A2" w:rsidRPr="009654D0" w:rsidRDefault="00BE65A2" w:rsidP="00D52AAC">
            <w:pPr>
              <w:rPr>
                <w:snapToGrid w:val="0"/>
                <w:szCs w:val="20"/>
              </w:rPr>
            </w:pPr>
            <w:r w:rsidRPr="009654D0">
              <w:rPr>
                <w:snapToGrid w:val="0"/>
                <w:szCs w:val="20"/>
              </w:rPr>
              <w:t xml:space="preserve">Телефон                       </w:t>
            </w:r>
          </w:p>
        </w:tc>
      </w:tr>
    </w:tbl>
    <w:p w14:paraId="1C7C1122"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3E33BB37"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5EAA16A6"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EC494A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1A20FC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145687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209DA3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6870608"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4FF526D" w14:textId="77777777" w:rsidR="00BE65A2" w:rsidRPr="009654D0" w:rsidRDefault="00BE65A2" w:rsidP="00D52AAC">
            <w:pPr>
              <w:rPr>
                <w:snapToGrid w:val="0"/>
                <w:szCs w:val="20"/>
              </w:rPr>
            </w:pPr>
            <w:r w:rsidRPr="009654D0">
              <w:rPr>
                <w:snapToGrid w:val="0"/>
                <w:szCs w:val="20"/>
              </w:rPr>
              <w:t xml:space="preserve">Телефон                       </w:t>
            </w:r>
          </w:p>
        </w:tc>
      </w:tr>
    </w:tbl>
    <w:p w14:paraId="6F046549"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433FF63C"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16AE9968"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73DA63C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7D63245"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F5325B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BE26DF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C3286A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964D23E" w14:textId="77777777" w:rsidR="00BE65A2" w:rsidRPr="009654D0" w:rsidRDefault="00BE65A2" w:rsidP="00D52AAC">
            <w:pPr>
              <w:rPr>
                <w:snapToGrid w:val="0"/>
                <w:szCs w:val="20"/>
              </w:rPr>
            </w:pPr>
            <w:r w:rsidRPr="009654D0">
              <w:rPr>
                <w:snapToGrid w:val="0"/>
                <w:szCs w:val="20"/>
              </w:rPr>
              <w:t xml:space="preserve">Телефон                       </w:t>
            </w:r>
          </w:p>
        </w:tc>
      </w:tr>
    </w:tbl>
    <w:p w14:paraId="08A2581B" w14:textId="77777777" w:rsidR="00BE65A2" w:rsidRPr="009654D0" w:rsidRDefault="00BE65A2" w:rsidP="00BE65A2">
      <w:pPr>
        <w:tabs>
          <w:tab w:val="left" w:pos="-2340"/>
          <w:tab w:val="left" w:pos="-2127"/>
        </w:tabs>
        <w:ind w:firstLine="540"/>
        <w:jc w:val="both"/>
        <w:rPr>
          <w:sz w:val="28"/>
        </w:rPr>
      </w:pPr>
    </w:p>
    <w:p w14:paraId="571ACB70" w14:textId="77777777" w:rsidR="00BE65A2" w:rsidRPr="009654D0" w:rsidRDefault="00BE65A2" w:rsidP="00BE65A2">
      <w:pPr>
        <w:ind w:firstLine="567"/>
        <w:jc w:val="both"/>
      </w:pPr>
    </w:p>
    <w:p w14:paraId="39FB7A67" w14:textId="77777777" w:rsidR="00BE65A2" w:rsidRPr="009654D0" w:rsidRDefault="00BE65A2" w:rsidP="00BE65A2">
      <w:pPr>
        <w:ind w:firstLine="567"/>
        <w:jc w:val="both"/>
        <w:rPr>
          <w:sz w:val="28"/>
        </w:rPr>
      </w:pPr>
      <w:r w:rsidRPr="009654D0">
        <w:rPr>
          <w:sz w:val="28"/>
        </w:rPr>
        <w:t>________________________________________________________</w:t>
      </w:r>
    </w:p>
    <w:p w14:paraId="7F939EC6"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D3F1E92" w14:textId="77777777" w:rsidR="00BE65A2" w:rsidRPr="009654D0" w:rsidRDefault="00BE65A2" w:rsidP="00BE65A2">
      <w:pPr>
        <w:ind w:right="3684" w:firstLine="567"/>
        <w:jc w:val="center"/>
      </w:pPr>
    </w:p>
    <w:p w14:paraId="59849EA1" w14:textId="77777777" w:rsidR="00BE65A2" w:rsidRPr="009654D0" w:rsidRDefault="00BE65A2" w:rsidP="00BE65A2">
      <w:pPr>
        <w:ind w:firstLine="567"/>
        <w:jc w:val="both"/>
        <w:rPr>
          <w:sz w:val="28"/>
        </w:rPr>
      </w:pPr>
      <w:r w:rsidRPr="009654D0">
        <w:rPr>
          <w:sz w:val="28"/>
        </w:rPr>
        <w:t>____________________________________</w:t>
      </w:r>
    </w:p>
    <w:p w14:paraId="4FC66D4A" w14:textId="77777777" w:rsidR="00BE65A2" w:rsidRPr="009654D0" w:rsidRDefault="00BE65A2" w:rsidP="00BE65A2">
      <w:pPr>
        <w:ind w:right="3684" w:firstLine="567"/>
        <w:jc w:val="center"/>
      </w:pPr>
      <w:r w:rsidRPr="009654D0">
        <w:t>(подпись, М.П.)</w:t>
      </w:r>
    </w:p>
    <w:p w14:paraId="0A5B91D1" w14:textId="77777777" w:rsidR="00BE65A2" w:rsidRPr="009654D0" w:rsidRDefault="00BE65A2" w:rsidP="00BE65A2">
      <w:pPr>
        <w:ind w:right="3684" w:firstLine="567"/>
        <w:jc w:val="center"/>
      </w:pPr>
    </w:p>
    <w:p w14:paraId="75F5C1E9"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01CF051" w14:textId="77777777" w:rsidR="00BE65A2" w:rsidRPr="009654D0" w:rsidRDefault="00BE65A2" w:rsidP="00BE65A2">
      <w:pPr>
        <w:ind w:right="3684" w:firstLine="567"/>
        <w:jc w:val="center"/>
      </w:pPr>
    </w:p>
    <w:p w14:paraId="213C4A30"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20F6E988" w14:textId="77777777" w:rsidR="00BE65A2" w:rsidRPr="009654D0" w:rsidRDefault="00BE65A2" w:rsidP="00BE65A2">
      <w:pPr>
        <w:jc w:val="right"/>
        <w:rPr>
          <w:b/>
        </w:rPr>
      </w:pPr>
      <w:r w:rsidRPr="009654D0">
        <w:rPr>
          <w:b/>
        </w:rPr>
        <w:t>Форма - 2</w:t>
      </w:r>
    </w:p>
    <w:p w14:paraId="3B69D4EF"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661A9616"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24FCABDA" w14:textId="77777777" w:rsidR="00BE65A2" w:rsidRPr="00450705" w:rsidRDefault="00BE65A2" w:rsidP="00BE65A2"/>
    <w:p w14:paraId="0C598637"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669FBD15" w14:textId="77777777" w:rsidTr="00D52AAC">
        <w:tc>
          <w:tcPr>
            <w:tcW w:w="426" w:type="dxa"/>
          </w:tcPr>
          <w:p w14:paraId="617EB269"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548F5C75" w14:textId="77777777" w:rsidR="00E82EE9" w:rsidRPr="00450705" w:rsidRDefault="00E82EE9" w:rsidP="00D52AAC">
            <w:pPr>
              <w:jc w:val="center"/>
              <w:rPr>
                <w:sz w:val="20"/>
                <w:szCs w:val="20"/>
              </w:rPr>
            </w:pPr>
          </w:p>
          <w:p w14:paraId="1ADAC714" w14:textId="77777777" w:rsidR="00E82EE9" w:rsidRPr="00450705" w:rsidRDefault="00E82EE9" w:rsidP="00D52AAC">
            <w:pPr>
              <w:jc w:val="center"/>
              <w:rPr>
                <w:sz w:val="20"/>
                <w:szCs w:val="20"/>
              </w:rPr>
            </w:pPr>
          </w:p>
          <w:p w14:paraId="5614042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58F16892"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40459FA7" w14:textId="77777777" w:rsidR="00E82EE9" w:rsidRPr="002D1FA7" w:rsidRDefault="00E82EE9" w:rsidP="002D1FA7">
            <w:pPr>
              <w:jc w:val="center"/>
              <w:rPr>
                <w:sz w:val="20"/>
                <w:szCs w:val="20"/>
              </w:rPr>
            </w:pPr>
            <w:r w:rsidRPr="002D1FA7">
              <w:rPr>
                <w:sz w:val="20"/>
                <w:szCs w:val="20"/>
              </w:rPr>
              <w:t>Стоимость</w:t>
            </w:r>
          </w:p>
          <w:p w14:paraId="4A0A91C0"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1286428D" w14:textId="77777777" w:rsidR="00E82EE9" w:rsidRPr="002D1FA7" w:rsidRDefault="00E82EE9" w:rsidP="002D1FA7">
            <w:pPr>
              <w:jc w:val="center"/>
              <w:rPr>
                <w:sz w:val="20"/>
                <w:szCs w:val="20"/>
              </w:rPr>
            </w:pPr>
            <w:r w:rsidRPr="002D1FA7">
              <w:rPr>
                <w:sz w:val="20"/>
                <w:szCs w:val="20"/>
              </w:rPr>
              <w:t>Стоимость</w:t>
            </w:r>
          </w:p>
          <w:p w14:paraId="43B3DFDB"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0DFF0E7C" w14:textId="77777777" w:rsidTr="00D52AAC">
        <w:tc>
          <w:tcPr>
            <w:tcW w:w="426" w:type="dxa"/>
            <w:tcBorders>
              <w:right w:val="single" w:sz="4" w:space="0" w:color="auto"/>
            </w:tcBorders>
          </w:tcPr>
          <w:p w14:paraId="1925B762" w14:textId="77777777" w:rsidR="00E82EE9" w:rsidRPr="00450705" w:rsidRDefault="00E82EE9" w:rsidP="00D52AAC">
            <w:pPr>
              <w:ind w:left="360"/>
              <w:rPr>
                <w:sz w:val="20"/>
              </w:rPr>
            </w:pPr>
          </w:p>
        </w:tc>
        <w:tc>
          <w:tcPr>
            <w:tcW w:w="5270" w:type="dxa"/>
            <w:tcBorders>
              <w:left w:val="single" w:sz="4" w:space="0" w:color="auto"/>
            </w:tcBorders>
          </w:tcPr>
          <w:p w14:paraId="56F8DB87" w14:textId="77777777" w:rsidR="00E82EE9" w:rsidRPr="00450705" w:rsidRDefault="00E82EE9" w:rsidP="00D52AAC">
            <w:pPr>
              <w:ind w:left="360"/>
              <w:rPr>
                <w:sz w:val="20"/>
              </w:rPr>
            </w:pPr>
          </w:p>
        </w:tc>
        <w:tc>
          <w:tcPr>
            <w:tcW w:w="1701" w:type="dxa"/>
          </w:tcPr>
          <w:p w14:paraId="240ABB56" w14:textId="77777777" w:rsidR="00E82EE9" w:rsidRPr="00450705" w:rsidRDefault="00E82EE9" w:rsidP="00D52AAC">
            <w:pPr>
              <w:ind w:left="360"/>
              <w:rPr>
                <w:sz w:val="20"/>
              </w:rPr>
            </w:pPr>
          </w:p>
        </w:tc>
        <w:tc>
          <w:tcPr>
            <w:tcW w:w="1418" w:type="dxa"/>
            <w:tcBorders>
              <w:right w:val="single" w:sz="4" w:space="0" w:color="auto"/>
            </w:tcBorders>
          </w:tcPr>
          <w:p w14:paraId="4AC19E4B" w14:textId="77777777" w:rsidR="00E82EE9" w:rsidRPr="00450705" w:rsidRDefault="00E82EE9" w:rsidP="00D52AAC">
            <w:pPr>
              <w:ind w:left="360"/>
              <w:rPr>
                <w:sz w:val="20"/>
              </w:rPr>
            </w:pPr>
          </w:p>
        </w:tc>
        <w:tc>
          <w:tcPr>
            <w:tcW w:w="1445" w:type="dxa"/>
            <w:tcBorders>
              <w:left w:val="single" w:sz="4" w:space="0" w:color="auto"/>
            </w:tcBorders>
          </w:tcPr>
          <w:p w14:paraId="00E28B1A" w14:textId="77777777" w:rsidR="00E82EE9" w:rsidRPr="00450705" w:rsidRDefault="00E82EE9" w:rsidP="00D52AAC">
            <w:pPr>
              <w:ind w:left="360"/>
              <w:rPr>
                <w:sz w:val="20"/>
              </w:rPr>
            </w:pPr>
          </w:p>
        </w:tc>
      </w:tr>
      <w:tr w:rsidR="00450705" w:rsidRPr="00450705" w14:paraId="78DF7906" w14:textId="77777777" w:rsidTr="00D52AAC">
        <w:tc>
          <w:tcPr>
            <w:tcW w:w="426" w:type="dxa"/>
            <w:tcBorders>
              <w:right w:val="single" w:sz="4" w:space="0" w:color="auto"/>
            </w:tcBorders>
          </w:tcPr>
          <w:p w14:paraId="0CDB5AB5" w14:textId="77777777" w:rsidR="00E82EE9" w:rsidRPr="00450705" w:rsidRDefault="00E82EE9" w:rsidP="00D52AAC">
            <w:pPr>
              <w:jc w:val="both"/>
            </w:pPr>
          </w:p>
        </w:tc>
        <w:tc>
          <w:tcPr>
            <w:tcW w:w="5270" w:type="dxa"/>
            <w:tcBorders>
              <w:left w:val="single" w:sz="4" w:space="0" w:color="auto"/>
            </w:tcBorders>
          </w:tcPr>
          <w:p w14:paraId="56337E73" w14:textId="77777777" w:rsidR="00E82EE9" w:rsidRPr="00450705" w:rsidRDefault="00E82EE9" w:rsidP="00D52AAC">
            <w:pPr>
              <w:jc w:val="both"/>
            </w:pPr>
          </w:p>
        </w:tc>
        <w:tc>
          <w:tcPr>
            <w:tcW w:w="1701" w:type="dxa"/>
          </w:tcPr>
          <w:p w14:paraId="1086D5D0" w14:textId="77777777" w:rsidR="00E82EE9" w:rsidRPr="00450705" w:rsidRDefault="00E82EE9" w:rsidP="00D52AAC">
            <w:pPr>
              <w:jc w:val="both"/>
            </w:pPr>
          </w:p>
        </w:tc>
        <w:tc>
          <w:tcPr>
            <w:tcW w:w="1418" w:type="dxa"/>
            <w:tcBorders>
              <w:right w:val="single" w:sz="4" w:space="0" w:color="auto"/>
            </w:tcBorders>
          </w:tcPr>
          <w:p w14:paraId="1FC5480F" w14:textId="77777777" w:rsidR="00E82EE9" w:rsidRPr="00450705" w:rsidRDefault="00E82EE9" w:rsidP="00D52AAC">
            <w:pPr>
              <w:jc w:val="both"/>
            </w:pPr>
          </w:p>
        </w:tc>
        <w:tc>
          <w:tcPr>
            <w:tcW w:w="1445" w:type="dxa"/>
            <w:tcBorders>
              <w:left w:val="single" w:sz="4" w:space="0" w:color="auto"/>
            </w:tcBorders>
          </w:tcPr>
          <w:p w14:paraId="6E6A2377" w14:textId="77777777" w:rsidR="00E82EE9" w:rsidRPr="00450705" w:rsidRDefault="00E82EE9" w:rsidP="00D52AAC">
            <w:pPr>
              <w:jc w:val="both"/>
            </w:pPr>
          </w:p>
        </w:tc>
      </w:tr>
      <w:tr w:rsidR="00450705" w:rsidRPr="00450705" w14:paraId="06123E53" w14:textId="77777777" w:rsidTr="00D52AAC">
        <w:tc>
          <w:tcPr>
            <w:tcW w:w="426" w:type="dxa"/>
          </w:tcPr>
          <w:p w14:paraId="3032D17E" w14:textId="77777777" w:rsidR="00E82EE9" w:rsidRPr="00450705" w:rsidRDefault="00E82EE9" w:rsidP="00D52AAC">
            <w:pPr>
              <w:jc w:val="both"/>
            </w:pPr>
          </w:p>
        </w:tc>
        <w:tc>
          <w:tcPr>
            <w:tcW w:w="5270" w:type="dxa"/>
          </w:tcPr>
          <w:p w14:paraId="289BA16C" w14:textId="77777777" w:rsidR="00E82EE9" w:rsidRPr="00450705" w:rsidRDefault="00E82EE9" w:rsidP="00D52AAC">
            <w:pPr>
              <w:jc w:val="both"/>
            </w:pPr>
          </w:p>
        </w:tc>
        <w:tc>
          <w:tcPr>
            <w:tcW w:w="1701" w:type="dxa"/>
          </w:tcPr>
          <w:p w14:paraId="758C6D1F" w14:textId="77777777" w:rsidR="00E82EE9" w:rsidRPr="00450705" w:rsidRDefault="00E82EE9" w:rsidP="00D52AAC">
            <w:pPr>
              <w:jc w:val="both"/>
            </w:pPr>
          </w:p>
        </w:tc>
        <w:tc>
          <w:tcPr>
            <w:tcW w:w="1418" w:type="dxa"/>
            <w:tcBorders>
              <w:right w:val="single" w:sz="4" w:space="0" w:color="auto"/>
            </w:tcBorders>
          </w:tcPr>
          <w:p w14:paraId="274323A4" w14:textId="77777777" w:rsidR="00E82EE9" w:rsidRPr="00450705" w:rsidRDefault="00E82EE9" w:rsidP="00D52AAC">
            <w:pPr>
              <w:jc w:val="both"/>
            </w:pPr>
          </w:p>
        </w:tc>
        <w:tc>
          <w:tcPr>
            <w:tcW w:w="1445" w:type="dxa"/>
            <w:tcBorders>
              <w:left w:val="single" w:sz="4" w:space="0" w:color="auto"/>
            </w:tcBorders>
          </w:tcPr>
          <w:p w14:paraId="55BB1B46" w14:textId="77777777" w:rsidR="00E82EE9" w:rsidRPr="00450705" w:rsidRDefault="00E82EE9" w:rsidP="00D52AAC">
            <w:pPr>
              <w:jc w:val="both"/>
            </w:pPr>
          </w:p>
        </w:tc>
      </w:tr>
      <w:tr w:rsidR="00450705" w:rsidRPr="00450705" w14:paraId="358EC691" w14:textId="77777777" w:rsidTr="00D52AAC">
        <w:tc>
          <w:tcPr>
            <w:tcW w:w="426" w:type="dxa"/>
          </w:tcPr>
          <w:p w14:paraId="04EDAD3B" w14:textId="77777777" w:rsidR="00E82EE9" w:rsidRPr="00450705" w:rsidRDefault="00E82EE9" w:rsidP="00D52AAC">
            <w:pPr>
              <w:jc w:val="both"/>
            </w:pPr>
          </w:p>
        </w:tc>
        <w:tc>
          <w:tcPr>
            <w:tcW w:w="5270" w:type="dxa"/>
          </w:tcPr>
          <w:p w14:paraId="2D1B50F4" w14:textId="77777777" w:rsidR="00E82EE9" w:rsidRPr="00450705" w:rsidRDefault="00E82EE9" w:rsidP="00D52AAC">
            <w:pPr>
              <w:jc w:val="both"/>
            </w:pPr>
          </w:p>
        </w:tc>
        <w:tc>
          <w:tcPr>
            <w:tcW w:w="1701" w:type="dxa"/>
          </w:tcPr>
          <w:p w14:paraId="0BFD740A" w14:textId="77777777" w:rsidR="00E82EE9" w:rsidRPr="00450705" w:rsidRDefault="00E82EE9" w:rsidP="00D52AAC">
            <w:pPr>
              <w:jc w:val="both"/>
            </w:pPr>
          </w:p>
        </w:tc>
        <w:tc>
          <w:tcPr>
            <w:tcW w:w="1418" w:type="dxa"/>
            <w:tcBorders>
              <w:right w:val="single" w:sz="4" w:space="0" w:color="auto"/>
            </w:tcBorders>
          </w:tcPr>
          <w:p w14:paraId="15595D7B" w14:textId="77777777" w:rsidR="00E82EE9" w:rsidRPr="00450705" w:rsidRDefault="00E82EE9" w:rsidP="00D52AAC">
            <w:pPr>
              <w:jc w:val="both"/>
            </w:pPr>
          </w:p>
        </w:tc>
        <w:tc>
          <w:tcPr>
            <w:tcW w:w="1445" w:type="dxa"/>
            <w:tcBorders>
              <w:left w:val="single" w:sz="4" w:space="0" w:color="auto"/>
            </w:tcBorders>
          </w:tcPr>
          <w:p w14:paraId="2063F3DA" w14:textId="77777777" w:rsidR="00E82EE9" w:rsidRPr="00450705" w:rsidRDefault="00E82EE9" w:rsidP="00D52AAC">
            <w:pPr>
              <w:jc w:val="both"/>
            </w:pPr>
          </w:p>
        </w:tc>
      </w:tr>
      <w:tr w:rsidR="00450705" w:rsidRPr="00450705" w14:paraId="004E79DA" w14:textId="77777777" w:rsidTr="00D52AAC">
        <w:tc>
          <w:tcPr>
            <w:tcW w:w="426" w:type="dxa"/>
          </w:tcPr>
          <w:p w14:paraId="41647062" w14:textId="77777777" w:rsidR="00E82EE9" w:rsidRPr="00450705" w:rsidRDefault="00E82EE9" w:rsidP="00D52AAC">
            <w:pPr>
              <w:jc w:val="both"/>
            </w:pPr>
          </w:p>
        </w:tc>
        <w:tc>
          <w:tcPr>
            <w:tcW w:w="5270" w:type="dxa"/>
          </w:tcPr>
          <w:p w14:paraId="453832EC" w14:textId="77777777" w:rsidR="00E82EE9" w:rsidRPr="00450705" w:rsidRDefault="00E82EE9" w:rsidP="00D52AAC">
            <w:pPr>
              <w:jc w:val="both"/>
            </w:pPr>
          </w:p>
        </w:tc>
        <w:tc>
          <w:tcPr>
            <w:tcW w:w="1701" w:type="dxa"/>
          </w:tcPr>
          <w:p w14:paraId="180660FA" w14:textId="77777777" w:rsidR="00E82EE9" w:rsidRPr="00450705" w:rsidRDefault="00E82EE9" w:rsidP="00D52AAC">
            <w:pPr>
              <w:jc w:val="both"/>
            </w:pPr>
          </w:p>
        </w:tc>
        <w:tc>
          <w:tcPr>
            <w:tcW w:w="1418" w:type="dxa"/>
            <w:tcBorders>
              <w:right w:val="single" w:sz="4" w:space="0" w:color="auto"/>
            </w:tcBorders>
          </w:tcPr>
          <w:p w14:paraId="47C3171C" w14:textId="77777777" w:rsidR="00E82EE9" w:rsidRPr="00450705" w:rsidRDefault="00E82EE9" w:rsidP="00D52AAC">
            <w:pPr>
              <w:jc w:val="both"/>
            </w:pPr>
          </w:p>
        </w:tc>
        <w:tc>
          <w:tcPr>
            <w:tcW w:w="1445" w:type="dxa"/>
            <w:tcBorders>
              <w:left w:val="single" w:sz="4" w:space="0" w:color="auto"/>
            </w:tcBorders>
          </w:tcPr>
          <w:p w14:paraId="225A612B" w14:textId="77777777" w:rsidR="00E82EE9" w:rsidRPr="00450705" w:rsidRDefault="00E82EE9" w:rsidP="00D52AAC">
            <w:pPr>
              <w:jc w:val="both"/>
            </w:pPr>
          </w:p>
        </w:tc>
      </w:tr>
      <w:tr w:rsidR="00450705" w:rsidRPr="00450705" w14:paraId="30730CC1" w14:textId="77777777" w:rsidTr="00575A6F">
        <w:trPr>
          <w:cantSplit/>
        </w:trPr>
        <w:tc>
          <w:tcPr>
            <w:tcW w:w="5696" w:type="dxa"/>
            <w:gridSpan w:val="2"/>
          </w:tcPr>
          <w:p w14:paraId="5DA561C2" w14:textId="77777777" w:rsidR="00E82EE9" w:rsidRPr="00450705" w:rsidRDefault="00E82EE9" w:rsidP="00D52AAC">
            <w:pPr>
              <w:rPr>
                <w:b/>
              </w:rPr>
            </w:pPr>
            <w:r w:rsidRPr="00450705">
              <w:rPr>
                <w:b/>
              </w:rPr>
              <w:t xml:space="preserve">Общая стоимость  </w:t>
            </w:r>
          </w:p>
        </w:tc>
        <w:tc>
          <w:tcPr>
            <w:tcW w:w="4564" w:type="dxa"/>
            <w:gridSpan w:val="3"/>
          </w:tcPr>
          <w:p w14:paraId="2CA426D9" w14:textId="77777777" w:rsidR="00E82EE9" w:rsidRPr="00450705" w:rsidRDefault="00E82EE9" w:rsidP="00D52AAC">
            <w:pPr>
              <w:jc w:val="center"/>
              <w:rPr>
                <w:b/>
              </w:rPr>
            </w:pPr>
          </w:p>
        </w:tc>
      </w:tr>
    </w:tbl>
    <w:p w14:paraId="48BD0B40" w14:textId="77777777" w:rsidR="00BE65A2" w:rsidRPr="00450705" w:rsidRDefault="00BE65A2" w:rsidP="00BE65A2">
      <w:pPr>
        <w:ind w:firstLine="567"/>
        <w:jc w:val="both"/>
        <w:rPr>
          <w:sz w:val="28"/>
        </w:rPr>
      </w:pPr>
    </w:p>
    <w:p w14:paraId="17656680" w14:textId="77777777" w:rsidR="00BE65A2" w:rsidRPr="00450705" w:rsidRDefault="00BE65A2" w:rsidP="00BE65A2">
      <w:pPr>
        <w:ind w:firstLine="567"/>
        <w:jc w:val="both"/>
        <w:rPr>
          <w:sz w:val="28"/>
        </w:rPr>
      </w:pPr>
      <w:r w:rsidRPr="00450705">
        <w:rPr>
          <w:sz w:val="28"/>
        </w:rPr>
        <w:t>____________________________________</w:t>
      </w:r>
    </w:p>
    <w:p w14:paraId="281A0495" w14:textId="77777777" w:rsidR="00BE65A2" w:rsidRPr="009654D0" w:rsidRDefault="00BE65A2" w:rsidP="00BE65A2">
      <w:pPr>
        <w:ind w:right="3684" w:firstLine="567"/>
      </w:pPr>
      <w:r w:rsidRPr="009654D0">
        <w:t xml:space="preserve">                         (подпись, М.П.)</w:t>
      </w:r>
    </w:p>
    <w:p w14:paraId="092E97EE" w14:textId="77777777" w:rsidR="00BE65A2" w:rsidRPr="009654D0" w:rsidRDefault="00BE65A2" w:rsidP="00BE65A2">
      <w:pPr>
        <w:ind w:firstLine="567"/>
        <w:jc w:val="both"/>
        <w:rPr>
          <w:sz w:val="28"/>
        </w:rPr>
      </w:pPr>
    </w:p>
    <w:p w14:paraId="5B874A18" w14:textId="77777777" w:rsidR="00BE65A2" w:rsidRPr="009654D0" w:rsidRDefault="00BE65A2" w:rsidP="00BE65A2">
      <w:pPr>
        <w:ind w:firstLine="567"/>
        <w:jc w:val="both"/>
        <w:rPr>
          <w:sz w:val="28"/>
        </w:rPr>
      </w:pPr>
      <w:r w:rsidRPr="009654D0">
        <w:rPr>
          <w:sz w:val="28"/>
        </w:rPr>
        <w:t>_______________________________</w:t>
      </w:r>
    </w:p>
    <w:p w14:paraId="7032633E" w14:textId="77777777" w:rsidR="00BE65A2" w:rsidRPr="009654D0" w:rsidRDefault="00BE65A2" w:rsidP="00BE65A2">
      <w:r w:rsidRPr="009654D0">
        <w:t xml:space="preserve">      (фамилия, имя, отчество подписавшего, должность)</w:t>
      </w:r>
    </w:p>
    <w:p w14:paraId="58162A46" w14:textId="77777777" w:rsidR="00BE65A2" w:rsidRPr="009654D0" w:rsidRDefault="00BE65A2" w:rsidP="00BE65A2">
      <w:pPr>
        <w:jc w:val="both"/>
        <w:rPr>
          <w:bCs/>
        </w:rPr>
      </w:pPr>
    </w:p>
    <w:p w14:paraId="656096DE" w14:textId="77777777" w:rsidR="00BE65A2" w:rsidRPr="009654D0" w:rsidRDefault="00BE65A2" w:rsidP="00BE65A2">
      <w:pPr>
        <w:jc w:val="both"/>
        <w:rPr>
          <w:bCs/>
        </w:rPr>
      </w:pPr>
    </w:p>
    <w:p w14:paraId="4588C1E0"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2A82988D" w14:textId="77777777" w:rsidR="00BE65A2" w:rsidRPr="009654D0" w:rsidRDefault="00BE65A2" w:rsidP="00BE65A2">
      <w:pPr>
        <w:pageBreakBefore/>
        <w:jc w:val="right"/>
        <w:rPr>
          <w:b/>
        </w:rPr>
      </w:pPr>
      <w:r w:rsidRPr="009654D0">
        <w:rPr>
          <w:b/>
        </w:rPr>
        <w:lastRenderedPageBreak/>
        <w:t>Форма - 3.</w:t>
      </w:r>
    </w:p>
    <w:p w14:paraId="6F231B75"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0E14739"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4CC9F77E" w14:textId="77777777" w:rsidTr="004C57A8">
        <w:trPr>
          <w:trHeight w:val="240"/>
          <w:tblHeader/>
        </w:trPr>
        <w:tc>
          <w:tcPr>
            <w:tcW w:w="567" w:type="dxa"/>
          </w:tcPr>
          <w:p w14:paraId="4D7628F4"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490DEAE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35F9D76B"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11F09667" w14:textId="77777777" w:rsidTr="004C57A8">
        <w:tc>
          <w:tcPr>
            <w:tcW w:w="567" w:type="dxa"/>
          </w:tcPr>
          <w:p w14:paraId="7B286B85" w14:textId="77777777" w:rsidR="00BE65A2" w:rsidRPr="00C6009F" w:rsidRDefault="00BE65A2" w:rsidP="0002689F">
            <w:pPr>
              <w:numPr>
                <w:ilvl w:val="0"/>
                <w:numId w:val="1"/>
              </w:numPr>
              <w:spacing w:after="60" w:line="220" w:lineRule="exact"/>
            </w:pPr>
          </w:p>
        </w:tc>
        <w:tc>
          <w:tcPr>
            <w:tcW w:w="4240" w:type="dxa"/>
          </w:tcPr>
          <w:p w14:paraId="58B1C9D9"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37995F7A" w14:textId="77777777" w:rsidR="00BE65A2" w:rsidRPr="00C6009F" w:rsidRDefault="00BE65A2" w:rsidP="00D52AAC">
            <w:pPr>
              <w:spacing w:after="60" w:line="220" w:lineRule="exact"/>
            </w:pPr>
          </w:p>
        </w:tc>
      </w:tr>
      <w:tr w:rsidR="00BE65A2" w:rsidRPr="002F03C0" w14:paraId="1018E87B" w14:textId="77777777" w:rsidTr="004C57A8">
        <w:tc>
          <w:tcPr>
            <w:tcW w:w="567" w:type="dxa"/>
          </w:tcPr>
          <w:p w14:paraId="55C6A10B" w14:textId="77777777" w:rsidR="00BE65A2" w:rsidRPr="009654D0" w:rsidRDefault="00BE65A2" w:rsidP="0002689F">
            <w:pPr>
              <w:numPr>
                <w:ilvl w:val="0"/>
                <w:numId w:val="1"/>
              </w:numPr>
              <w:spacing w:after="60" w:line="220" w:lineRule="exact"/>
            </w:pPr>
          </w:p>
        </w:tc>
        <w:tc>
          <w:tcPr>
            <w:tcW w:w="4240" w:type="dxa"/>
          </w:tcPr>
          <w:p w14:paraId="401D029B"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3F9C575" w14:textId="77777777" w:rsidR="00BE65A2" w:rsidRPr="009654D0" w:rsidRDefault="00BE65A2" w:rsidP="00D52AAC">
            <w:pPr>
              <w:spacing w:after="60" w:line="220" w:lineRule="exact"/>
            </w:pPr>
          </w:p>
        </w:tc>
      </w:tr>
      <w:tr w:rsidR="00BE65A2" w:rsidRPr="002F03C0" w14:paraId="64816509" w14:textId="77777777" w:rsidTr="004C57A8">
        <w:tc>
          <w:tcPr>
            <w:tcW w:w="567" w:type="dxa"/>
          </w:tcPr>
          <w:p w14:paraId="269B7B65" w14:textId="77777777" w:rsidR="00BE65A2" w:rsidRPr="009654D0" w:rsidRDefault="00BE65A2" w:rsidP="0002689F">
            <w:pPr>
              <w:numPr>
                <w:ilvl w:val="0"/>
                <w:numId w:val="1"/>
              </w:numPr>
              <w:spacing w:after="60" w:line="220" w:lineRule="exact"/>
            </w:pPr>
          </w:p>
        </w:tc>
        <w:tc>
          <w:tcPr>
            <w:tcW w:w="4240" w:type="dxa"/>
          </w:tcPr>
          <w:p w14:paraId="35D99AD3"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78154EEA" w14:textId="77777777" w:rsidR="00BE65A2" w:rsidRPr="002F03C0" w:rsidRDefault="00BE65A2" w:rsidP="00D52AAC">
            <w:pPr>
              <w:spacing w:after="60" w:line="220" w:lineRule="exact"/>
              <w:rPr>
                <w:highlight w:val="lightGray"/>
              </w:rPr>
            </w:pPr>
          </w:p>
        </w:tc>
      </w:tr>
      <w:tr w:rsidR="00BE65A2" w:rsidRPr="002F03C0" w14:paraId="16A0867E" w14:textId="77777777" w:rsidTr="004C57A8">
        <w:trPr>
          <w:trHeight w:val="475"/>
        </w:trPr>
        <w:tc>
          <w:tcPr>
            <w:tcW w:w="567" w:type="dxa"/>
          </w:tcPr>
          <w:p w14:paraId="530DF830" w14:textId="77777777" w:rsidR="00BE65A2" w:rsidRPr="009654D0" w:rsidRDefault="00BE65A2" w:rsidP="0002689F">
            <w:pPr>
              <w:numPr>
                <w:ilvl w:val="0"/>
                <w:numId w:val="1"/>
              </w:numPr>
              <w:spacing w:after="60" w:line="220" w:lineRule="exact"/>
            </w:pPr>
          </w:p>
        </w:tc>
        <w:tc>
          <w:tcPr>
            <w:tcW w:w="4240" w:type="dxa"/>
          </w:tcPr>
          <w:p w14:paraId="59F7352F"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BC02D8D" w14:textId="77777777" w:rsidR="00BE65A2" w:rsidRPr="009654D0" w:rsidRDefault="00BE65A2" w:rsidP="00D52AAC">
            <w:pPr>
              <w:spacing w:after="60" w:line="220" w:lineRule="exact"/>
            </w:pPr>
          </w:p>
        </w:tc>
      </w:tr>
      <w:tr w:rsidR="00BE65A2" w:rsidRPr="002F03C0" w14:paraId="11E18F19" w14:textId="77777777" w:rsidTr="004C57A8">
        <w:trPr>
          <w:trHeight w:val="318"/>
        </w:trPr>
        <w:tc>
          <w:tcPr>
            <w:tcW w:w="567" w:type="dxa"/>
          </w:tcPr>
          <w:p w14:paraId="27544473"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66D2BDDA" w14:textId="77777777" w:rsidR="00BE65A2" w:rsidRPr="009654D0" w:rsidRDefault="00BE65A2" w:rsidP="00D52AAC">
            <w:r w:rsidRPr="009654D0">
              <w:t>Юридический адрес</w:t>
            </w:r>
          </w:p>
        </w:tc>
        <w:tc>
          <w:tcPr>
            <w:tcW w:w="5116" w:type="dxa"/>
          </w:tcPr>
          <w:p w14:paraId="3DCA3860" w14:textId="77777777" w:rsidR="00BE65A2" w:rsidRPr="009654D0" w:rsidRDefault="00BE65A2" w:rsidP="00D52AAC">
            <w:pPr>
              <w:spacing w:after="60" w:line="220" w:lineRule="exact"/>
            </w:pPr>
          </w:p>
        </w:tc>
      </w:tr>
      <w:tr w:rsidR="00BE65A2" w:rsidRPr="002F03C0" w14:paraId="2595406D" w14:textId="77777777" w:rsidTr="004C57A8">
        <w:tc>
          <w:tcPr>
            <w:tcW w:w="567" w:type="dxa"/>
          </w:tcPr>
          <w:p w14:paraId="153B6BDB" w14:textId="77777777" w:rsidR="00BE65A2" w:rsidRPr="009654D0" w:rsidRDefault="00BE65A2" w:rsidP="0002689F">
            <w:pPr>
              <w:numPr>
                <w:ilvl w:val="0"/>
                <w:numId w:val="1"/>
              </w:numPr>
              <w:spacing w:after="60" w:line="220" w:lineRule="exact"/>
            </w:pPr>
          </w:p>
        </w:tc>
        <w:tc>
          <w:tcPr>
            <w:tcW w:w="4240" w:type="dxa"/>
          </w:tcPr>
          <w:p w14:paraId="23A565C2" w14:textId="77777777" w:rsidR="00BE65A2" w:rsidRPr="009654D0" w:rsidRDefault="00BE65A2" w:rsidP="00D52AAC">
            <w:pPr>
              <w:spacing w:after="60" w:line="220" w:lineRule="exact"/>
            </w:pPr>
            <w:r w:rsidRPr="009654D0">
              <w:t>Фактическое местонахождение</w:t>
            </w:r>
          </w:p>
        </w:tc>
        <w:tc>
          <w:tcPr>
            <w:tcW w:w="5116" w:type="dxa"/>
          </w:tcPr>
          <w:p w14:paraId="1B3D9BF8" w14:textId="77777777" w:rsidR="00BE65A2" w:rsidRPr="009654D0" w:rsidRDefault="00BE65A2" w:rsidP="00D52AAC">
            <w:pPr>
              <w:spacing w:after="60" w:line="220" w:lineRule="exact"/>
            </w:pPr>
          </w:p>
        </w:tc>
      </w:tr>
      <w:tr w:rsidR="00BE65A2" w:rsidRPr="002F03C0" w14:paraId="3BCB60AD" w14:textId="77777777" w:rsidTr="004C57A8">
        <w:tc>
          <w:tcPr>
            <w:tcW w:w="567" w:type="dxa"/>
          </w:tcPr>
          <w:p w14:paraId="69D56C70" w14:textId="77777777" w:rsidR="00BE65A2" w:rsidRPr="009654D0" w:rsidRDefault="00BE65A2" w:rsidP="0002689F">
            <w:pPr>
              <w:numPr>
                <w:ilvl w:val="0"/>
                <w:numId w:val="1"/>
              </w:numPr>
              <w:spacing w:after="60" w:line="220" w:lineRule="exact"/>
            </w:pPr>
          </w:p>
        </w:tc>
        <w:tc>
          <w:tcPr>
            <w:tcW w:w="4240" w:type="dxa"/>
          </w:tcPr>
          <w:p w14:paraId="3BADF288"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1B3E3030" w14:textId="77777777" w:rsidR="00BE65A2" w:rsidRPr="009654D0" w:rsidRDefault="00BE65A2" w:rsidP="00D52AAC">
            <w:pPr>
              <w:spacing w:after="60" w:line="220" w:lineRule="exact"/>
            </w:pPr>
          </w:p>
        </w:tc>
      </w:tr>
      <w:tr w:rsidR="00BE65A2" w:rsidRPr="002F03C0" w14:paraId="5362DCBE" w14:textId="77777777" w:rsidTr="004C57A8">
        <w:trPr>
          <w:trHeight w:val="116"/>
        </w:trPr>
        <w:tc>
          <w:tcPr>
            <w:tcW w:w="567" w:type="dxa"/>
          </w:tcPr>
          <w:p w14:paraId="0448B261" w14:textId="77777777" w:rsidR="00BE65A2" w:rsidRPr="009654D0" w:rsidRDefault="00BE65A2" w:rsidP="0002689F">
            <w:pPr>
              <w:numPr>
                <w:ilvl w:val="0"/>
                <w:numId w:val="1"/>
              </w:numPr>
              <w:spacing w:after="60"/>
            </w:pPr>
          </w:p>
        </w:tc>
        <w:tc>
          <w:tcPr>
            <w:tcW w:w="4240" w:type="dxa"/>
          </w:tcPr>
          <w:p w14:paraId="73EFEB6F"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5627E401"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6B846137" w14:textId="77777777" w:rsidTr="004C57A8">
        <w:trPr>
          <w:trHeight w:val="116"/>
        </w:trPr>
        <w:tc>
          <w:tcPr>
            <w:tcW w:w="567" w:type="dxa"/>
          </w:tcPr>
          <w:p w14:paraId="12BB51D3" w14:textId="77777777" w:rsidR="00BE65A2" w:rsidRPr="009654D0" w:rsidRDefault="00BE65A2" w:rsidP="0002689F">
            <w:pPr>
              <w:numPr>
                <w:ilvl w:val="0"/>
                <w:numId w:val="1"/>
              </w:numPr>
              <w:spacing w:after="60"/>
            </w:pPr>
          </w:p>
        </w:tc>
        <w:tc>
          <w:tcPr>
            <w:tcW w:w="4240" w:type="dxa"/>
          </w:tcPr>
          <w:p w14:paraId="373EB53D"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7BBBB7BA" w14:textId="77777777" w:rsidR="00BE65A2" w:rsidRPr="009654D0" w:rsidRDefault="00BE65A2" w:rsidP="00D52AAC">
            <w:pPr>
              <w:spacing w:after="60"/>
            </w:pPr>
            <w:r w:rsidRPr="009654D0">
              <w:t>Указать сумму задолженности</w:t>
            </w:r>
          </w:p>
        </w:tc>
      </w:tr>
      <w:tr w:rsidR="00BE65A2" w:rsidRPr="002F03C0" w14:paraId="1F43282D" w14:textId="77777777" w:rsidTr="004C57A8">
        <w:trPr>
          <w:trHeight w:val="116"/>
        </w:trPr>
        <w:tc>
          <w:tcPr>
            <w:tcW w:w="567" w:type="dxa"/>
          </w:tcPr>
          <w:p w14:paraId="5092648E" w14:textId="77777777" w:rsidR="00BE65A2" w:rsidRPr="009654D0" w:rsidRDefault="00BE65A2" w:rsidP="0002689F">
            <w:pPr>
              <w:numPr>
                <w:ilvl w:val="0"/>
                <w:numId w:val="1"/>
              </w:numPr>
              <w:spacing w:after="60"/>
            </w:pPr>
          </w:p>
        </w:tc>
        <w:tc>
          <w:tcPr>
            <w:tcW w:w="4240" w:type="dxa"/>
          </w:tcPr>
          <w:p w14:paraId="1B2872E1"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79CBECAA" w14:textId="77777777" w:rsidR="00BE65A2" w:rsidRPr="009654D0" w:rsidRDefault="00BE65A2" w:rsidP="00D52AAC">
            <w:pPr>
              <w:spacing w:after="60"/>
            </w:pPr>
            <w:r w:rsidRPr="009654D0">
              <w:t>Указать сумму активов и строки баланса</w:t>
            </w:r>
          </w:p>
        </w:tc>
      </w:tr>
      <w:tr w:rsidR="00BE65A2" w:rsidRPr="002F03C0" w14:paraId="3A609A95" w14:textId="77777777" w:rsidTr="004C57A8">
        <w:trPr>
          <w:trHeight w:val="116"/>
        </w:trPr>
        <w:tc>
          <w:tcPr>
            <w:tcW w:w="567" w:type="dxa"/>
          </w:tcPr>
          <w:p w14:paraId="6E6907E8" w14:textId="77777777" w:rsidR="00BE65A2" w:rsidRPr="009654D0" w:rsidRDefault="00BE65A2" w:rsidP="0002689F">
            <w:pPr>
              <w:numPr>
                <w:ilvl w:val="0"/>
                <w:numId w:val="1"/>
              </w:numPr>
              <w:spacing w:after="60"/>
            </w:pPr>
          </w:p>
        </w:tc>
        <w:tc>
          <w:tcPr>
            <w:tcW w:w="4240" w:type="dxa"/>
          </w:tcPr>
          <w:p w14:paraId="4E614D03"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05D43E24"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32744C12" w14:textId="77777777" w:rsidTr="004C57A8">
        <w:trPr>
          <w:trHeight w:val="116"/>
        </w:trPr>
        <w:tc>
          <w:tcPr>
            <w:tcW w:w="567" w:type="dxa"/>
          </w:tcPr>
          <w:p w14:paraId="2717261D" w14:textId="77777777" w:rsidR="00BE65A2" w:rsidRPr="009654D0" w:rsidRDefault="00BE65A2" w:rsidP="0002689F">
            <w:pPr>
              <w:numPr>
                <w:ilvl w:val="0"/>
                <w:numId w:val="1"/>
              </w:numPr>
              <w:spacing w:after="60"/>
            </w:pPr>
          </w:p>
        </w:tc>
        <w:tc>
          <w:tcPr>
            <w:tcW w:w="4240" w:type="dxa"/>
          </w:tcPr>
          <w:p w14:paraId="3E1DF429"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1E2CA9A1" w14:textId="77777777" w:rsidR="00BE65A2" w:rsidRPr="009654D0" w:rsidRDefault="00BE65A2" w:rsidP="00D52AAC">
            <w:pPr>
              <w:spacing w:after="60"/>
            </w:pPr>
            <w:r w:rsidRPr="009654D0">
              <w:t>Да/нет</w:t>
            </w:r>
          </w:p>
        </w:tc>
      </w:tr>
      <w:tr w:rsidR="00BE65A2" w:rsidRPr="002F03C0" w14:paraId="70B8B884" w14:textId="77777777" w:rsidTr="004C57A8">
        <w:trPr>
          <w:trHeight w:val="116"/>
        </w:trPr>
        <w:tc>
          <w:tcPr>
            <w:tcW w:w="567" w:type="dxa"/>
          </w:tcPr>
          <w:p w14:paraId="32972C6D" w14:textId="77777777" w:rsidR="00BE65A2" w:rsidRPr="009654D0" w:rsidRDefault="00BE65A2" w:rsidP="0002689F">
            <w:pPr>
              <w:numPr>
                <w:ilvl w:val="0"/>
                <w:numId w:val="1"/>
              </w:numPr>
              <w:spacing w:after="60"/>
            </w:pPr>
          </w:p>
        </w:tc>
        <w:tc>
          <w:tcPr>
            <w:tcW w:w="4240" w:type="dxa"/>
          </w:tcPr>
          <w:p w14:paraId="6C901B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6F8C3421" w14:textId="77777777" w:rsidR="00BE65A2" w:rsidRPr="009654D0" w:rsidRDefault="00BE65A2" w:rsidP="00D52AAC">
            <w:pPr>
              <w:spacing w:after="60"/>
            </w:pPr>
            <w:r w:rsidRPr="009654D0">
              <w:t>Да/нет</w:t>
            </w:r>
          </w:p>
        </w:tc>
      </w:tr>
      <w:tr w:rsidR="00BE65A2" w:rsidRPr="002F03C0" w14:paraId="2CD1579F" w14:textId="77777777" w:rsidTr="004C57A8">
        <w:trPr>
          <w:trHeight w:val="116"/>
        </w:trPr>
        <w:tc>
          <w:tcPr>
            <w:tcW w:w="567" w:type="dxa"/>
          </w:tcPr>
          <w:p w14:paraId="798B9AC2" w14:textId="77777777" w:rsidR="00BE65A2" w:rsidRPr="009654D0" w:rsidRDefault="00BE65A2" w:rsidP="0002689F">
            <w:pPr>
              <w:numPr>
                <w:ilvl w:val="0"/>
                <w:numId w:val="1"/>
              </w:numPr>
              <w:spacing w:after="60"/>
            </w:pPr>
          </w:p>
        </w:tc>
        <w:tc>
          <w:tcPr>
            <w:tcW w:w="4240" w:type="dxa"/>
          </w:tcPr>
          <w:p w14:paraId="7BBCF996"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1BBFEC1A" w14:textId="77777777" w:rsidR="00BE65A2" w:rsidRPr="009654D0" w:rsidRDefault="00BE65A2" w:rsidP="00D52AAC">
            <w:pPr>
              <w:spacing w:after="60"/>
            </w:pPr>
          </w:p>
        </w:tc>
      </w:tr>
      <w:tr w:rsidR="00BE65A2" w:rsidRPr="002F03C0" w14:paraId="5694B603" w14:textId="77777777" w:rsidTr="004C57A8">
        <w:trPr>
          <w:trHeight w:val="116"/>
        </w:trPr>
        <w:tc>
          <w:tcPr>
            <w:tcW w:w="567" w:type="dxa"/>
          </w:tcPr>
          <w:p w14:paraId="761B2EBF" w14:textId="77777777" w:rsidR="00BE65A2" w:rsidRPr="009654D0" w:rsidRDefault="00BE65A2" w:rsidP="0002689F">
            <w:pPr>
              <w:numPr>
                <w:ilvl w:val="0"/>
                <w:numId w:val="1"/>
              </w:numPr>
              <w:spacing w:after="60"/>
            </w:pPr>
          </w:p>
        </w:tc>
        <w:tc>
          <w:tcPr>
            <w:tcW w:w="4240" w:type="dxa"/>
          </w:tcPr>
          <w:p w14:paraId="0BDD5A3D" w14:textId="77777777" w:rsidR="00BE65A2" w:rsidRPr="009654D0" w:rsidRDefault="00BE65A2" w:rsidP="00D52AAC">
            <w:pPr>
              <w:jc w:val="both"/>
            </w:pPr>
            <w:r w:rsidRPr="009654D0">
              <w:t xml:space="preserve">Контактные телефоны, факс </w:t>
            </w:r>
          </w:p>
          <w:p w14:paraId="45DB8B96" w14:textId="77777777" w:rsidR="00BE65A2" w:rsidRPr="009654D0" w:rsidRDefault="00BE65A2" w:rsidP="00D52AAC">
            <w:pPr>
              <w:jc w:val="both"/>
            </w:pPr>
            <w:r w:rsidRPr="009654D0">
              <w:t>(с указанием кода страны и города)</w:t>
            </w:r>
          </w:p>
        </w:tc>
        <w:tc>
          <w:tcPr>
            <w:tcW w:w="5116" w:type="dxa"/>
          </w:tcPr>
          <w:p w14:paraId="1286C087" w14:textId="77777777" w:rsidR="00BE65A2" w:rsidRPr="009654D0" w:rsidRDefault="00BE65A2" w:rsidP="00D52AAC">
            <w:pPr>
              <w:spacing w:after="60"/>
            </w:pPr>
          </w:p>
        </w:tc>
      </w:tr>
      <w:tr w:rsidR="00BE65A2" w:rsidRPr="002F03C0" w14:paraId="43E26D2E" w14:textId="77777777" w:rsidTr="004C57A8">
        <w:tc>
          <w:tcPr>
            <w:tcW w:w="567" w:type="dxa"/>
          </w:tcPr>
          <w:p w14:paraId="2217690F" w14:textId="77777777" w:rsidR="00BE65A2" w:rsidRPr="009654D0" w:rsidRDefault="00BE65A2" w:rsidP="0002689F">
            <w:pPr>
              <w:numPr>
                <w:ilvl w:val="0"/>
                <w:numId w:val="1"/>
              </w:numPr>
              <w:spacing w:after="60" w:line="220" w:lineRule="exact"/>
            </w:pPr>
          </w:p>
        </w:tc>
        <w:tc>
          <w:tcPr>
            <w:tcW w:w="4240" w:type="dxa"/>
          </w:tcPr>
          <w:p w14:paraId="7726215D" w14:textId="77777777" w:rsidR="00BE65A2" w:rsidRPr="009654D0" w:rsidRDefault="00BE65A2" w:rsidP="00D52AAC">
            <w:r w:rsidRPr="009654D0">
              <w:t>Адрес электронной почты</w:t>
            </w:r>
          </w:p>
        </w:tc>
        <w:tc>
          <w:tcPr>
            <w:tcW w:w="5116" w:type="dxa"/>
          </w:tcPr>
          <w:p w14:paraId="0CDAE07A" w14:textId="77777777" w:rsidR="00BE65A2" w:rsidRPr="009654D0" w:rsidRDefault="00BE65A2" w:rsidP="00D52AAC">
            <w:pPr>
              <w:spacing w:after="60" w:line="220" w:lineRule="exact"/>
            </w:pPr>
          </w:p>
        </w:tc>
      </w:tr>
    </w:tbl>
    <w:p w14:paraId="608354C7" w14:textId="77777777" w:rsidR="00BE65A2" w:rsidRPr="009654D0" w:rsidRDefault="00BE65A2" w:rsidP="00BE65A2"/>
    <w:p w14:paraId="295832AE" w14:textId="77777777" w:rsidR="00BE65A2" w:rsidRPr="009654D0" w:rsidRDefault="00BE65A2" w:rsidP="00BE65A2">
      <w:pPr>
        <w:jc w:val="both"/>
        <w:rPr>
          <w:b/>
        </w:rPr>
      </w:pPr>
      <w:r w:rsidRPr="009654D0">
        <w:rPr>
          <w:b/>
        </w:rPr>
        <w:t>Примечание.</w:t>
      </w:r>
    </w:p>
    <w:p w14:paraId="379D15A1" w14:textId="77777777" w:rsidR="00BE65A2" w:rsidRPr="00C6009F" w:rsidRDefault="00BE65A2" w:rsidP="00522A8C">
      <w:pPr>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205381DB" w14:textId="77777777" w:rsidR="00BE65A2" w:rsidRPr="007C7B14" w:rsidRDefault="00BE65A2" w:rsidP="00522A8C">
      <w:pPr>
        <w:contextualSpacing/>
        <w:jc w:val="both"/>
      </w:pPr>
      <w:r w:rsidRPr="007C7B14">
        <w:lastRenderedPageBreak/>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3EA96329" w14:textId="77777777" w:rsidR="00BE65A2" w:rsidRPr="009654D0" w:rsidRDefault="00BE65A2" w:rsidP="00522A8C">
      <w:pPr>
        <w:autoSpaceDE w:val="0"/>
        <w:autoSpaceDN w:val="0"/>
        <w:adjustRightInd w:val="0"/>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034DE301" w14:textId="77777777" w:rsidR="00BE65A2" w:rsidRPr="009654D0" w:rsidRDefault="00BE65A2" w:rsidP="00BE65A2">
      <w:pPr>
        <w:ind w:firstLine="567"/>
        <w:jc w:val="both"/>
        <w:rPr>
          <w:sz w:val="28"/>
        </w:rPr>
      </w:pPr>
    </w:p>
    <w:p w14:paraId="5E0A5F4C" w14:textId="77777777" w:rsidR="00BE65A2" w:rsidRPr="009654D0" w:rsidRDefault="00BE65A2" w:rsidP="00BE65A2">
      <w:pPr>
        <w:ind w:firstLine="567"/>
        <w:jc w:val="both"/>
        <w:rPr>
          <w:sz w:val="28"/>
        </w:rPr>
      </w:pPr>
    </w:p>
    <w:p w14:paraId="4EF6E0D2" w14:textId="77777777" w:rsidR="00BE65A2" w:rsidRPr="009654D0" w:rsidRDefault="00BE65A2" w:rsidP="00BE65A2">
      <w:pPr>
        <w:ind w:firstLine="567"/>
        <w:jc w:val="both"/>
        <w:rPr>
          <w:sz w:val="28"/>
        </w:rPr>
      </w:pPr>
      <w:r w:rsidRPr="009654D0">
        <w:rPr>
          <w:sz w:val="28"/>
        </w:rPr>
        <w:t>____________________________________</w:t>
      </w:r>
    </w:p>
    <w:p w14:paraId="701BAC95" w14:textId="77777777" w:rsidR="00BE65A2" w:rsidRPr="009654D0" w:rsidRDefault="00BE65A2" w:rsidP="00BE65A2">
      <w:pPr>
        <w:ind w:right="3684" w:firstLine="567"/>
        <w:jc w:val="center"/>
      </w:pPr>
      <w:r w:rsidRPr="009654D0">
        <w:t>(подпись, М.П.)</w:t>
      </w:r>
    </w:p>
    <w:p w14:paraId="70B8B73A" w14:textId="77777777" w:rsidR="00BE65A2" w:rsidRPr="009654D0" w:rsidRDefault="00BE65A2" w:rsidP="00BE65A2">
      <w:pPr>
        <w:ind w:firstLine="567"/>
        <w:jc w:val="both"/>
        <w:rPr>
          <w:sz w:val="28"/>
        </w:rPr>
      </w:pPr>
    </w:p>
    <w:p w14:paraId="795A29DF" w14:textId="77777777" w:rsidR="00BE65A2" w:rsidRPr="009654D0" w:rsidRDefault="00BE65A2" w:rsidP="00BE65A2">
      <w:pPr>
        <w:ind w:firstLine="567"/>
        <w:jc w:val="both"/>
        <w:rPr>
          <w:sz w:val="28"/>
        </w:rPr>
      </w:pPr>
      <w:r w:rsidRPr="009654D0">
        <w:rPr>
          <w:sz w:val="28"/>
        </w:rPr>
        <w:t>____________________________________</w:t>
      </w:r>
    </w:p>
    <w:p w14:paraId="13054F51" w14:textId="77777777" w:rsidR="00BE65A2" w:rsidRPr="009654D0" w:rsidRDefault="00BE65A2" w:rsidP="00BE65A2">
      <w:pPr>
        <w:ind w:right="3684" w:firstLine="567"/>
        <w:jc w:val="center"/>
      </w:pPr>
      <w:r w:rsidRPr="009654D0">
        <w:t>(фамилия, имя, отчество подписавшего, должность)</w:t>
      </w:r>
    </w:p>
    <w:p w14:paraId="4DC0A147" w14:textId="77777777" w:rsidR="00BE65A2" w:rsidRPr="009654D0" w:rsidRDefault="00BE65A2" w:rsidP="00BE65A2">
      <w:pPr>
        <w:jc w:val="both"/>
        <w:rPr>
          <w:b/>
          <w:bCs/>
          <w:szCs w:val="29"/>
        </w:rPr>
      </w:pPr>
    </w:p>
    <w:p w14:paraId="71F80C3D" w14:textId="77777777" w:rsidR="00BE65A2" w:rsidRPr="009654D0" w:rsidRDefault="00BE65A2" w:rsidP="00BE65A2">
      <w:pPr>
        <w:jc w:val="both"/>
        <w:rPr>
          <w:b/>
          <w:bCs/>
          <w:szCs w:val="29"/>
        </w:rPr>
      </w:pPr>
    </w:p>
    <w:p w14:paraId="53FA6C22" w14:textId="77777777" w:rsidR="00BE65A2" w:rsidRPr="009654D0" w:rsidRDefault="00BE65A2" w:rsidP="00BE65A2">
      <w:pPr>
        <w:jc w:val="both"/>
        <w:rPr>
          <w:b/>
          <w:bCs/>
          <w:szCs w:val="29"/>
        </w:rPr>
      </w:pPr>
    </w:p>
    <w:p w14:paraId="49132473" w14:textId="77777777" w:rsidR="00BE65A2" w:rsidRPr="009654D0" w:rsidRDefault="00BE65A2" w:rsidP="00BE65A2">
      <w:pPr>
        <w:jc w:val="both"/>
        <w:rPr>
          <w:b/>
          <w:bCs/>
          <w:szCs w:val="29"/>
        </w:rPr>
      </w:pPr>
    </w:p>
    <w:p w14:paraId="7E6A3048" w14:textId="77777777" w:rsidR="00BE65A2" w:rsidRPr="009654D0" w:rsidRDefault="00BE65A2" w:rsidP="00BE65A2">
      <w:pPr>
        <w:jc w:val="both"/>
        <w:rPr>
          <w:b/>
          <w:bCs/>
          <w:szCs w:val="29"/>
        </w:rPr>
      </w:pPr>
    </w:p>
    <w:p w14:paraId="4ACB388F" w14:textId="77777777" w:rsidR="00BE65A2" w:rsidRPr="009654D0" w:rsidRDefault="00BE65A2" w:rsidP="00BE65A2">
      <w:pPr>
        <w:jc w:val="both"/>
        <w:rPr>
          <w:b/>
          <w:bCs/>
          <w:szCs w:val="29"/>
        </w:rPr>
      </w:pPr>
    </w:p>
    <w:p w14:paraId="7145B045" w14:textId="77777777" w:rsidR="00BE65A2" w:rsidRPr="009654D0" w:rsidRDefault="00BE65A2" w:rsidP="00BE65A2">
      <w:pPr>
        <w:jc w:val="both"/>
        <w:rPr>
          <w:b/>
          <w:bCs/>
          <w:szCs w:val="29"/>
        </w:rPr>
      </w:pPr>
    </w:p>
    <w:p w14:paraId="19883D9B" w14:textId="77777777" w:rsidR="00BE65A2" w:rsidRPr="009654D0" w:rsidRDefault="00BE65A2" w:rsidP="00BE65A2">
      <w:pPr>
        <w:jc w:val="both"/>
        <w:rPr>
          <w:b/>
          <w:bCs/>
          <w:szCs w:val="29"/>
        </w:rPr>
      </w:pPr>
    </w:p>
    <w:p w14:paraId="1AB02493" w14:textId="77777777" w:rsidR="00BE65A2" w:rsidRPr="009654D0" w:rsidRDefault="00BE65A2" w:rsidP="00BE65A2">
      <w:pPr>
        <w:jc w:val="both"/>
        <w:rPr>
          <w:b/>
          <w:bCs/>
          <w:szCs w:val="29"/>
        </w:rPr>
      </w:pPr>
    </w:p>
    <w:p w14:paraId="7277D6E5" w14:textId="77777777" w:rsidR="00BE65A2" w:rsidRPr="009654D0" w:rsidRDefault="00BE65A2" w:rsidP="00BE65A2">
      <w:pPr>
        <w:jc w:val="both"/>
        <w:rPr>
          <w:b/>
          <w:bCs/>
          <w:szCs w:val="29"/>
        </w:rPr>
      </w:pPr>
    </w:p>
    <w:p w14:paraId="7A7BF192" w14:textId="77777777" w:rsidR="00BE65A2" w:rsidRPr="009654D0" w:rsidRDefault="00BE65A2" w:rsidP="00BE65A2">
      <w:pPr>
        <w:jc w:val="both"/>
        <w:rPr>
          <w:b/>
          <w:bCs/>
          <w:szCs w:val="29"/>
        </w:rPr>
      </w:pPr>
    </w:p>
    <w:p w14:paraId="7FEF5AE8" w14:textId="77777777" w:rsidR="00BE65A2" w:rsidRPr="009654D0" w:rsidRDefault="00BE65A2" w:rsidP="00BE65A2">
      <w:pPr>
        <w:jc w:val="both"/>
        <w:rPr>
          <w:b/>
          <w:bCs/>
          <w:szCs w:val="29"/>
        </w:rPr>
      </w:pPr>
    </w:p>
    <w:p w14:paraId="1C7F73A4" w14:textId="77777777" w:rsidR="00BE65A2" w:rsidRPr="009654D0" w:rsidRDefault="00BE65A2" w:rsidP="00BE65A2">
      <w:pPr>
        <w:jc w:val="both"/>
        <w:rPr>
          <w:b/>
          <w:bCs/>
          <w:szCs w:val="29"/>
        </w:rPr>
      </w:pPr>
    </w:p>
    <w:p w14:paraId="608409B5" w14:textId="77777777" w:rsidR="00BE65A2" w:rsidRPr="009654D0" w:rsidRDefault="00BE65A2" w:rsidP="00BE65A2">
      <w:pPr>
        <w:jc w:val="both"/>
        <w:rPr>
          <w:b/>
          <w:bCs/>
          <w:szCs w:val="29"/>
        </w:rPr>
      </w:pPr>
    </w:p>
    <w:p w14:paraId="44754842" w14:textId="77777777" w:rsidR="00BE65A2" w:rsidRPr="009654D0" w:rsidRDefault="00BE65A2" w:rsidP="00BE65A2">
      <w:pPr>
        <w:jc w:val="both"/>
        <w:rPr>
          <w:b/>
          <w:bCs/>
          <w:szCs w:val="29"/>
        </w:rPr>
      </w:pPr>
    </w:p>
    <w:p w14:paraId="6261EE35" w14:textId="77777777" w:rsidR="00BE65A2" w:rsidRPr="009654D0" w:rsidRDefault="00BE65A2" w:rsidP="00BE65A2">
      <w:pPr>
        <w:jc w:val="both"/>
        <w:rPr>
          <w:b/>
          <w:bCs/>
          <w:szCs w:val="29"/>
        </w:rPr>
      </w:pPr>
    </w:p>
    <w:p w14:paraId="61FC461D" w14:textId="77777777" w:rsidR="00BE65A2" w:rsidRPr="009654D0" w:rsidRDefault="00BE65A2" w:rsidP="00BE65A2">
      <w:pPr>
        <w:jc w:val="both"/>
        <w:rPr>
          <w:b/>
          <w:bCs/>
          <w:szCs w:val="29"/>
        </w:rPr>
      </w:pPr>
    </w:p>
    <w:p w14:paraId="261A9EBA" w14:textId="77777777" w:rsidR="00BE65A2" w:rsidRPr="009654D0" w:rsidRDefault="00BE65A2" w:rsidP="00BE65A2">
      <w:pPr>
        <w:jc w:val="both"/>
        <w:rPr>
          <w:b/>
          <w:bCs/>
          <w:szCs w:val="29"/>
        </w:rPr>
      </w:pPr>
    </w:p>
    <w:p w14:paraId="66481764" w14:textId="77777777" w:rsidR="00BE65A2" w:rsidRPr="009654D0" w:rsidRDefault="00BE65A2" w:rsidP="00BE65A2">
      <w:pPr>
        <w:jc w:val="both"/>
        <w:rPr>
          <w:b/>
          <w:bCs/>
          <w:szCs w:val="29"/>
        </w:rPr>
      </w:pPr>
    </w:p>
    <w:p w14:paraId="76B63EA7" w14:textId="77777777" w:rsidR="00BE65A2" w:rsidRPr="009654D0" w:rsidRDefault="00BE65A2" w:rsidP="00BE65A2">
      <w:pPr>
        <w:jc w:val="both"/>
        <w:rPr>
          <w:b/>
          <w:bCs/>
          <w:szCs w:val="29"/>
        </w:rPr>
      </w:pPr>
      <w:r w:rsidRPr="009654D0">
        <w:rPr>
          <w:b/>
          <w:bCs/>
          <w:szCs w:val="29"/>
        </w:rPr>
        <w:t xml:space="preserve">                                                                                                       </w:t>
      </w:r>
    </w:p>
    <w:p w14:paraId="488E7904" w14:textId="77777777" w:rsidR="00BE65A2" w:rsidRPr="009654D0" w:rsidRDefault="00BE65A2" w:rsidP="00BE65A2">
      <w:pPr>
        <w:jc w:val="both"/>
        <w:rPr>
          <w:b/>
          <w:bCs/>
          <w:szCs w:val="29"/>
        </w:rPr>
      </w:pPr>
    </w:p>
    <w:p w14:paraId="1CC55B1B" w14:textId="77777777" w:rsidR="00BE65A2" w:rsidRPr="009654D0" w:rsidRDefault="00BE65A2" w:rsidP="00BE65A2">
      <w:pPr>
        <w:jc w:val="both"/>
        <w:rPr>
          <w:b/>
          <w:bCs/>
          <w:szCs w:val="29"/>
        </w:rPr>
      </w:pPr>
    </w:p>
    <w:p w14:paraId="5A44EDAE" w14:textId="77777777" w:rsidR="00BE65A2" w:rsidRPr="009654D0" w:rsidRDefault="00BE65A2" w:rsidP="00BE65A2">
      <w:pPr>
        <w:jc w:val="both"/>
        <w:rPr>
          <w:b/>
          <w:bCs/>
          <w:szCs w:val="29"/>
        </w:rPr>
      </w:pPr>
    </w:p>
    <w:p w14:paraId="215F0202" w14:textId="77777777" w:rsidR="00BE65A2" w:rsidRPr="009654D0" w:rsidRDefault="00BE65A2" w:rsidP="00BE65A2">
      <w:pPr>
        <w:jc w:val="both"/>
        <w:rPr>
          <w:b/>
          <w:bCs/>
          <w:szCs w:val="29"/>
        </w:rPr>
      </w:pPr>
    </w:p>
    <w:p w14:paraId="54DCB961" w14:textId="77777777" w:rsidR="00BE65A2" w:rsidRDefault="00BE65A2" w:rsidP="00BE65A2">
      <w:pPr>
        <w:jc w:val="both"/>
        <w:rPr>
          <w:b/>
          <w:bCs/>
          <w:szCs w:val="29"/>
        </w:rPr>
      </w:pPr>
    </w:p>
    <w:p w14:paraId="32C08FFC" w14:textId="77777777" w:rsidR="00BE65A2" w:rsidRPr="009654D0" w:rsidRDefault="00BE65A2" w:rsidP="00BE65A2">
      <w:pPr>
        <w:jc w:val="both"/>
        <w:rPr>
          <w:b/>
          <w:bCs/>
          <w:szCs w:val="29"/>
        </w:rPr>
      </w:pPr>
    </w:p>
    <w:p w14:paraId="206096E8" w14:textId="77777777" w:rsidR="00BE65A2" w:rsidRPr="009654D0" w:rsidRDefault="00BE65A2" w:rsidP="00BE65A2">
      <w:pPr>
        <w:jc w:val="both"/>
        <w:rPr>
          <w:b/>
          <w:bCs/>
          <w:szCs w:val="29"/>
        </w:rPr>
      </w:pPr>
    </w:p>
    <w:p w14:paraId="348A0C63" w14:textId="77777777" w:rsidR="00BE65A2" w:rsidRPr="009654D0" w:rsidRDefault="00BE65A2" w:rsidP="00BE65A2">
      <w:pPr>
        <w:jc w:val="both"/>
        <w:rPr>
          <w:b/>
          <w:bCs/>
          <w:szCs w:val="29"/>
        </w:rPr>
      </w:pPr>
      <w:r w:rsidRPr="009654D0">
        <w:rPr>
          <w:b/>
          <w:bCs/>
          <w:szCs w:val="29"/>
        </w:rPr>
        <w:t xml:space="preserve">                                   </w:t>
      </w:r>
    </w:p>
    <w:p w14:paraId="2F09FE18" w14:textId="77777777" w:rsidR="004C57A8" w:rsidRDefault="00BE65A2" w:rsidP="00BE65A2">
      <w:pPr>
        <w:jc w:val="both"/>
        <w:rPr>
          <w:b/>
          <w:bCs/>
          <w:szCs w:val="29"/>
        </w:rPr>
      </w:pPr>
      <w:r w:rsidRPr="009654D0">
        <w:rPr>
          <w:b/>
          <w:bCs/>
          <w:szCs w:val="29"/>
        </w:rPr>
        <w:t xml:space="preserve">                                                                                                                                                </w:t>
      </w:r>
    </w:p>
    <w:p w14:paraId="2D65A72D" w14:textId="77777777" w:rsidR="004C57A8" w:rsidRDefault="004C57A8">
      <w:pPr>
        <w:spacing w:after="160" w:line="259" w:lineRule="auto"/>
        <w:rPr>
          <w:b/>
          <w:bCs/>
          <w:szCs w:val="29"/>
        </w:rPr>
      </w:pPr>
      <w:r>
        <w:rPr>
          <w:b/>
          <w:bCs/>
          <w:szCs w:val="29"/>
        </w:rPr>
        <w:br w:type="page"/>
      </w:r>
    </w:p>
    <w:p w14:paraId="2FCB35A0" w14:textId="77777777" w:rsidR="00BE65A2" w:rsidRPr="009654D0" w:rsidRDefault="00BE65A2" w:rsidP="00F72700">
      <w:pPr>
        <w:jc w:val="right"/>
        <w:rPr>
          <w:b/>
          <w:bCs/>
          <w:szCs w:val="29"/>
        </w:rPr>
      </w:pPr>
      <w:r w:rsidRPr="009654D0">
        <w:rPr>
          <w:b/>
          <w:bCs/>
          <w:szCs w:val="29"/>
        </w:rPr>
        <w:lastRenderedPageBreak/>
        <w:t>Форма – 4.</w:t>
      </w:r>
    </w:p>
    <w:p w14:paraId="21D51185" w14:textId="77777777" w:rsidR="00BE65A2" w:rsidRPr="009654D0" w:rsidRDefault="00BE65A2" w:rsidP="00BE65A2">
      <w:pPr>
        <w:jc w:val="both"/>
        <w:rPr>
          <w:sz w:val="28"/>
          <w:szCs w:val="29"/>
        </w:rPr>
      </w:pPr>
    </w:p>
    <w:p w14:paraId="060DDF5B" w14:textId="77777777" w:rsidR="00BE65A2" w:rsidRPr="009654D0" w:rsidRDefault="00BE65A2" w:rsidP="00BE65A2">
      <w:pPr>
        <w:ind w:firstLine="709"/>
      </w:pPr>
      <w:r w:rsidRPr="009654D0">
        <w:t xml:space="preserve">Дата, исх. Номер                                                       Председателю конкурсной комиссии </w:t>
      </w:r>
    </w:p>
    <w:p w14:paraId="5D3E56D6" w14:textId="77777777" w:rsidR="00BE65A2" w:rsidRPr="009654D0" w:rsidRDefault="00BE65A2" w:rsidP="00BE65A2">
      <w:pPr>
        <w:ind w:left="6120" w:hanging="6120"/>
        <w:jc w:val="both"/>
      </w:pPr>
      <w:r w:rsidRPr="009654D0">
        <w:t xml:space="preserve">                                                                                                                  </w:t>
      </w:r>
    </w:p>
    <w:p w14:paraId="3B963319" w14:textId="77777777" w:rsidR="00BE65A2" w:rsidRPr="009654D0" w:rsidRDefault="00BE65A2" w:rsidP="00BE65A2">
      <w:pPr>
        <w:ind w:left="6120" w:hanging="6120"/>
        <w:jc w:val="both"/>
      </w:pPr>
      <w:r w:rsidRPr="009654D0">
        <w:t xml:space="preserve">                                                                                                      </w:t>
      </w:r>
    </w:p>
    <w:p w14:paraId="0C331A61" w14:textId="77777777" w:rsidR="00BE65A2" w:rsidRPr="00450705" w:rsidRDefault="00BE65A2" w:rsidP="00BE65A2">
      <w:pPr>
        <w:ind w:left="4944" w:firstLine="709"/>
        <w:rPr>
          <w:b/>
        </w:rPr>
      </w:pPr>
    </w:p>
    <w:p w14:paraId="1F87BBFB"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35433D43" w14:textId="77777777" w:rsidR="00BE65A2" w:rsidRPr="00450705" w:rsidRDefault="00BE65A2" w:rsidP="00BE65A2">
      <w:pPr>
        <w:jc w:val="both"/>
        <w:rPr>
          <w:szCs w:val="28"/>
        </w:rPr>
      </w:pPr>
    </w:p>
    <w:p w14:paraId="6F920C34"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0EB1110" w14:textId="77777777" w:rsidR="00BE65A2" w:rsidRPr="00450705" w:rsidRDefault="00BE65A2" w:rsidP="00575A6F">
      <w:pPr>
        <w:ind w:left="-142" w:firstLine="1146"/>
        <w:jc w:val="both"/>
      </w:pPr>
      <w:r w:rsidRPr="00450705">
        <w:t xml:space="preserve">Исполняя наши обязательства и изучив конкурсную документацию на право заключения с </w:t>
      </w:r>
      <w:r w:rsidR="00575A6F" w:rsidRPr="007405E7">
        <w:t>Государственным учреждением «Телерадиовещательная организация Союзного государства»</w:t>
      </w:r>
      <w:r w:rsidR="00575A6F">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64FA7B7C" w14:textId="77777777" w:rsidR="00BE65A2" w:rsidRPr="00117557" w:rsidRDefault="00BE65A2" w:rsidP="00BE65A2">
      <w:r w:rsidRPr="00117557">
        <w:rPr>
          <w:b/>
        </w:rPr>
        <w:t xml:space="preserve"> __________________________________________________________________________________</w:t>
      </w:r>
    </w:p>
    <w:p w14:paraId="78603AB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1EBA0D59"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629EDB15"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0347A6F9"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6EDD58F9"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3CAB4358"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11434D54"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5DFA587F" w14:textId="77777777" w:rsidR="00BE65A2" w:rsidRPr="00450705" w:rsidRDefault="00BE65A2" w:rsidP="00BE65A2"/>
    <w:p w14:paraId="6821D6D4" w14:textId="77777777" w:rsidR="00BE65A2" w:rsidRPr="00450705" w:rsidRDefault="0054519B" w:rsidP="00BE65A2">
      <w:r w:rsidRPr="00450705">
        <w:t xml:space="preserve">Мы ознакомлены с материалами </w:t>
      </w:r>
      <w:r w:rsidR="00BE65A2" w:rsidRPr="00450705">
        <w:t xml:space="preserve">Технического задания, влияющими на стоимость </w:t>
      </w:r>
      <w:r w:rsidR="007F05CA" w:rsidRPr="00450705">
        <w:t>выполнение работ</w:t>
      </w:r>
      <w:r w:rsidR="00BE65A2" w:rsidRPr="00450705">
        <w:t xml:space="preserve"> по Договору.</w:t>
      </w:r>
    </w:p>
    <w:p w14:paraId="753B62EC" w14:textId="77777777" w:rsidR="00BE65A2" w:rsidRPr="00450705" w:rsidRDefault="00BE65A2" w:rsidP="00BE65A2">
      <w:r w:rsidRPr="00450705">
        <w:t>Полное наименование организации _______________________</w:t>
      </w:r>
    </w:p>
    <w:p w14:paraId="024EE4C2" w14:textId="77777777" w:rsidR="00BE65A2" w:rsidRPr="009654D0" w:rsidRDefault="00BE65A2" w:rsidP="00BE65A2">
      <w:r w:rsidRPr="009654D0">
        <w:t>Юридический адрес организации ____________________________________________________</w:t>
      </w:r>
    </w:p>
    <w:p w14:paraId="27AAA50B" w14:textId="77777777" w:rsidR="00BE65A2" w:rsidRPr="009654D0" w:rsidRDefault="00BE65A2" w:rsidP="00BE65A2">
      <w:r w:rsidRPr="009654D0">
        <w:t>Фактический адрес организации _____________________________________</w:t>
      </w:r>
    </w:p>
    <w:p w14:paraId="588A642C" w14:textId="77777777" w:rsidR="00BE65A2" w:rsidRPr="009654D0" w:rsidRDefault="00BE65A2" w:rsidP="00BE65A2">
      <w:r w:rsidRPr="009654D0">
        <w:t>Банковские реквизиты ____________________________________________________________</w:t>
      </w:r>
    </w:p>
    <w:p w14:paraId="5031E046" w14:textId="77777777" w:rsidR="00BE65A2" w:rsidRPr="009654D0" w:rsidRDefault="00BE65A2" w:rsidP="00BE65A2">
      <w:r w:rsidRPr="009654D0">
        <w:t>Должность руководителя ___________________________________________________________</w:t>
      </w:r>
    </w:p>
    <w:p w14:paraId="2475B3AD" w14:textId="77777777" w:rsidR="00BE65A2" w:rsidRPr="009654D0" w:rsidRDefault="00BE65A2" w:rsidP="00BE65A2">
      <w:r w:rsidRPr="009654D0">
        <w:t>Фамилия, имя, отчество руководителя (полностью) _____________________________________</w:t>
      </w:r>
    </w:p>
    <w:p w14:paraId="527AA9F2"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46D6884C" w14:textId="77777777" w:rsidR="00BE65A2" w:rsidRPr="009654D0" w:rsidRDefault="00BE65A2" w:rsidP="00BE65A2">
      <w:r w:rsidRPr="009654D0">
        <w:t>Адрес электронной почты __________________________________________________________</w:t>
      </w:r>
    </w:p>
    <w:p w14:paraId="2F37AE37" w14:textId="77777777" w:rsidR="00BE65A2" w:rsidRPr="009654D0" w:rsidRDefault="00BE65A2" w:rsidP="00BE65A2"/>
    <w:p w14:paraId="06234F52" w14:textId="77777777" w:rsidR="00BE65A2" w:rsidRPr="009654D0" w:rsidRDefault="00BE65A2" w:rsidP="00BE65A2">
      <w:r w:rsidRPr="009654D0">
        <w:rPr>
          <w:b/>
        </w:rPr>
        <w:t>Участник конкурса            ____</w:t>
      </w:r>
      <w:r w:rsidRPr="009654D0">
        <w:t>__________________ (Ф.И.О.)</w:t>
      </w:r>
    </w:p>
    <w:p w14:paraId="13A6C061" w14:textId="77777777" w:rsidR="00BE65A2" w:rsidRPr="009654D0" w:rsidRDefault="00BE65A2" w:rsidP="00BE65A2">
      <w:pPr>
        <w:ind w:left="3540"/>
        <w:rPr>
          <w:i/>
          <w:vertAlign w:val="superscript"/>
        </w:rPr>
      </w:pPr>
      <w:r w:rsidRPr="009654D0">
        <w:rPr>
          <w:i/>
          <w:vertAlign w:val="superscript"/>
        </w:rPr>
        <w:t xml:space="preserve">      (подпись)</w:t>
      </w:r>
    </w:p>
    <w:p w14:paraId="7F2EF691" w14:textId="77777777" w:rsidR="00BE65A2" w:rsidRPr="009654D0" w:rsidRDefault="00BE65A2" w:rsidP="00BE65A2">
      <w:r w:rsidRPr="009654D0">
        <w:rPr>
          <w:b/>
        </w:rPr>
        <w:t>Главный бухгалтер</w:t>
      </w:r>
      <w:r w:rsidRPr="009654D0">
        <w:t xml:space="preserve">              ______________________ (Ф.И.О.)</w:t>
      </w:r>
    </w:p>
    <w:p w14:paraId="47B614C2" w14:textId="77777777" w:rsidR="00BE65A2" w:rsidRPr="009654D0" w:rsidRDefault="00BE65A2" w:rsidP="00BE65A2">
      <w:pPr>
        <w:rPr>
          <w:vertAlign w:val="superscript"/>
        </w:rPr>
      </w:pPr>
    </w:p>
    <w:p w14:paraId="2F47288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57EA728C" w14:textId="77777777" w:rsidR="00BE65A2" w:rsidRPr="009654D0" w:rsidRDefault="00BE65A2" w:rsidP="00BE65A2">
      <w:pPr>
        <w:rPr>
          <w:b/>
          <w:i/>
          <w:u w:val="single"/>
        </w:rPr>
      </w:pPr>
    </w:p>
    <w:p w14:paraId="583944D7" w14:textId="77777777" w:rsidR="00BE65A2" w:rsidRPr="009654D0" w:rsidRDefault="00BE65A2" w:rsidP="00BE65A2">
      <w:pPr>
        <w:rPr>
          <w:b/>
          <w:i/>
        </w:rPr>
      </w:pPr>
      <w:r w:rsidRPr="009654D0">
        <w:rPr>
          <w:b/>
          <w:i/>
          <w:u w:val="single"/>
        </w:rPr>
        <w:t>Примечание</w:t>
      </w:r>
      <w:r w:rsidRPr="009654D0">
        <w:rPr>
          <w:b/>
          <w:i/>
        </w:rPr>
        <w:t>:</w:t>
      </w:r>
    </w:p>
    <w:p w14:paraId="2812E019"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772BD973" w14:textId="77777777" w:rsidR="00BE65A2" w:rsidRPr="009654D0" w:rsidRDefault="00BE65A2" w:rsidP="00BE65A2">
      <w:pPr>
        <w:jc w:val="both"/>
        <w:rPr>
          <w:sz w:val="29"/>
          <w:szCs w:val="29"/>
        </w:rPr>
      </w:pPr>
    </w:p>
    <w:p w14:paraId="6841FDB9" w14:textId="77777777" w:rsidR="00807D2F" w:rsidRDefault="00807D2F">
      <w:pPr>
        <w:spacing w:after="160" w:line="259" w:lineRule="auto"/>
        <w:rPr>
          <w:b/>
        </w:rPr>
      </w:pPr>
      <w:r>
        <w:rPr>
          <w:b/>
        </w:rPr>
        <w:br w:type="page"/>
      </w:r>
    </w:p>
    <w:p w14:paraId="46AF803E" w14:textId="77777777" w:rsidR="00CB068B" w:rsidRPr="00CB551C" w:rsidRDefault="00CB068B" w:rsidP="00CB068B">
      <w:pPr>
        <w:jc w:val="right"/>
        <w:rPr>
          <w:b/>
        </w:rPr>
      </w:pPr>
      <w:r w:rsidRPr="00CB551C">
        <w:rPr>
          <w:b/>
        </w:rPr>
        <w:lastRenderedPageBreak/>
        <w:t xml:space="preserve">Форма - </w:t>
      </w:r>
      <w:r w:rsidR="00D31451">
        <w:rPr>
          <w:b/>
        </w:rPr>
        <w:t>5</w:t>
      </w:r>
    </w:p>
    <w:p w14:paraId="55D7A2CA"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4C8CF82C" w14:textId="77777777" w:rsidR="00CB068B" w:rsidRPr="00CB551C" w:rsidRDefault="00CB068B" w:rsidP="00CB068B">
      <w:pPr>
        <w:widowControl w:val="0"/>
        <w:rPr>
          <w:sz w:val="20"/>
          <w:szCs w:val="20"/>
        </w:rPr>
      </w:pPr>
    </w:p>
    <w:p w14:paraId="57199330"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0B308529"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1E1BAEDB" w14:textId="77777777" w:rsidTr="00D31451">
        <w:tc>
          <w:tcPr>
            <w:tcW w:w="648" w:type="dxa"/>
            <w:shd w:val="clear" w:color="auto" w:fill="auto"/>
            <w:vAlign w:val="center"/>
          </w:tcPr>
          <w:p w14:paraId="5F713EE0" w14:textId="77777777" w:rsidR="00D31451" w:rsidRPr="00A47648" w:rsidRDefault="00D31451" w:rsidP="00C635C3">
            <w:pPr>
              <w:widowControl w:val="0"/>
              <w:spacing w:after="60"/>
              <w:ind w:right="-91"/>
              <w:jc w:val="center"/>
            </w:pPr>
            <w:r w:rsidRPr="00A47648">
              <w:t>№</w:t>
            </w:r>
          </w:p>
          <w:p w14:paraId="1685EE12"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2B0AE216"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B902CA6"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450DC128"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3BB8081A"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388E7DFA" w14:textId="77777777" w:rsidTr="00D31451">
        <w:tc>
          <w:tcPr>
            <w:tcW w:w="648" w:type="dxa"/>
            <w:shd w:val="clear" w:color="auto" w:fill="auto"/>
          </w:tcPr>
          <w:p w14:paraId="270FC022" w14:textId="77777777" w:rsidR="00D31451" w:rsidRPr="003B3096" w:rsidRDefault="00D31451" w:rsidP="00C635C3">
            <w:pPr>
              <w:widowControl w:val="0"/>
              <w:spacing w:after="60"/>
              <w:ind w:right="-92"/>
            </w:pPr>
          </w:p>
        </w:tc>
        <w:tc>
          <w:tcPr>
            <w:tcW w:w="1872" w:type="dxa"/>
            <w:shd w:val="clear" w:color="auto" w:fill="auto"/>
          </w:tcPr>
          <w:p w14:paraId="224A9126" w14:textId="77777777" w:rsidR="00D31451" w:rsidRPr="003B3096" w:rsidRDefault="00D31451" w:rsidP="00C635C3">
            <w:pPr>
              <w:widowControl w:val="0"/>
              <w:spacing w:after="60"/>
              <w:ind w:right="-92"/>
            </w:pPr>
          </w:p>
        </w:tc>
        <w:tc>
          <w:tcPr>
            <w:tcW w:w="1903" w:type="dxa"/>
            <w:shd w:val="clear" w:color="auto" w:fill="auto"/>
          </w:tcPr>
          <w:p w14:paraId="21AF2C82" w14:textId="77777777" w:rsidR="00D31451" w:rsidRPr="003B3096" w:rsidRDefault="00D31451" w:rsidP="00C635C3">
            <w:pPr>
              <w:widowControl w:val="0"/>
              <w:spacing w:after="60"/>
              <w:ind w:right="-92"/>
            </w:pPr>
          </w:p>
        </w:tc>
        <w:tc>
          <w:tcPr>
            <w:tcW w:w="2552" w:type="dxa"/>
            <w:shd w:val="clear" w:color="auto" w:fill="auto"/>
          </w:tcPr>
          <w:p w14:paraId="584B3890" w14:textId="77777777" w:rsidR="00D31451" w:rsidRPr="003B3096" w:rsidRDefault="00D31451" w:rsidP="00C635C3">
            <w:pPr>
              <w:widowControl w:val="0"/>
              <w:spacing w:after="60"/>
              <w:ind w:right="-92"/>
            </w:pPr>
          </w:p>
        </w:tc>
        <w:tc>
          <w:tcPr>
            <w:tcW w:w="2835" w:type="dxa"/>
            <w:shd w:val="clear" w:color="auto" w:fill="auto"/>
          </w:tcPr>
          <w:p w14:paraId="58C5D523" w14:textId="77777777" w:rsidR="00D31451" w:rsidRPr="003B3096" w:rsidRDefault="00D31451" w:rsidP="00C635C3">
            <w:pPr>
              <w:widowControl w:val="0"/>
              <w:spacing w:after="60"/>
              <w:ind w:right="-92"/>
            </w:pPr>
          </w:p>
        </w:tc>
      </w:tr>
      <w:tr w:rsidR="00D31451" w:rsidRPr="003B3096" w14:paraId="210E904E" w14:textId="77777777" w:rsidTr="00D31451">
        <w:tc>
          <w:tcPr>
            <w:tcW w:w="648" w:type="dxa"/>
            <w:shd w:val="clear" w:color="auto" w:fill="auto"/>
          </w:tcPr>
          <w:p w14:paraId="4D83A6A1" w14:textId="77777777" w:rsidR="00D31451" w:rsidRPr="003B3096" w:rsidRDefault="00D31451" w:rsidP="00C635C3">
            <w:pPr>
              <w:widowControl w:val="0"/>
              <w:spacing w:after="60"/>
              <w:ind w:right="-92"/>
            </w:pPr>
          </w:p>
        </w:tc>
        <w:tc>
          <w:tcPr>
            <w:tcW w:w="1872" w:type="dxa"/>
            <w:shd w:val="clear" w:color="auto" w:fill="auto"/>
          </w:tcPr>
          <w:p w14:paraId="4E9C3AEA" w14:textId="77777777" w:rsidR="00D31451" w:rsidRPr="003B3096" w:rsidRDefault="00D31451" w:rsidP="00C635C3">
            <w:pPr>
              <w:widowControl w:val="0"/>
              <w:spacing w:after="60"/>
              <w:ind w:right="-92"/>
            </w:pPr>
          </w:p>
        </w:tc>
        <w:tc>
          <w:tcPr>
            <w:tcW w:w="1903" w:type="dxa"/>
            <w:shd w:val="clear" w:color="auto" w:fill="auto"/>
          </w:tcPr>
          <w:p w14:paraId="5A8D0756" w14:textId="77777777" w:rsidR="00D31451" w:rsidRPr="003B3096" w:rsidRDefault="00D31451" w:rsidP="00C635C3">
            <w:pPr>
              <w:widowControl w:val="0"/>
              <w:spacing w:after="60"/>
              <w:ind w:right="-92"/>
            </w:pPr>
          </w:p>
        </w:tc>
        <w:tc>
          <w:tcPr>
            <w:tcW w:w="2552" w:type="dxa"/>
            <w:shd w:val="clear" w:color="auto" w:fill="auto"/>
          </w:tcPr>
          <w:p w14:paraId="6F5F5065" w14:textId="77777777" w:rsidR="00D31451" w:rsidRPr="003B3096" w:rsidRDefault="00D31451" w:rsidP="00C635C3">
            <w:pPr>
              <w:widowControl w:val="0"/>
              <w:spacing w:after="60"/>
              <w:ind w:right="-92"/>
            </w:pPr>
          </w:p>
        </w:tc>
        <w:tc>
          <w:tcPr>
            <w:tcW w:w="2835" w:type="dxa"/>
            <w:shd w:val="clear" w:color="auto" w:fill="auto"/>
          </w:tcPr>
          <w:p w14:paraId="369C30F2" w14:textId="77777777" w:rsidR="00D31451" w:rsidRPr="003B3096" w:rsidRDefault="00D31451" w:rsidP="00C635C3">
            <w:pPr>
              <w:widowControl w:val="0"/>
              <w:spacing w:after="60"/>
              <w:ind w:right="-92"/>
            </w:pPr>
          </w:p>
        </w:tc>
      </w:tr>
      <w:tr w:rsidR="00D31451" w:rsidRPr="003B3096" w14:paraId="03723559" w14:textId="77777777" w:rsidTr="00D31451">
        <w:tc>
          <w:tcPr>
            <w:tcW w:w="648" w:type="dxa"/>
            <w:shd w:val="clear" w:color="auto" w:fill="auto"/>
          </w:tcPr>
          <w:p w14:paraId="46C2B263" w14:textId="77777777" w:rsidR="00D31451" w:rsidRPr="003B3096" w:rsidRDefault="00D31451" w:rsidP="00C635C3">
            <w:pPr>
              <w:widowControl w:val="0"/>
              <w:spacing w:after="60"/>
              <w:ind w:right="-92"/>
            </w:pPr>
          </w:p>
        </w:tc>
        <w:tc>
          <w:tcPr>
            <w:tcW w:w="1872" w:type="dxa"/>
            <w:shd w:val="clear" w:color="auto" w:fill="auto"/>
          </w:tcPr>
          <w:p w14:paraId="364266B1" w14:textId="77777777" w:rsidR="00D31451" w:rsidRPr="003B3096" w:rsidRDefault="00D31451" w:rsidP="00C635C3">
            <w:pPr>
              <w:widowControl w:val="0"/>
              <w:spacing w:after="60"/>
              <w:ind w:right="-92"/>
            </w:pPr>
          </w:p>
        </w:tc>
        <w:tc>
          <w:tcPr>
            <w:tcW w:w="1903" w:type="dxa"/>
            <w:shd w:val="clear" w:color="auto" w:fill="auto"/>
          </w:tcPr>
          <w:p w14:paraId="2C6A6F44" w14:textId="77777777" w:rsidR="00D31451" w:rsidRPr="003B3096" w:rsidRDefault="00D31451" w:rsidP="00C635C3">
            <w:pPr>
              <w:widowControl w:val="0"/>
              <w:spacing w:after="60"/>
              <w:ind w:right="-92"/>
            </w:pPr>
          </w:p>
        </w:tc>
        <w:tc>
          <w:tcPr>
            <w:tcW w:w="2552" w:type="dxa"/>
            <w:shd w:val="clear" w:color="auto" w:fill="auto"/>
          </w:tcPr>
          <w:p w14:paraId="0A3B4AD0" w14:textId="77777777" w:rsidR="00D31451" w:rsidRPr="003B3096" w:rsidRDefault="00D31451" w:rsidP="00C635C3">
            <w:pPr>
              <w:widowControl w:val="0"/>
              <w:spacing w:after="60"/>
              <w:ind w:right="-92"/>
            </w:pPr>
          </w:p>
        </w:tc>
        <w:tc>
          <w:tcPr>
            <w:tcW w:w="2835" w:type="dxa"/>
            <w:shd w:val="clear" w:color="auto" w:fill="auto"/>
          </w:tcPr>
          <w:p w14:paraId="1FB1CF80" w14:textId="77777777" w:rsidR="00D31451" w:rsidRPr="003B3096" w:rsidRDefault="00D31451" w:rsidP="00C635C3">
            <w:pPr>
              <w:widowControl w:val="0"/>
              <w:spacing w:after="60"/>
              <w:ind w:right="-92"/>
            </w:pPr>
          </w:p>
        </w:tc>
      </w:tr>
      <w:tr w:rsidR="00D31451" w:rsidRPr="003B3096" w14:paraId="03E87764" w14:textId="77777777" w:rsidTr="00D31451">
        <w:tc>
          <w:tcPr>
            <w:tcW w:w="648" w:type="dxa"/>
            <w:shd w:val="clear" w:color="auto" w:fill="auto"/>
          </w:tcPr>
          <w:p w14:paraId="4F75549F" w14:textId="77777777" w:rsidR="00D31451" w:rsidRPr="003B3096" w:rsidRDefault="00D31451" w:rsidP="00C635C3">
            <w:pPr>
              <w:widowControl w:val="0"/>
              <w:spacing w:after="60"/>
              <w:ind w:right="-92"/>
            </w:pPr>
          </w:p>
        </w:tc>
        <w:tc>
          <w:tcPr>
            <w:tcW w:w="1872" w:type="dxa"/>
            <w:shd w:val="clear" w:color="auto" w:fill="auto"/>
          </w:tcPr>
          <w:p w14:paraId="633C47ED" w14:textId="77777777" w:rsidR="00D31451" w:rsidRPr="003B3096" w:rsidRDefault="00D31451" w:rsidP="00C635C3">
            <w:pPr>
              <w:widowControl w:val="0"/>
              <w:spacing w:after="60"/>
              <w:ind w:right="-92"/>
            </w:pPr>
          </w:p>
        </w:tc>
        <w:tc>
          <w:tcPr>
            <w:tcW w:w="1903" w:type="dxa"/>
            <w:shd w:val="clear" w:color="auto" w:fill="auto"/>
          </w:tcPr>
          <w:p w14:paraId="1AA04C15" w14:textId="77777777" w:rsidR="00D31451" w:rsidRPr="003B3096" w:rsidRDefault="00D31451" w:rsidP="00C635C3">
            <w:pPr>
              <w:widowControl w:val="0"/>
              <w:spacing w:after="60"/>
              <w:ind w:right="-92"/>
            </w:pPr>
          </w:p>
        </w:tc>
        <w:tc>
          <w:tcPr>
            <w:tcW w:w="2552" w:type="dxa"/>
            <w:shd w:val="clear" w:color="auto" w:fill="auto"/>
          </w:tcPr>
          <w:p w14:paraId="12937435" w14:textId="77777777" w:rsidR="00D31451" w:rsidRPr="003B3096" w:rsidRDefault="00D31451" w:rsidP="00C635C3">
            <w:pPr>
              <w:widowControl w:val="0"/>
              <w:spacing w:after="60"/>
              <w:ind w:right="-92"/>
            </w:pPr>
          </w:p>
        </w:tc>
        <w:tc>
          <w:tcPr>
            <w:tcW w:w="2835" w:type="dxa"/>
            <w:shd w:val="clear" w:color="auto" w:fill="auto"/>
          </w:tcPr>
          <w:p w14:paraId="3DDDE008" w14:textId="77777777" w:rsidR="00D31451" w:rsidRPr="003B3096" w:rsidRDefault="00D31451" w:rsidP="00C635C3">
            <w:pPr>
              <w:widowControl w:val="0"/>
              <w:spacing w:after="60"/>
              <w:ind w:right="-92"/>
            </w:pPr>
          </w:p>
        </w:tc>
      </w:tr>
    </w:tbl>
    <w:p w14:paraId="0838DAB3" w14:textId="77777777" w:rsidR="00CB068B" w:rsidRPr="00CB551C" w:rsidRDefault="00CB068B" w:rsidP="00CB068B">
      <w:pPr>
        <w:widowControl w:val="0"/>
        <w:ind w:right="-92" w:firstLine="720"/>
      </w:pPr>
    </w:p>
    <w:p w14:paraId="082AAE51"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686E101F" w14:textId="77777777" w:rsidR="00CB068B" w:rsidRPr="00CB551C" w:rsidRDefault="00CB068B" w:rsidP="00CB068B">
      <w:pPr>
        <w:widowControl w:val="0"/>
        <w:ind w:right="-92" w:firstLine="720"/>
      </w:pPr>
    </w:p>
    <w:p w14:paraId="616D660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3CF0028B"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5E9E6CD4"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7EC1F527"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71E6C7D6"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3D8D4185" w14:textId="77777777" w:rsidR="009D76C7" w:rsidRPr="00CB551C" w:rsidRDefault="009D76C7" w:rsidP="009D76C7">
      <w:pPr>
        <w:rPr>
          <w:sz w:val="29"/>
          <w:szCs w:val="29"/>
        </w:rPr>
      </w:pPr>
    </w:p>
    <w:p w14:paraId="6F1770FE" w14:textId="77777777" w:rsidR="009D76C7" w:rsidRPr="00CB551C" w:rsidRDefault="009D76C7" w:rsidP="009D76C7">
      <w:r w:rsidRPr="00CB551C">
        <w:t xml:space="preserve">Председателю конкурсной комиссии </w:t>
      </w:r>
    </w:p>
    <w:p w14:paraId="7156ACC4" w14:textId="77777777" w:rsidR="009D76C7" w:rsidRPr="00CB551C" w:rsidRDefault="009D76C7" w:rsidP="009D76C7">
      <w:pPr>
        <w:jc w:val="right"/>
      </w:pPr>
    </w:p>
    <w:p w14:paraId="252EDC02" w14:textId="77777777" w:rsidR="009D76C7" w:rsidRPr="00CB551C" w:rsidRDefault="009D76C7" w:rsidP="009D76C7"/>
    <w:p w14:paraId="11BAF57F" w14:textId="77777777" w:rsidR="009D76C7" w:rsidRPr="00CB551C" w:rsidRDefault="009D76C7" w:rsidP="009D76C7"/>
    <w:p w14:paraId="4C68C887" w14:textId="77777777" w:rsidR="009D76C7" w:rsidRPr="00CB551C" w:rsidRDefault="009D76C7" w:rsidP="009D76C7">
      <w:pPr>
        <w:jc w:val="center"/>
        <w:rPr>
          <w:b/>
        </w:rPr>
      </w:pPr>
      <w:r w:rsidRPr="00CB551C">
        <w:rPr>
          <w:b/>
        </w:rPr>
        <w:t>Запрос на разъяснение конкурсной документации</w:t>
      </w:r>
    </w:p>
    <w:p w14:paraId="6AE1B024" w14:textId="77777777" w:rsidR="009D76C7" w:rsidRPr="00CB551C" w:rsidRDefault="009D76C7" w:rsidP="009D76C7">
      <w:pPr>
        <w:rPr>
          <w:sz w:val="28"/>
          <w:szCs w:val="28"/>
        </w:rPr>
      </w:pPr>
    </w:p>
    <w:p w14:paraId="6F2F51C2" w14:textId="77777777" w:rsidR="009D76C7" w:rsidRPr="00CB551C" w:rsidRDefault="009D76C7" w:rsidP="009D76C7">
      <w:pPr>
        <w:rPr>
          <w:sz w:val="28"/>
          <w:szCs w:val="28"/>
        </w:rPr>
      </w:pPr>
    </w:p>
    <w:p w14:paraId="056062E9"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5DBF399E" w14:textId="77777777" w:rsidR="009D76C7" w:rsidRPr="00CB551C" w:rsidRDefault="009D76C7" w:rsidP="009D76C7"/>
    <w:p w14:paraId="0C124C5A"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2AD2B65D" w14:textId="77777777" w:rsidTr="00C635C3">
        <w:tc>
          <w:tcPr>
            <w:tcW w:w="0" w:type="auto"/>
            <w:tcBorders>
              <w:top w:val="single" w:sz="4" w:space="0" w:color="auto"/>
              <w:left w:val="single" w:sz="4" w:space="0" w:color="auto"/>
              <w:bottom w:val="single" w:sz="4" w:space="0" w:color="auto"/>
              <w:right w:val="single" w:sz="4" w:space="0" w:color="auto"/>
            </w:tcBorders>
          </w:tcPr>
          <w:p w14:paraId="3507C607"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0644D044"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18F66C64"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40A8E7D5"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58EA1111" w14:textId="77777777" w:rsidTr="00C635C3">
        <w:tc>
          <w:tcPr>
            <w:tcW w:w="0" w:type="auto"/>
            <w:tcBorders>
              <w:top w:val="single" w:sz="4" w:space="0" w:color="auto"/>
              <w:left w:val="single" w:sz="4" w:space="0" w:color="auto"/>
              <w:bottom w:val="single" w:sz="4" w:space="0" w:color="auto"/>
              <w:right w:val="single" w:sz="4" w:space="0" w:color="auto"/>
            </w:tcBorders>
          </w:tcPr>
          <w:p w14:paraId="70AADB6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5B02BE0"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2901D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DC4908B" w14:textId="77777777" w:rsidR="009D76C7" w:rsidRPr="00CB551C" w:rsidRDefault="009D76C7" w:rsidP="00C635C3"/>
        </w:tc>
      </w:tr>
      <w:tr w:rsidR="009D76C7" w:rsidRPr="003B3096" w14:paraId="6D14E93B" w14:textId="77777777" w:rsidTr="00C635C3">
        <w:tc>
          <w:tcPr>
            <w:tcW w:w="0" w:type="auto"/>
            <w:tcBorders>
              <w:top w:val="single" w:sz="4" w:space="0" w:color="auto"/>
              <w:left w:val="single" w:sz="4" w:space="0" w:color="auto"/>
              <w:bottom w:val="single" w:sz="4" w:space="0" w:color="auto"/>
              <w:right w:val="single" w:sz="4" w:space="0" w:color="auto"/>
            </w:tcBorders>
          </w:tcPr>
          <w:p w14:paraId="269D9A9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7402511"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2DAB5F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B83DF28" w14:textId="77777777" w:rsidR="009D76C7" w:rsidRPr="00CB551C" w:rsidRDefault="009D76C7" w:rsidP="00C635C3"/>
        </w:tc>
      </w:tr>
    </w:tbl>
    <w:p w14:paraId="56446542" w14:textId="77777777" w:rsidR="009D76C7" w:rsidRPr="00CB551C" w:rsidRDefault="009D76C7" w:rsidP="009D76C7"/>
    <w:p w14:paraId="18ED7350" w14:textId="77777777" w:rsidR="009D76C7" w:rsidRPr="00CB551C" w:rsidRDefault="009D76C7" w:rsidP="009D76C7"/>
    <w:p w14:paraId="686D91D6" w14:textId="77777777" w:rsidR="009D76C7" w:rsidRPr="00CB551C" w:rsidRDefault="009D76C7" w:rsidP="009D76C7"/>
    <w:p w14:paraId="4E80AD69" w14:textId="77777777" w:rsidR="009D76C7" w:rsidRPr="00CB551C" w:rsidRDefault="009D76C7" w:rsidP="009D76C7"/>
    <w:p w14:paraId="398979D9"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6A145877"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2992B6E2" w14:textId="77777777" w:rsidR="009D76C7" w:rsidRPr="00CB551C" w:rsidRDefault="009D76C7" w:rsidP="009D76C7">
      <w:pPr>
        <w:rPr>
          <w:sz w:val="28"/>
          <w:szCs w:val="28"/>
        </w:rPr>
      </w:pPr>
    </w:p>
    <w:p w14:paraId="7C7EB3EB" w14:textId="77777777" w:rsidR="009D76C7" w:rsidRPr="00CB551C" w:rsidRDefault="009D76C7" w:rsidP="009D76C7">
      <w:pPr>
        <w:rPr>
          <w:sz w:val="28"/>
          <w:szCs w:val="28"/>
        </w:rPr>
      </w:pPr>
    </w:p>
    <w:p w14:paraId="23C94AF0" w14:textId="77777777" w:rsidR="009D76C7" w:rsidRPr="00CB551C" w:rsidRDefault="009D76C7" w:rsidP="009D76C7">
      <w:pPr>
        <w:rPr>
          <w:sz w:val="28"/>
          <w:szCs w:val="28"/>
        </w:rPr>
      </w:pPr>
    </w:p>
    <w:p w14:paraId="7C4CA9BB" w14:textId="77777777" w:rsidR="009D76C7" w:rsidRPr="00CB551C" w:rsidRDefault="009D76C7" w:rsidP="009D76C7">
      <w:pPr>
        <w:rPr>
          <w:sz w:val="28"/>
          <w:szCs w:val="28"/>
        </w:rPr>
      </w:pPr>
    </w:p>
    <w:p w14:paraId="24187541" w14:textId="77777777" w:rsidR="009D76C7" w:rsidRPr="00CB551C" w:rsidRDefault="009D76C7" w:rsidP="009D76C7">
      <w:r w:rsidRPr="00CB551C">
        <w:t>Должность                                                                                                ФИО (полностью)</w:t>
      </w:r>
    </w:p>
    <w:p w14:paraId="5956FE14" w14:textId="77777777" w:rsidR="009D76C7" w:rsidRPr="00CB551C" w:rsidRDefault="009D76C7" w:rsidP="009D76C7">
      <w:r w:rsidRPr="00CB551C">
        <w:t xml:space="preserve">                                                                                                                     </w:t>
      </w:r>
    </w:p>
    <w:p w14:paraId="795E1955" w14:textId="77777777" w:rsidR="009D76C7" w:rsidRDefault="009D76C7" w:rsidP="009D76C7">
      <w:r w:rsidRPr="00CB551C">
        <w:t>М.П.                                                                                                             Дата Подпись</w:t>
      </w:r>
    </w:p>
    <w:p w14:paraId="29FECA71"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2EA90E91" w14:textId="77777777" w:rsidR="00BE65A2" w:rsidRPr="009654D0" w:rsidRDefault="00BE65A2" w:rsidP="00BE65A2">
      <w:pPr>
        <w:autoSpaceDE w:val="0"/>
        <w:autoSpaceDN w:val="0"/>
        <w:adjustRightInd w:val="0"/>
        <w:jc w:val="center"/>
      </w:pPr>
    </w:p>
    <w:p w14:paraId="26A0AF63" w14:textId="77777777" w:rsidR="00BE65A2" w:rsidRPr="009654D0" w:rsidRDefault="00BE65A2" w:rsidP="00BE65A2">
      <w:pPr>
        <w:autoSpaceDE w:val="0"/>
        <w:autoSpaceDN w:val="0"/>
        <w:adjustRightInd w:val="0"/>
        <w:jc w:val="center"/>
        <w:rPr>
          <w:b/>
        </w:rPr>
      </w:pPr>
    </w:p>
    <w:p w14:paraId="7D753337" w14:textId="77777777" w:rsidR="00BE65A2" w:rsidRPr="009654D0" w:rsidRDefault="00BE65A2" w:rsidP="00BE65A2">
      <w:pPr>
        <w:autoSpaceDE w:val="0"/>
        <w:autoSpaceDN w:val="0"/>
        <w:adjustRightInd w:val="0"/>
        <w:jc w:val="center"/>
        <w:rPr>
          <w:b/>
        </w:rPr>
      </w:pPr>
      <w:r w:rsidRPr="009654D0">
        <w:rPr>
          <w:b/>
        </w:rPr>
        <w:t>Доверенность* N ___</w:t>
      </w:r>
    </w:p>
    <w:p w14:paraId="143AC569"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2DB40D82" w14:textId="77777777" w:rsidR="00BE65A2" w:rsidRPr="009654D0" w:rsidRDefault="00BE65A2" w:rsidP="00BE65A2">
      <w:pPr>
        <w:autoSpaceDE w:val="0"/>
        <w:autoSpaceDN w:val="0"/>
        <w:adjustRightInd w:val="0"/>
      </w:pPr>
      <w:r w:rsidRPr="009654D0">
        <w:t xml:space="preserve">         </w:t>
      </w:r>
    </w:p>
    <w:p w14:paraId="6F770F30"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458E91E8" w14:textId="77777777" w:rsidR="00BE65A2" w:rsidRPr="009654D0" w:rsidRDefault="00BE65A2" w:rsidP="00BE65A2">
      <w:pPr>
        <w:autoSpaceDE w:val="0"/>
        <w:autoSpaceDN w:val="0"/>
        <w:adjustRightInd w:val="0"/>
      </w:pPr>
      <w:r w:rsidRPr="009654D0">
        <w:t xml:space="preserve">           </w:t>
      </w:r>
    </w:p>
    <w:p w14:paraId="098059A9" w14:textId="77777777" w:rsidR="00BE65A2" w:rsidRPr="009654D0" w:rsidRDefault="00BE65A2" w:rsidP="00BE65A2">
      <w:pPr>
        <w:autoSpaceDE w:val="0"/>
        <w:autoSpaceDN w:val="0"/>
        <w:adjustRightInd w:val="0"/>
        <w:outlineLvl w:val="0"/>
      </w:pPr>
    </w:p>
    <w:p w14:paraId="1BFC5CD9"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w:t>
      </w:r>
      <w:r w:rsidRPr="005A4B8D">
        <w:t>______",</w:t>
      </w:r>
    </w:p>
    <w:p w14:paraId="3B82AA01"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EC0B28B"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618E5197"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2BDCF88E"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57382C3D"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2105F308"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7C494FB2"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23835F0B" w14:textId="77777777" w:rsidR="00BE65A2" w:rsidRPr="005A4B8D" w:rsidRDefault="00BE65A2" w:rsidP="00BE65A2">
      <w:pPr>
        <w:autoSpaceDE w:val="0"/>
        <w:autoSpaceDN w:val="0"/>
        <w:adjustRightInd w:val="0"/>
      </w:pPr>
    </w:p>
    <w:p w14:paraId="01E1FABF"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555D2B61" w14:textId="77777777" w:rsidR="00BE65A2" w:rsidRPr="005A4B8D" w:rsidRDefault="00BE65A2" w:rsidP="00BE65A2">
      <w:pPr>
        <w:jc w:val="both"/>
      </w:pPr>
    </w:p>
    <w:p w14:paraId="725618B5"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6BFEBAE2" w14:textId="77777777" w:rsidR="00BE65A2" w:rsidRPr="005A4B8D" w:rsidRDefault="00BE65A2" w:rsidP="00BE65A2">
      <w:pPr>
        <w:autoSpaceDE w:val="0"/>
        <w:autoSpaceDN w:val="0"/>
        <w:adjustRightInd w:val="0"/>
      </w:pPr>
    </w:p>
    <w:p w14:paraId="265455E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0C715F9C"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746D9678" w14:textId="77777777" w:rsidR="00BE65A2" w:rsidRPr="005A4B8D" w:rsidRDefault="00BE65A2" w:rsidP="00BE65A2">
      <w:pPr>
        <w:autoSpaceDE w:val="0"/>
        <w:autoSpaceDN w:val="0"/>
        <w:adjustRightInd w:val="0"/>
      </w:pPr>
      <w:r w:rsidRPr="005A4B8D">
        <w:t>удостоверяю:</w:t>
      </w:r>
    </w:p>
    <w:p w14:paraId="2B327FA4" w14:textId="77777777" w:rsidR="00BE65A2" w:rsidRPr="005A4B8D" w:rsidRDefault="00BE65A2" w:rsidP="00BE65A2">
      <w:pPr>
        <w:autoSpaceDE w:val="0"/>
        <w:autoSpaceDN w:val="0"/>
        <w:adjustRightInd w:val="0"/>
      </w:pPr>
      <w:r w:rsidRPr="005A4B8D">
        <w:t xml:space="preserve">    ________________________________________________:</w:t>
      </w:r>
    </w:p>
    <w:p w14:paraId="4B578EC5"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90CED63" w14:textId="77777777" w:rsidR="00BE65A2" w:rsidRPr="005A4B8D" w:rsidRDefault="00BE65A2" w:rsidP="00BE65A2">
      <w:pPr>
        <w:autoSpaceDE w:val="0"/>
        <w:autoSpaceDN w:val="0"/>
        <w:adjustRightInd w:val="0"/>
      </w:pPr>
      <w:r w:rsidRPr="005A4B8D">
        <w:t xml:space="preserve">    ______________________/___________________/</w:t>
      </w:r>
    </w:p>
    <w:p w14:paraId="7FFBD64A"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7B58C14D" w14:textId="77777777" w:rsidR="00BE65A2" w:rsidRPr="005A4B8D" w:rsidRDefault="00BE65A2" w:rsidP="00BE65A2">
      <w:pPr>
        <w:autoSpaceDE w:val="0"/>
        <w:autoSpaceDN w:val="0"/>
        <w:adjustRightInd w:val="0"/>
        <w:ind w:firstLine="540"/>
        <w:jc w:val="both"/>
        <w:rPr>
          <w:sz w:val="20"/>
          <w:szCs w:val="20"/>
        </w:rPr>
      </w:pPr>
    </w:p>
    <w:p w14:paraId="16FCA0E2" w14:textId="77777777" w:rsidR="00BE65A2" w:rsidRPr="005A4B8D" w:rsidRDefault="00BE65A2" w:rsidP="00BE65A2">
      <w:pPr>
        <w:jc w:val="both"/>
      </w:pPr>
    </w:p>
    <w:p w14:paraId="74B4C5F4" w14:textId="77777777" w:rsidR="00BE65A2" w:rsidRPr="005A4B8D" w:rsidRDefault="00BE65A2" w:rsidP="00BE65A2">
      <w:pPr>
        <w:tabs>
          <w:tab w:val="left" w:pos="3686"/>
        </w:tabs>
      </w:pPr>
    </w:p>
    <w:p w14:paraId="561B2943" w14:textId="77777777" w:rsidR="00BE65A2" w:rsidRPr="009654D0" w:rsidRDefault="00BE65A2" w:rsidP="00BE65A2">
      <w:pPr>
        <w:keepNext/>
        <w:tabs>
          <w:tab w:val="right" w:pos="9924"/>
        </w:tabs>
        <w:ind w:left="360"/>
        <w:contextualSpacing/>
        <w:outlineLvl w:val="2"/>
      </w:pPr>
    </w:p>
    <w:p w14:paraId="6B0AC07C" w14:textId="77777777" w:rsidR="00BE65A2" w:rsidRPr="009654D0" w:rsidRDefault="00BE65A2" w:rsidP="00BE65A2">
      <w:pPr>
        <w:keepNext/>
        <w:tabs>
          <w:tab w:val="right" w:pos="9924"/>
        </w:tabs>
        <w:ind w:left="360"/>
        <w:contextualSpacing/>
        <w:outlineLvl w:val="2"/>
      </w:pPr>
    </w:p>
    <w:p w14:paraId="16874A63" w14:textId="77777777" w:rsidR="00BE65A2" w:rsidRPr="009654D0" w:rsidRDefault="00BE65A2" w:rsidP="00BE65A2">
      <w:pPr>
        <w:keepNext/>
        <w:tabs>
          <w:tab w:val="right" w:pos="9924"/>
        </w:tabs>
        <w:ind w:left="360"/>
        <w:contextualSpacing/>
        <w:outlineLvl w:val="2"/>
      </w:pPr>
    </w:p>
    <w:p w14:paraId="5F3D7CD3" w14:textId="77777777" w:rsidR="00BE65A2" w:rsidRPr="009654D0" w:rsidRDefault="00BE65A2" w:rsidP="00BE65A2">
      <w:pPr>
        <w:keepNext/>
        <w:tabs>
          <w:tab w:val="right" w:pos="9924"/>
        </w:tabs>
        <w:ind w:left="360"/>
        <w:contextualSpacing/>
        <w:outlineLvl w:val="2"/>
      </w:pPr>
    </w:p>
    <w:p w14:paraId="54EA81B8" w14:textId="77777777" w:rsidR="00BE65A2" w:rsidRPr="009654D0" w:rsidRDefault="00BE65A2" w:rsidP="00BE65A2">
      <w:pPr>
        <w:keepNext/>
        <w:tabs>
          <w:tab w:val="right" w:pos="9924"/>
        </w:tabs>
        <w:ind w:left="360"/>
        <w:contextualSpacing/>
        <w:outlineLvl w:val="2"/>
      </w:pPr>
    </w:p>
    <w:p w14:paraId="437F4C3B"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059C4BDA" w14:textId="77777777" w:rsidR="00BE65A2" w:rsidRPr="009654D0" w:rsidRDefault="00BE65A2" w:rsidP="00BE65A2"/>
    <w:p w14:paraId="5816AA8F"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43CECF75" w14:textId="77777777" w:rsidTr="0057060A">
        <w:tc>
          <w:tcPr>
            <w:tcW w:w="4962" w:type="dxa"/>
          </w:tcPr>
          <w:p w14:paraId="789A0AE9" w14:textId="77777777" w:rsidR="00D31451" w:rsidRPr="008530E1" w:rsidRDefault="00D31451" w:rsidP="0057060A">
            <w:pPr>
              <w:tabs>
                <w:tab w:val="left" w:pos="4470"/>
              </w:tabs>
              <w:jc w:val="both"/>
              <w:rPr>
                <w:b/>
              </w:rPr>
            </w:pPr>
          </w:p>
        </w:tc>
        <w:tc>
          <w:tcPr>
            <w:tcW w:w="4961" w:type="dxa"/>
          </w:tcPr>
          <w:p w14:paraId="48A17A1D" w14:textId="77777777" w:rsidR="00D31451" w:rsidRPr="00845C84" w:rsidRDefault="00D31451" w:rsidP="0057060A">
            <w:pPr>
              <w:jc w:val="right"/>
              <w:rPr>
                <w:b/>
              </w:rPr>
            </w:pPr>
            <w:r w:rsidRPr="00845C84">
              <w:rPr>
                <w:b/>
              </w:rPr>
              <w:t>Форма № 8</w:t>
            </w:r>
          </w:p>
          <w:p w14:paraId="75D692E8" w14:textId="77777777" w:rsidR="00D31451" w:rsidRPr="00845C84" w:rsidRDefault="00D31451" w:rsidP="0057060A">
            <w:pPr>
              <w:jc w:val="both"/>
              <w:rPr>
                <w:b/>
              </w:rPr>
            </w:pPr>
          </w:p>
        </w:tc>
      </w:tr>
    </w:tbl>
    <w:p w14:paraId="6FF99B09" w14:textId="77777777" w:rsidR="00D31451" w:rsidRPr="008530E1" w:rsidRDefault="00D31451" w:rsidP="00D31451">
      <w:pPr>
        <w:tabs>
          <w:tab w:val="left" w:pos="4470"/>
        </w:tabs>
        <w:jc w:val="right"/>
      </w:pPr>
      <w:r w:rsidRPr="008530E1">
        <w:rPr>
          <w:b/>
        </w:rPr>
        <w:t>Согласовано</w:t>
      </w:r>
    </w:p>
    <w:p w14:paraId="55BD98D0" w14:textId="77777777" w:rsidR="00D31451" w:rsidRPr="008530E1" w:rsidRDefault="00D31451" w:rsidP="00D31451">
      <w:pPr>
        <w:tabs>
          <w:tab w:val="left" w:pos="4470"/>
        </w:tabs>
        <w:jc w:val="right"/>
      </w:pPr>
    </w:p>
    <w:p w14:paraId="659C36CE" w14:textId="77777777" w:rsidR="00D31451" w:rsidRPr="008530E1" w:rsidRDefault="00D31451" w:rsidP="00D31451">
      <w:pPr>
        <w:jc w:val="right"/>
        <w:rPr>
          <w:sz w:val="20"/>
          <w:szCs w:val="20"/>
        </w:rPr>
      </w:pPr>
      <w:r w:rsidRPr="008530E1">
        <w:rPr>
          <w:sz w:val="20"/>
          <w:szCs w:val="20"/>
        </w:rPr>
        <w:t>______________________________________________</w:t>
      </w:r>
    </w:p>
    <w:p w14:paraId="34EF7579"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617A675D" w14:textId="77777777" w:rsidR="00D31451" w:rsidRPr="008530E1" w:rsidRDefault="00D31451" w:rsidP="00D31451">
      <w:pPr>
        <w:tabs>
          <w:tab w:val="left" w:pos="4470"/>
        </w:tabs>
        <w:jc w:val="right"/>
        <w:rPr>
          <w:sz w:val="20"/>
          <w:szCs w:val="20"/>
        </w:rPr>
      </w:pPr>
    </w:p>
    <w:p w14:paraId="2FDC54C5" w14:textId="77777777" w:rsidR="00D31451" w:rsidRPr="008530E1" w:rsidRDefault="00D31451" w:rsidP="00D31451">
      <w:pPr>
        <w:jc w:val="right"/>
        <w:rPr>
          <w:sz w:val="20"/>
          <w:szCs w:val="20"/>
        </w:rPr>
      </w:pPr>
      <w:r w:rsidRPr="008530E1">
        <w:rPr>
          <w:sz w:val="20"/>
          <w:szCs w:val="20"/>
        </w:rPr>
        <w:t>______________________________________________</w:t>
      </w:r>
    </w:p>
    <w:p w14:paraId="32ACD851"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BF37198" w14:textId="77777777" w:rsidR="00D31451" w:rsidRPr="008530E1" w:rsidRDefault="00D31451" w:rsidP="00D31451">
      <w:pPr>
        <w:tabs>
          <w:tab w:val="left" w:pos="4470"/>
        </w:tabs>
        <w:jc w:val="right"/>
        <w:rPr>
          <w:sz w:val="20"/>
          <w:szCs w:val="20"/>
        </w:rPr>
      </w:pPr>
    </w:p>
    <w:p w14:paraId="3559A9B7"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4BD08E9F"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1AFC4BFF" w14:textId="77777777" w:rsidR="00D31451" w:rsidRPr="008530E1" w:rsidRDefault="00D31451" w:rsidP="00D31451">
      <w:pPr>
        <w:tabs>
          <w:tab w:val="left" w:pos="4470"/>
        </w:tabs>
        <w:jc w:val="right"/>
        <w:rPr>
          <w:sz w:val="20"/>
          <w:szCs w:val="20"/>
        </w:rPr>
      </w:pPr>
    </w:p>
    <w:p w14:paraId="5BFC2E22"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7482A68A" w14:textId="77777777" w:rsidR="00D31451" w:rsidRPr="0003204F" w:rsidRDefault="00D31451" w:rsidP="00D31451">
      <w:pPr>
        <w:jc w:val="right"/>
      </w:pPr>
    </w:p>
    <w:p w14:paraId="533BF451" w14:textId="77777777" w:rsidR="00D31451" w:rsidRPr="0003204F" w:rsidRDefault="00D31451" w:rsidP="00D31451">
      <w:pPr>
        <w:jc w:val="both"/>
      </w:pPr>
    </w:p>
    <w:p w14:paraId="3E18AEC1"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53F4E818"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58BEFA24"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78D395" w14:textId="77777777" w:rsidR="00D31451" w:rsidRPr="0003204F" w:rsidRDefault="00D31451" w:rsidP="0057060A">
            <w:pPr>
              <w:jc w:val="both"/>
            </w:pPr>
            <w:r w:rsidRPr="0003204F">
              <w:rPr>
                <w:b/>
                <w:bCs/>
                <w:color w:val="000000"/>
              </w:rPr>
              <w:t>№</w:t>
            </w:r>
          </w:p>
          <w:p w14:paraId="3759E66D"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E9C1A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B63C1E" w14:textId="77777777" w:rsidR="00D31451" w:rsidRPr="0003204F" w:rsidRDefault="00D31451" w:rsidP="0057060A">
            <w:pPr>
              <w:jc w:val="both"/>
            </w:pPr>
            <w:r w:rsidRPr="0003204F">
              <w:rPr>
                <w:b/>
                <w:bCs/>
                <w:color w:val="000000"/>
              </w:rPr>
              <w:t>Итого стоимость</w:t>
            </w:r>
          </w:p>
          <w:p w14:paraId="422D23B0" w14:textId="77777777" w:rsidR="00D31451" w:rsidRPr="0003204F" w:rsidRDefault="00D31451" w:rsidP="0057060A">
            <w:pPr>
              <w:jc w:val="both"/>
            </w:pPr>
            <w:r w:rsidRPr="0003204F">
              <w:rPr>
                <w:b/>
                <w:bCs/>
                <w:color w:val="000000"/>
              </w:rPr>
              <w:t>(руб.)</w:t>
            </w:r>
          </w:p>
        </w:tc>
      </w:tr>
      <w:tr w:rsidR="00D31451" w:rsidRPr="0003204F" w14:paraId="48001B49"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8F23CD"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B5D387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24B90D6" w14:textId="77777777" w:rsidR="00D31451" w:rsidRPr="000471F9" w:rsidRDefault="00D31451" w:rsidP="0057060A">
            <w:pPr>
              <w:jc w:val="both"/>
            </w:pPr>
          </w:p>
        </w:tc>
      </w:tr>
      <w:tr w:rsidR="00D31451" w:rsidRPr="0003204F" w14:paraId="0CD34E4F"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723AC8A"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E9F0EF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0EC61D" w14:textId="77777777" w:rsidR="00D31451" w:rsidRPr="0003204F" w:rsidRDefault="00D31451" w:rsidP="0057060A">
            <w:pPr>
              <w:jc w:val="both"/>
            </w:pPr>
          </w:p>
        </w:tc>
      </w:tr>
      <w:tr w:rsidR="00D31451" w:rsidRPr="0003204F" w14:paraId="25DC1245"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6FE546"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BB673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C73E9C6" w14:textId="77777777" w:rsidR="00D31451" w:rsidRPr="0003204F" w:rsidRDefault="00D31451" w:rsidP="0057060A">
            <w:pPr>
              <w:jc w:val="both"/>
            </w:pPr>
          </w:p>
        </w:tc>
      </w:tr>
      <w:tr w:rsidR="00D31451" w:rsidRPr="0003204F" w14:paraId="59F562DE"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B5A388"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4F504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AC88724" w14:textId="77777777" w:rsidR="00D31451" w:rsidRPr="0003204F" w:rsidRDefault="00D31451" w:rsidP="0057060A">
            <w:pPr>
              <w:jc w:val="both"/>
            </w:pPr>
          </w:p>
        </w:tc>
      </w:tr>
      <w:tr w:rsidR="00D31451" w:rsidRPr="0003204F" w14:paraId="15074974"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DECE71"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A29F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C1E1FB" w14:textId="77777777" w:rsidR="00D31451" w:rsidRPr="0003204F" w:rsidRDefault="00D31451" w:rsidP="0057060A">
            <w:pPr>
              <w:jc w:val="both"/>
            </w:pPr>
          </w:p>
        </w:tc>
      </w:tr>
      <w:tr w:rsidR="00D31451" w:rsidRPr="0003204F" w14:paraId="2C94CD21"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99B6DD"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092050"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2989B6" w14:textId="77777777" w:rsidR="00D31451" w:rsidRPr="0003204F" w:rsidRDefault="00D31451" w:rsidP="0057060A">
            <w:pPr>
              <w:jc w:val="both"/>
            </w:pPr>
          </w:p>
        </w:tc>
      </w:tr>
      <w:tr w:rsidR="00D31451" w:rsidRPr="0003204F" w14:paraId="43564660"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E45CD"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418A90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187BE8" w14:textId="77777777" w:rsidR="00D31451" w:rsidRPr="0003204F" w:rsidRDefault="00D31451" w:rsidP="0057060A">
            <w:pPr>
              <w:jc w:val="both"/>
            </w:pPr>
          </w:p>
        </w:tc>
      </w:tr>
      <w:tr w:rsidR="00D31451" w:rsidRPr="0003204F" w14:paraId="19A506CD"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FD6BB92"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E6C30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D5C2F4" w14:textId="77777777" w:rsidR="00D31451" w:rsidRPr="0003204F" w:rsidRDefault="00D31451" w:rsidP="0057060A">
            <w:pPr>
              <w:jc w:val="both"/>
            </w:pPr>
          </w:p>
        </w:tc>
      </w:tr>
      <w:tr w:rsidR="00D31451" w:rsidRPr="0003204F" w14:paraId="1BCDF352"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B02993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DBC123E"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314B0C3" w14:textId="77777777" w:rsidR="00D31451" w:rsidRPr="0003204F" w:rsidRDefault="00D31451" w:rsidP="0057060A">
            <w:pPr>
              <w:jc w:val="both"/>
            </w:pPr>
          </w:p>
        </w:tc>
      </w:tr>
      <w:tr w:rsidR="00D31451" w:rsidRPr="0003204F" w14:paraId="648C0A1B"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6FC5965"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9FE51E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C98FF6F" w14:textId="77777777" w:rsidR="00D31451" w:rsidRPr="0003204F" w:rsidRDefault="00D31451" w:rsidP="0057060A">
            <w:pPr>
              <w:jc w:val="both"/>
            </w:pPr>
          </w:p>
        </w:tc>
      </w:tr>
      <w:tr w:rsidR="00D31451" w:rsidRPr="0003204F" w14:paraId="3AF73F4D"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6CA445"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1E6CB93"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1C9E71" w14:textId="77777777" w:rsidR="00D31451" w:rsidRPr="0003204F" w:rsidRDefault="00D31451" w:rsidP="0057060A">
            <w:pPr>
              <w:jc w:val="both"/>
            </w:pPr>
          </w:p>
        </w:tc>
      </w:tr>
    </w:tbl>
    <w:p w14:paraId="3A44362E" w14:textId="77777777" w:rsidR="00D31451" w:rsidRPr="0003204F" w:rsidRDefault="00D31451" w:rsidP="00D31451">
      <w:pPr>
        <w:jc w:val="both"/>
      </w:pPr>
      <w:r w:rsidRPr="0003204F">
        <w:rPr>
          <w:color w:val="000000"/>
        </w:rPr>
        <w:t xml:space="preserve"> </w:t>
      </w:r>
    </w:p>
    <w:p w14:paraId="65DF47F1"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41D7E276" w14:textId="77777777" w:rsidR="00A47648" w:rsidRPr="00D31451" w:rsidRDefault="00A47648" w:rsidP="00D31451">
      <w:pPr>
        <w:tabs>
          <w:tab w:val="left" w:pos="4470"/>
        </w:tabs>
        <w:jc w:val="center"/>
        <w:rPr>
          <w:b/>
        </w:rPr>
      </w:pPr>
    </w:p>
    <w:p w14:paraId="121790A7"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2D150A98" w14:textId="77777777" w:rsidR="00831225" w:rsidRPr="00AD4A11" w:rsidRDefault="00831225" w:rsidP="00831225">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№________</w:t>
      </w:r>
    </w:p>
    <w:p w14:paraId="1B443E57" w14:textId="77777777" w:rsidR="00831225" w:rsidRPr="00AD4A11" w:rsidRDefault="00831225" w:rsidP="00831225">
      <w:pPr>
        <w:shd w:val="clear" w:color="auto" w:fill="FFFFFF"/>
        <w:spacing w:before="14" w:line="254" w:lineRule="exact"/>
        <w:ind w:left="2534" w:right="2765"/>
        <w:jc w:val="center"/>
        <w:rPr>
          <w:sz w:val="28"/>
          <w:szCs w:val="28"/>
        </w:rPr>
      </w:pPr>
    </w:p>
    <w:tbl>
      <w:tblPr>
        <w:tblW w:w="9747" w:type="dxa"/>
        <w:tblCellMar>
          <w:top w:w="15" w:type="dxa"/>
          <w:left w:w="15" w:type="dxa"/>
          <w:bottom w:w="15" w:type="dxa"/>
          <w:right w:w="15" w:type="dxa"/>
        </w:tblCellMar>
        <w:tblLook w:val="04A0" w:firstRow="1" w:lastRow="0" w:firstColumn="1" w:lastColumn="0" w:noHBand="0" w:noVBand="1"/>
      </w:tblPr>
      <w:tblGrid>
        <w:gridCol w:w="1353"/>
        <w:gridCol w:w="8394"/>
      </w:tblGrid>
      <w:tr w:rsidR="009458F1" w:rsidRPr="00B52606" w14:paraId="5C7B861E" w14:textId="77777777" w:rsidTr="00130BCE">
        <w:trPr>
          <w:trHeight w:val="71"/>
        </w:trPr>
        <w:tc>
          <w:tcPr>
            <w:tcW w:w="1353" w:type="dxa"/>
            <w:tcMar>
              <w:top w:w="0" w:type="dxa"/>
              <w:left w:w="108" w:type="dxa"/>
              <w:bottom w:w="0" w:type="dxa"/>
              <w:right w:w="108" w:type="dxa"/>
            </w:tcMar>
            <w:hideMark/>
          </w:tcPr>
          <w:p w14:paraId="24185045" w14:textId="77777777" w:rsidR="009458F1" w:rsidRPr="00B52606" w:rsidRDefault="009458F1" w:rsidP="00130BCE">
            <w:pPr>
              <w:spacing w:after="60"/>
              <w:ind w:left="-142" w:firstLine="142"/>
              <w:jc w:val="both"/>
            </w:pPr>
            <w:r w:rsidRPr="00B52606">
              <w:rPr>
                <w:color w:val="000000"/>
              </w:rPr>
              <w:t>г. Москва</w:t>
            </w:r>
          </w:p>
        </w:tc>
        <w:tc>
          <w:tcPr>
            <w:tcW w:w="8394" w:type="dxa"/>
            <w:tcMar>
              <w:top w:w="0" w:type="dxa"/>
              <w:left w:w="108" w:type="dxa"/>
              <w:bottom w:w="0" w:type="dxa"/>
              <w:right w:w="108" w:type="dxa"/>
            </w:tcMar>
            <w:hideMark/>
          </w:tcPr>
          <w:p w14:paraId="53CC378A" w14:textId="4BBEB1EE" w:rsidR="009458F1" w:rsidRPr="00B52606" w:rsidRDefault="009458F1" w:rsidP="00130BCE">
            <w:pPr>
              <w:spacing w:after="60"/>
              <w:ind w:firstLine="851"/>
              <w:jc w:val="right"/>
            </w:pPr>
            <w:r w:rsidRPr="00B52606">
              <w:rPr>
                <w:color w:val="000000"/>
              </w:rPr>
              <w:t xml:space="preserve">                                   «____»_______________20</w:t>
            </w:r>
            <w:r w:rsidR="00575A6F">
              <w:rPr>
                <w:color w:val="000000"/>
              </w:rPr>
              <w:t>2</w:t>
            </w:r>
            <w:r w:rsidR="00433415">
              <w:rPr>
                <w:color w:val="000000"/>
              </w:rPr>
              <w:t>3</w:t>
            </w:r>
            <w:bookmarkStart w:id="57" w:name="_GoBack"/>
            <w:bookmarkEnd w:id="57"/>
            <w:r w:rsidRPr="00B52606">
              <w:rPr>
                <w:color w:val="000000"/>
              </w:rPr>
              <w:t xml:space="preserve"> г.</w:t>
            </w:r>
          </w:p>
        </w:tc>
      </w:tr>
    </w:tbl>
    <w:p w14:paraId="09D516B3" w14:textId="77777777" w:rsidR="00575A6F" w:rsidRDefault="00575A6F" w:rsidP="00575A6F">
      <w:pPr>
        <w:jc w:val="both"/>
        <w:rPr>
          <w:b/>
          <w:bCs/>
          <w:color w:val="000000"/>
        </w:rPr>
      </w:pPr>
    </w:p>
    <w:p w14:paraId="4ED496C9" w14:textId="77777777" w:rsidR="00575A6F" w:rsidRPr="00B52606" w:rsidRDefault="00575A6F" w:rsidP="00575A6F">
      <w:pPr>
        <w:jc w:val="both"/>
      </w:pPr>
      <w:r w:rsidRPr="00B52606">
        <w:rPr>
          <w:b/>
          <w:bCs/>
          <w:color w:val="000000"/>
        </w:rPr>
        <w:t>Государственное учреждение</w:t>
      </w:r>
      <w:r w:rsidRPr="00B52606">
        <w:rPr>
          <w:color w:val="000000"/>
        </w:rPr>
        <w:t xml:space="preserve"> «</w:t>
      </w:r>
      <w:r w:rsidRPr="00B52606">
        <w:rPr>
          <w:b/>
          <w:bCs/>
          <w:color w:val="000000"/>
        </w:rPr>
        <w:t>Телерадиовещательная организация Союзного государства» (ТРО Союза)</w:t>
      </w:r>
      <w:r w:rsidRPr="00B52606">
        <w:rPr>
          <w:color w:val="000000"/>
        </w:rPr>
        <w:t xml:space="preserve">, именуемое  в дальнейшем </w:t>
      </w:r>
      <w:r w:rsidRPr="00B52606">
        <w:rPr>
          <w:b/>
          <w:bCs/>
          <w:color w:val="000000"/>
        </w:rPr>
        <w:t>Заказчик</w:t>
      </w:r>
      <w:r w:rsidRPr="00B52606">
        <w:rPr>
          <w:color w:val="000000"/>
        </w:rPr>
        <w:t>, в лице Председателя Ефимовича Николая Александровича, действующего на основании Устава, с одной стороны, и</w:t>
      </w:r>
      <w:r>
        <w:rPr>
          <w:color w:val="000000"/>
        </w:rPr>
        <w:t>__________________________________</w:t>
      </w:r>
      <w:r w:rsidRPr="00B52606">
        <w:rPr>
          <w:color w:val="000000"/>
        </w:rPr>
        <w:t xml:space="preserve"> именуемый в дальнейшем Исполнитель, в лице</w:t>
      </w:r>
      <w:r>
        <w:rPr>
          <w:color w:val="000000"/>
        </w:rPr>
        <w:t xml:space="preserve"> __________________________________</w:t>
      </w:r>
      <w:r w:rsidRPr="00B52606">
        <w:rPr>
          <w:color w:val="000000"/>
        </w:rPr>
        <w:t>, действующего на основании</w:t>
      </w:r>
      <w:r>
        <w:rPr>
          <w:color w:val="000000"/>
        </w:rPr>
        <w:t>_____________</w:t>
      </w:r>
      <w:r w:rsidRPr="00B52606">
        <w:rPr>
          <w:color w:val="000000"/>
        </w:rPr>
        <w:t xml:space="preserve">, с другой стороны, вместе именуемые </w:t>
      </w:r>
      <w:r w:rsidRPr="00B52606">
        <w:rPr>
          <w:b/>
          <w:bCs/>
          <w:color w:val="000000"/>
        </w:rPr>
        <w:t>Стороны</w:t>
      </w:r>
      <w:r w:rsidRPr="00B52606">
        <w:rPr>
          <w:color w:val="000000"/>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 xml:space="preserve">Протокол от _____________) </w:t>
      </w:r>
      <w:r w:rsidRPr="00035F3F">
        <w:t>заключили настоящий договор о нижеследующем:</w:t>
      </w:r>
    </w:p>
    <w:p w14:paraId="4CA97AFB" w14:textId="77777777" w:rsidR="00575A6F" w:rsidRPr="00B52606" w:rsidRDefault="00575A6F" w:rsidP="00575A6F">
      <w:pPr>
        <w:jc w:val="both"/>
      </w:pPr>
    </w:p>
    <w:p w14:paraId="1CDFC07C" w14:textId="77777777" w:rsidR="00575A6F" w:rsidRPr="00B52606" w:rsidRDefault="00575A6F" w:rsidP="00575A6F">
      <w:pPr>
        <w:spacing w:after="60"/>
        <w:ind w:left="1035" w:hanging="566"/>
        <w:jc w:val="both"/>
      </w:pPr>
      <w:r w:rsidRPr="00B52606">
        <w:rPr>
          <w:b/>
          <w:bCs/>
          <w:color w:val="000000"/>
        </w:rPr>
        <w:t xml:space="preserve">                                              1. ПРЕДМЕТ ДОГОВОРА</w:t>
      </w:r>
    </w:p>
    <w:p w14:paraId="4EE80B98" w14:textId="77777777" w:rsidR="00575A6F" w:rsidRDefault="00575A6F" w:rsidP="00575A6F">
      <w:pPr>
        <w:spacing w:after="60"/>
        <w:jc w:val="both"/>
        <w:rPr>
          <w:color w:val="000000"/>
        </w:rPr>
      </w:pPr>
      <w:r w:rsidRPr="00B52606">
        <w:rPr>
          <w:color w:val="000000"/>
        </w:rPr>
        <w:t xml:space="preserve">1.1. Заказчик поручает и оплачивает, а Исполнитель обязуется выполнить работы по производству и передаче в эфир радиоканала </w:t>
      </w:r>
      <w:r>
        <w:rPr>
          <w:color w:val="000000"/>
        </w:rPr>
        <w:t xml:space="preserve">____________________________________ </w:t>
      </w:r>
      <w:r w:rsidRPr="00B52606">
        <w:rPr>
          <w:color w:val="000000"/>
        </w:rPr>
        <w:t xml:space="preserve">оригинальных аудио произведений, входящих в цикл радиопрограмм (далее по тексту Радиопередача), </w:t>
      </w:r>
      <w:r>
        <w:rPr>
          <w:color w:val="000000"/>
        </w:rPr>
        <w:t>согласно Приложению №1.</w:t>
      </w:r>
    </w:p>
    <w:p w14:paraId="3711A90D" w14:textId="77777777" w:rsidR="00575A6F" w:rsidRDefault="00575A6F" w:rsidP="00575A6F">
      <w:pPr>
        <w:spacing w:after="60"/>
        <w:jc w:val="both"/>
        <w:rPr>
          <w:color w:val="000000"/>
        </w:rPr>
      </w:pPr>
      <w:r w:rsidRPr="00B52606">
        <w:rPr>
          <w:color w:val="000000"/>
        </w:rPr>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3B8F219A" w14:textId="77777777" w:rsidR="00575A6F" w:rsidRPr="00522A8C" w:rsidRDefault="00575A6F" w:rsidP="00575A6F">
      <w:pPr>
        <w:spacing w:after="60"/>
        <w:jc w:val="both"/>
        <w:rPr>
          <w:color w:val="000000"/>
        </w:rPr>
      </w:pPr>
    </w:p>
    <w:p w14:paraId="7D08EE87" w14:textId="77777777" w:rsidR="00575A6F" w:rsidRPr="00B52606" w:rsidRDefault="00575A6F" w:rsidP="00575A6F">
      <w:pPr>
        <w:ind w:left="1035" w:hanging="566"/>
        <w:jc w:val="both"/>
      </w:pPr>
      <w:r w:rsidRPr="00B52606">
        <w:rPr>
          <w:b/>
          <w:bCs/>
          <w:color w:val="000000"/>
        </w:rPr>
        <w:t xml:space="preserve">                                             2. ОБЯЗАТЕЛЬСТВА СТОРОН</w:t>
      </w:r>
    </w:p>
    <w:p w14:paraId="5AB3AC39" w14:textId="77777777" w:rsidR="00575A6F" w:rsidRPr="00B52606" w:rsidRDefault="00575A6F" w:rsidP="00575A6F">
      <w:pPr>
        <w:ind w:firstLine="567"/>
        <w:jc w:val="both"/>
      </w:pPr>
      <w:r w:rsidRPr="00B52606">
        <w:rPr>
          <w:color w:val="000000"/>
        </w:rPr>
        <w:t xml:space="preserve">В рамках предмета настоящего Договора Исполнитель принимает на себя следующие обязательства: </w:t>
      </w:r>
    </w:p>
    <w:p w14:paraId="39E2F839" w14:textId="77777777" w:rsidR="00575A6F" w:rsidRPr="00B52606" w:rsidRDefault="00575A6F" w:rsidP="00575A6F">
      <w:pPr>
        <w:ind w:firstLine="567"/>
        <w:jc w:val="both"/>
      </w:pPr>
      <w:r w:rsidRPr="00B52606">
        <w:rPr>
          <w:color w:val="000000"/>
        </w:rPr>
        <w:t xml:space="preserve">2.1. Выполнить работы, предусмотренные п. 1.1. настоящего Договора и </w:t>
      </w:r>
      <w:r>
        <w:rPr>
          <w:color w:val="000000"/>
        </w:rPr>
        <w:t xml:space="preserve">Техническим заданием </w:t>
      </w:r>
      <w:r w:rsidRPr="00B52606">
        <w:rPr>
          <w:color w:val="000000"/>
        </w:rPr>
        <w:t>(Приложение № 1), а также иными письменными указаниями Заказчика, не изменяющими предмет Договора и</w:t>
      </w:r>
      <w:r>
        <w:rPr>
          <w:color w:val="000000"/>
        </w:rPr>
        <w:t xml:space="preserve"> Технического задания</w:t>
      </w:r>
      <w:r w:rsidRPr="00B52606">
        <w:rPr>
          <w:color w:val="000000"/>
        </w:rPr>
        <w:t>.</w:t>
      </w:r>
    </w:p>
    <w:p w14:paraId="535983AA" w14:textId="77777777" w:rsidR="00575A6F" w:rsidRPr="00B52606" w:rsidRDefault="00575A6F" w:rsidP="00575A6F">
      <w:pPr>
        <w:ind w:firstLine="567"/>
        <w:jc w:val="both"/>
      </w:pPr>
      <w:r w:rsidRPr="00B52606">
        <w:rPr>
          <w:color w:val="000000"/>
        </w:rPr>
        <w:t>2.</w:t>
      </w:r>
      <w:r>
        <w:rPr>
          <w:color w:val="000000"/>
        </w:rPr>
        <w:t>2</w:t>
      </w:r>
      <w:r w:rsidRPr="00B52606">
        <w:rPr>
          <w:color w:val="000000"/>
        </w:rPr>
        <w:t>. В течение 10 (Десяти) календарных дней со дня подписания настоящего Договора разработать в соответствии с указаниями Заказчика и утвердить у него график выхода Радиопередач в эфир (Приложение № 2).</w:t>
      </w:r>
    </w:p>
    <w:p w14:paraId="2C1CEC3F" w14:textId="77777777" w:rsidR="00575A6F" w:rsidRPr="00B52606" w:rsidRDefault="00575A6F" w:rsidP="00575A6F">
      <w:pPr>
        <w:spacing w:after="60"/>
        <w:ind w:firstLine="567"/>
        <w:jc w:val="both"/>
      </w:pPr>
      <w:r w:rsidRPr="00B52606">
        <w:rPr>
          <w:color w:val="000000"/>
        </w:rPr>
        <w:t>2.</w:t>
      </w:r>
      <w:r>
        <w:rPr>
          <w:color w:val="000000"/>
        </w:rPr>
        <w:t>3</w:t>
      </w:r>
      <w:r w:rsidRPr="00B52606">
        <w:rPr>
          <w:color w:val="000000"/>
        </w:rPr>
        <w:t>. Обеспечить возможность текущего контроля Заказчика за выполнением работ, включая предварительное прослушивание готовых материалов до их окончательной приемки в целом.</w:t>
      </w:r>
    </w:p>
    <w:p w14:paraId="6C9FFE68" w14:textId="77777777" w:rsidR="00575A6F" w:rsidRPr="00B52606" w:rsidRDefault="00575A6F" w:rsidP="00575A6F">
      <w:pPr>
        <w:spacing w:after="60"/>
        <w:ind w:firstLine="567"/>
        <w:jc w:val="both"/>
      </w:pPr>
      <w:r w:rsidRPr="00B52606">
        <w:rPr>
          <w:color w:val="000000"/>
        </w:rPr>
        <w:t>2.</w:t>
      </w:r>
      <w:r>
        <w:rPr>
          <w:color w:val="000000"/>
        </w:rPr>
        <w:t>4</w:t>
      </w:r>
      <w:r w:rsidRPr="00B52606">
        <w:rPr>
          <w:color w:val="000000"/>
        </w:rPr>
        <w:t>. В течение согласованного Сторонами срока устранять выявленные недостатки без увеличения суммы настоящего Договора своими силами и за свой счет. В случае неисполнения указаний по исправлению недостатков в течение сроков, установленных Заказчиком, не производить иных работ в рамках настоящего Договора до получения письменного разрешения Заказчика.</w:t>
      </w:r>
    </w:p>
    <w:p w14:paraId="50EFCD99" w14:textId="77777777" w:rsidR="00575A6F" w:rsidRPr="00B52606" w:rsidRDefault="00575A6F" w:rsidP="00575A6F">
      <w:pPr>
        <w:spacing w:after="60"/>
        <w:ind w:firstLine="567"/>
        <w:jc w:val="both"/>
      </w:pPr>
      <w:r w:rsidRPr="00B52606">
        <w:rPr>
          <w:color w:val="000000"/>
        </w:rPr>
        <w:t>2.</w:t>
      </w:r>
      <w:r>
        <w:rPr>
          <w:color w:val="000000"/>
        </w:rPr>
        <w:t>5</w:t>
      </w:r>
      <w:r w:rsidRPr="00B52606">
        <w:rPr>
          <w:color w:val="000000"/>
        </w:rPr>
        <w:t>. Приостановить выполнение работ с письменным уведомлением в течение 2 (Двух) рабочих дней Заказчика о возникших обстоятельствах в случае:</w:t>
      </w:r>
    </w:p>
    <w:p w14:paraId="1AAF3D20" w14:textId="77777777" w:rsidR="00575A6F" w:rsidRPr="00B52606" w:rsidRDefault="00575A6F" w:rsidP="00575A6F">
      <w:pPr>
        <w:spacing w:after="60"/>
        <w:ind w:firstLine="567"/>
        <w:jc w:val="both"/>
      </w:pPr>
      <w:r w:rsidRPr="00B52606">
        <w:rPr>
          <w:color w:val="000000"/>
        </w:rPr>
        <w:t xml:space="preserve">- 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условий </w:t>
      </w:r>
      <w:r>
        <w:rPr>
          <w:color w:val="000000"/>
        </w:rPr>
        <w:t xml:space="preserve">Технического задания </w:t>
      </w:r>
      <w:r w:rsidRPr="00B52606">
        <w:rPr>
          <w:color w:val="000000"/>
        </w:rPr>
        <w:t>или Договора;</w:t>
      </w:r>
    </w:p>
    <w:p w14:paraId="4FC8C699" w14:textId="77777777" w:rsidR="00575A6F" w:rsidRPr="00B52606" w:rsidRDefault="00575A6F" w:rsidP="00575A6F">
      <w:pPr>
        <w:spacing w:after="60"/>
        <w:ind w:firstLine="567"/>
        <w:jc w:val="both"/>
      </w:pPr>
      <w:r w:rsidRPr="00B52606">
        <w:rPr>
          <w:color w:val="000000"/>
        </w:rPr>
        <w:t>-  наступления возможных неблагоприятных для Заказчика последствий исполнения его указаний, относящихся к выполняемым работам;</w:t>
      </w:r>
    </w:p>
    <w:p w14:paraId="6477AA7B" w14:textId="77777777" w:rsidR="00575A6F" w:rsidRPr="00B52606" w:rsidRDefault="00575A6F" w:rsidP="00575A6F">
      <w:pPr>
        <w:spacing w:after="60"/>
        <w:ind w:firstLine="567"/>
        <w:jc w:val="both"/>
      </w:pPr>
      <w:r w:rsidRPr="00B52606">
        <w:rPr>
          <w:color w:val="000000"/>
        </w:rPr>
        <w:t>Заказчик имеет право в том же порядке приостановить выполнение работ в случае непоступления бюджетных средств за результаты фактически выполненных Исполнителем и принятых Заказчиком работ.</w:t>
      </w:r>
    </w:p>
    <w:p w14:paraId="5DD414C9" w14:textId="77777777" w:rsidR="00575A6F" w:rsidRPr="00B52606" w:rsidRDefault="00575A6F" w:rsidP="00575A6F">
      <w:pPr>
        <w:spacing w:after="60"/>
        <w:ind w:firstLine="567"/>
        <w:jc w:val="both"/>
      </w:pPr>
      <w:r w:rsidRPr="00B52606">
        <w:rPr>
          <w:color w:val="000000"/>
        </w:rPr>
        <w:lastRenderedPageBreak/>
        <w:t>2.</w:t>
      </w:r>
      <w:r>
        <w:rPr>
          <w:color w:val="000000"/>
        </w:rPr>
        <w:t>6</w:t>
      </w:r>
      <w:r w:rsidRPr="00B52606">
        <w:rPr>
          <w:color w:val="000000"/>
        </w:rPr>
        <w:t>. Передать Заказчику все результаты выполненных работ, полученные в рамках исполнения обязательств по настоящему Договору, до момента окончательных расчетов по настоящему Договору, если иной момент их передачи не будет установлен Актом сдачи – приемки или отдельным соглашением Сторон.</w:t>
      </w:r>
    </w:p>
    <w:p w14:paraId="2C2E56A3" w14:textId="77777777" w:rsidR="00575A6F" w:rsidRPr="00B52606" w:rsidRDefault="00575A6F" w:rsidP="00575A6F">
      <w:pPr>
        <w:spacing w:after="60"/>
        <w:ind w:firstLine="567"/>
        <w:jc w:val="both"/>
      </w:pPr>
      <w:r w:rsidRPr="00B52606">
        <w:rPr>
          <w:color w:val="000000"/>
        </w:rPr>
        <w:t>2.</w:t>
      </w:r>
      <w:r>
        <w:rPr>
          <w:color w:val="000000"/>
        </w:rPr>
        <w:t>7</w:t>
      </w:r>
      <w:r w:rsidRPr="00B52606">
        <w:rPr>
          <w:color w:val="000000"/>
        </w:rPr>
        <w:t xml:space="preserve">. Сдача Радиопередач оформляется Актами сдачи-приемки, подписанными полномочными представителями Сторон. Исполнитель передает Заказчику созданные выпуски Радиопередач на CD-диске с приложением аннотаций содержания материалов Радиопередач в письменном виде (расшифровкой) ежемесячно. </w:t>
      </w:r>
    </w:p>
    <w:p w14:paraId="08BE691C" w14:textId="77777777" w:rsidR="00575A6F" w:rsidRPr="00C259B6" w:rsidRDefault="00575A6F" w:rsidP="00575A6F">
      <w:pPr>
        <w:spacing w:after="60"/>
        <w:ind w:firstLine="567"/>
        <w:jc w:val="both"/>
        <w:rPr>
          <w:color w:val="000000"/>
        </w:rPr>
      </w:pPr>
      <w:r w:rsidRPr="00B52606">
        <w:rPr>
          <w:color w:val="000000"/>
        </w:rPr>
        <w:t>2.</w:t>
      </w:r>
      <w:r>
        <w:rPr>
          <w:color w:val="000000"/>
        </w:rPr>
        <w:t>8</w:t>
      </w:r>
      <w:r w:rsidRPr="00B52606">
        <w:rPr>
          <w:color w:val="000000"/>
        </w:rPr>
        <w:t>.</w:t>
      </w:r>
      <w:r w:rsidRPr="00C259B6">
        <w:rPr>
          <w:color w:val="000000"/>
        </w:rPr>
        <w:t xml:space="preserve"> В выходных данных каждого выпуска каждой из Радиопередач длительностью более 3 минут 00 секунд Исполнитель сообщает текст, следующего содержания: «Программа произведена по заказу Телерадиовещательной организации Союзного государства».</w:t>
      </w:r>
    </w:p>
    <w:p w14:paraId="0BD30C00" w14:textId="77777777" w:rsidR="00575A6F" w:rsidRPr="00B52606" w:rsidRDefault="00575A6F" w:rsidP="00575A6F">
      <w:pPr>
        <w:spacing w:after="60"/>
        <w:ind w:firstLine="567"/>
        <w:jc w:val="both"/>
      </w:pPr>
      <w:r w:rsidRPr="00B52606">
        <w:rPr>
          <w:color w:val="000000"/>
        </w:rPr>
        <w:t>2.</w:t>
      </w:r>
      <w:r>
        <w:rPr>
          <w:color w:val="000000"/>
        </w:rPr>
        <w:t>9</w:t>
      </w:r>
      <w:r w:rsidRPr="00B52606">
        <w:rPr>
          <w:color w:val="000000"/>
        </w:rPr>
        <w:t>. Хронометраж Радиопередач может отклоняться не менее чем на 10 (Десять) секунд.</w:t>
      </w:r>
    </w:p>
    <w:p w14:paraId="3A8011A6" w14:textId="77777777" w:rsidR="00575A6F" w:rsidRPr="00CE20ED" w:rsidRDefault="00575A6F" w:rsidP="00575A6F">
      <w:pPr>
        <w:spacing w:after="60"/>
        <w:ind w:firstLine="567"/>
        <w:jc w:val="both"/>
      </w:pPr>
      <w:r w:rsidRPr="00B52606">
        <w:rPr>
          <w:color w:val="000000"/>
        </w:rPr>
        <w:t>2.1</w:t>
      </w:r>
      <w:r>
        <w:rPr>
          <w:color w:val="000000"/>
        </w:rPr>
        <w:t>0</w:t>
      </w:r>
      <w:r w:rsidRPr="00B52606">
        <w:rPr>
          <w:color w:val="000000"/>
        </w:rPr>
        <w:t>. Исполнитель вправе, как изготовитель, сообщать свое наименование в выходных данных Радиопередач.</w:t>
      </w:r>
    </w:p>
    <w:p w14:paraId="5E31E93D" w14:textId="77777777" w:rsidR="00575A6F" w:rsidRPr="00B52606" w:rsidRDefault="00575A6F" w:rsidP="00575A6F">
      <w:pPr>
        <w:spacing w:after="60"/>
        <w:ind w:firstLine="708"/>
        <w:jc w:val="both"/>
      </w:pPr>
      <w:r w:rsidRPr="00B52606">
        <w:rPr>
          <w:b/>
          <w:bCs/>
          <w:color w:val="000000"/>
        </w:rPr>
        <w:t>В рамках предмета Договора Заказчик принимает на себя следующие обязательства:</w:t>
      </w:r>
    </w:p>
    <w:p w14:paraId="3BCDC47E" w14:textId="77777777" w:rsidR="00575A6F" w:rsidRDefault="00575A6F" w:rsidP="00575A6F">
      <w:pPr>
        <w:spacing w:after="60"/>
        <w:ind w:firstLine="567"/>
        <w:contextualSpacing/>
        <w:jc w:val="both"/>
      </w:pPr>
      <w:r w:rsidRPr="00B52606">
        <w:rPr>
          <w:color w:val="000000"/>
        </w:rPr>
        <w:t>2.1</w:t>
      </w:r>
      <w:r>
        <w:rPr>
          <w:color w:val="000000"/>
        </w:rPr>
        <w:t>1</w:t>
      </w:r>
      <w:r w:rsidRPr="00B52606">
        <w:rPr>
          <w:color w:val="000000"/>
        </w:rPr>
        <w:t>. Своевременно оплачивать работы Исполнителя, предусмотренные настоящим Договором.</w:t>
      </w:r>
    </w:p>
    <w:p w14:paraId="5FF7EEDD" w14:textId="77777777" w:rsidR="00575A6F" w:rsidRPr="00B52606" w:rsidRDefault="00575A6F" w:rsidP="00575A6F">
      <w:pPr>
        <w:spacing w:after="60"/>
        <w:ind w:firstLine="567"/>
        <w:contextualSpacing/>
        <w:jc w:val="both"/>
      </w:pPr>
      <w:r w:rsidRPr="00B52606">
        <w:rPr>
          <w:color w:val="000000"/>
        </w:rPr>
        <w:t>2.1</w:t>
      </w:r>
      <w:r>
        <w:rPr>
          <w:color w:val="000000"/>
        </w:rPr>
        <w:t>2</w:t>
      </w:r>
      <w:r w:rsidRPr="00B52606">
        <w:rPr>
          <w:color w:val="000000"/>
        </w:rPr>
        <w:t>. Не вмешиваться в осуществление Исполнителем финансово-хозяйственной деятельности, за исключением случаев, прямо предусмотренных настоящим Договором или иным соглашением Сторон и/или действующим законодательством.</w:t>
      </w:r>
    </w:p>
    <w:p w14:paraId="45936D00" w14:textId="77777777" w:rsidR="00575A6F" w:rsidRPr="00B52606" w:rsidRDefault="00575A6F" w:rsidP="00575A6F">
      <w:pPr>
        <w:spacing w:after="60"/>
        <w:ind w:firstLine="567"/>
        <w:contextualSpacing/>
        <w:jc w:val="both"/>
      </w:pPr>
      <w:r w:rsidRPr="00B52606">
        <w:rPr>
          <w:color w:val="000000"/>
        </w:rPr>
        <w:t>2.1</w:t>
      </w:r>
      <w:r>
        <w:rPr>
          <w:color w:val="000000"/>
        </w:rPr>
        <w:t>3</w:t>
      </w:r>
      <w:r w:rsidRPr="00B52606">
        <w:rPr>
          <w:color w:val="000000"/>
        </w:rPr>
        <w:t xml:space="preserve">. В случае изменения объемов финансирования (секвестра бюджета) и/или необходимости внесения изменений в </w:t>
      </w:r>
      <w:r>
        <w:rPr>
          <w:color w:val="000000"/>
        </w:rPr>
        <w:t>Техническое задание</w:t>
      </w:r>
      <w:r w:rsidRPr="00B52606">
        <w:rPr>
          <w:color w:val="000000"/>
        </w:rPr>
        <w:t xml:space="preserve"> не позднее 10 (Десяти) рабочих дней предоставить Исполнителю уточненную документацию по настоящему Договору.</w:t>
      </w:r>
    </w:p>
    <w:p w14:paraId="43C9753D" w14:textId="77777777" w:rsidR="00575A6F" w:rsidRDefault="00575A6F" w:rsidP="00575A6F">
      <w:pPr>
        <w:spacing w:after="60"/>
        <w:ind w:firstLine="567"/>
        <w:contextualSpacing/>
        <w:jc w:val="both"/>
        <w:rPr>
          <w:color w:val="000000"/>
        </w:rPr>
      </w:pPr>
      <w:r w:rsidRPr="00B52606">
        <w:rPr>
          <w:color w:val="000000"/>
        </w:rPr>
        <w:t>2.1</w:t>
      </w:r>
      <w:r>
        <w:rPr>
          <w:color w:val="000000"/>
        </w:rPr>
        <w:t>4</w:t>
      </w:r>
      <w:r w:rsidRPr="00B52606">
        <w:rPr>
          <w:color w:val="000000"/>
        </w:rPr>
        <w:t>. Осуществлять приемку от Исполнителя результатов выполненных работ с соблюдением условий настоящего Договора.</w:t>
      </w:r>
    </w:p>
    <w:p w14:paraId="22A36FA4" w14:textId="77777777" w:rsidR="00575A6F" w:rsidRPr="00B52606" w:rsidRDefault="00575A6F" w:rsidP="00575A6F">
      <w:pPr>
        <w:spacing w:after="60"/>
        <w:ind w:firstLine="567"/>
        <w:contextualSpacing/>
        <w:jc w:val="both"/>
      </w:pPr>
    </w:p>
    <w:p w14:paraId="72FEAF2E" w14:textId="77777777" w:rsidR="00575A6F" w:rsidRPr="00951E3B" w:rsidRDefault="00575A6F" w:rsidP="00575A6F">
      <w:pPr>
        <w:spacing w:after="60"/>
        <w:ind w:firstLine="340"/>
        <w:jc w:val="center"/>
      </w:pPr>
      <w:r w:rsidRPr="00951E3B">
        <w:rPr>
          <w:b/>
          <w:bCs/>
          <w:color w:val="000000"/>
        </w:rPr>
        <w:t>3. СТОИМОСТЬ РАБОТ И ПОРЯДОК РАСЧЕТОВ</w:t>
      </w:r>
    </w:p>
    <w:p w14:paraId="2F93784A" w14:textId="0D3B4EFC" w:rsidR="00575A6F" w:rsidRPr="00951E3B" w:rsidRDefault="00575A6F" w:rsidP="00575A6F">
      <w:pPr>
        <w:spacing w:before="60"/>
        <w:ind w:firstLine="567"/>
        <w:contextualSpacing/>
        <w:jc w:val="both"/>
      </w:pPr>
      <w:r w:rsidRPr="00951E3B">
        <w:rPr>
          <w:color w:val="000000"/>
        </w:rPr>
        <w:t>3.1. Стоимость работ по производству и размещению Радиопередач в соответствии со Сметой расходов (Приложение №3), являющимися неотъемлемой частью настоящего Договора, составляет:</w:t>
      </w:r>
      <w:r w:rsidRPr="00951E3B">
        <w:rPr>
          <w:b/>
          <w:bCs/>
        </w:rPr>
        <w:t xml:space="preserve"> </w:t>
      </w:r>
      <w:r w:rsidRPr="0061593D">
        <w:t>___________________________________</w:t>
      </w:r>
      <w:r w:rsidR="0061593D" w:rsidRPr="0061593D">
        <w:t>, в т.ч. НДС</w:t>
      </w:r>
      <w:r w:rsidR="0061593D">
        <w:t xml:space="preserve"> ______________.</w:t>
      </w:r>
    </w:p>
    <w:p w14:paraId="477A7D08" w14:textId="026AE2F1" w:rsidR="00575A6F" w:rsidRPr="00951E3B" w:rsidRDefault="00575A6F" w:rsidP="00575A6F">
      <w:pPr>
        <w:spacing w:before="60"/>
        <w:ind w:firstLine="567"/>
        <w:contextualSpacing/>
        <w:jc w:val="both"/>
        <w:rPr>
          <w:b/>
          <w:bCs/>
        </w:rPr>
      </w:pPr>
      <w:r w:rsidRPr="00951E3B">
        <w:rPr>
          <w:color w:val="000000"/>
        </w:rPr>
        <w:t xml:space="preserve">3.2. Общая стоимость работ по настоящему Договору </w:t>
      </w:r>
      <w:r w:rsidR="0061593D" w:rsidRPr="00951E3B">
        <w:rPr>
          <w:color w:val="000000"/>
        </w:rPr>
        <w:t>составляет</w:t>
      </w:r>
      <w:r w:rsidR="0061593D" w:rsidRPr="0061593D">
        <w:rPr>
          <w:color w:val="000000"/>
        </w:rPr>
        <w:t>:</w:t>
      </w:r>
      <w:r w:rsidR="0061593D" w:rsidRPr="0061593D">
        <w:t xml:space="preserve"> _</w:t>
      </w:r>
      <w:r w:rsidRPr="0061593D">
        <w:t>_______________________</w:t>
      </w:r>
      <w:r w:rsidR="0061593D" w:rsidRPr="0061593D">
        <w:t>, в т.ч. НДС ______________.</w:t>
      </w:r>
    </w:p>
    <w:p w14:paraId="411B870E" w14:textId="77777777" w:rsidR="00575A6F" w:rsidRPr="00951E3B" w:rsidRDefault="00575A6F" w:rsidP="00575A6F">
      <w:pPr>
        <w:ind w:firstLine="567"/>
        <w:contextualSpacing/>
        <w:jc w:val="both"/>
      </w:pPr>
      <w:r w:rsidRPr="00951E3B">
        <w:t>Цена Договора является твердой и определяется на весь срок исполнения Договора.</w:t>
      </w:r>
    </w:p>
    <w:p w14:paraId="5818F42F" w14:textId="77777777" w:rsidR="00575A6F" w:rsidRPr="00A878C4" w:rsidRDefault="00575A6F" w:rsidP="00575A6F">
      <w:pPr>
        <w:spacing w:before="60"/>
        <w:ind w:firstLine="567"/>
        <w:contextualSpacing/>
        <w:jc w:val="both"/>
        <w:rPr>
          <w:color w:val="000000"/>
        </w:rPr>
      </w:pPr>
      <w:r w:rsidRPr="00A878C4">
        <w:rPr>
          <w:color w:val="000000"/>
        </w:rPr>
        <w:t>3.3. Оплата по настоящему Договору осуществляется Заказчиком в следующем порядке:</w:t>
      </w:r>
    </w:p>
    <w:p w14:paraId="505C8F95" w14:textId="7EA1587A" w:rsidR="00575A6F" w:rsidRPr="00A878C4" w:rsidRDefault="006A5B30" w:rsidP="006A5B30">
      <w:pPr>
        <w:jc w:val="both"/>
        <w:rPr>
          <w:color w:val="000000"/>
        </w:rPr>
      </w:pPr>
      <w:r w:rsidRPr="00A878C4">
        <w:rPr>
          <w:color w:val="000000"/>
        </w:rPr>
        <w:t xml:space="preserve">         </w:t>
      </w:r>
      <w:r w:rsidR="00575A6F" w:rsidRPr="00A878C4">
        <w:rPr>
          <w:color w:val="000000"/>
        </w:rPr>
        <w:t>аванс в размере 20% (Двадцати процентов) от Цены договора</w:t>
      </w:r>
      <w:r w:rsidR="0061593D" w:rsidRPr="00A878C4">
        <w:rPr>
          <w:color w:val="000000"/>
        </w:rPr>
        <w:t xml:space="preserve"> в течение 10 (десяти) рабочих дней с момента получения оригинала счета и на его основании. О получении счета Заказчик ставит в нем соответствующую отметку;</w:t>
      </w:r>
    </w:p>
    <w:p w14:paraId="28C82A4A" w14:textId="77777777" w:rsidR="006A5B30" w:rsidRPr="006A5B30" w:rsidRDefault="006A5B30" w:rsidP="00575A6F">
      <w:pPr>
        <w:ind w:firstLine="567"/>
        <w:contextualSpacing/>
        <w:jc w:val="both"/>
        <w:rPr>
          <w:color w:val="000000"/>
        </w:rPr>
      </w:pPr>
      <w:r w:rsidRPr="00A878C4">
        <w:rPr>
          <w:color w:val="000000"/>
        </w:rPr>
        <w:t>дальнейшая оплата услуг Исполнителя по настоящему Договору осуществляется ежемесячно с учетом ранее выплаченного аванса на основании счета и подписанного Сторонами Акта сдачи-приемки оказанных услуг в течении 10 (Десяти) рабочих дней с момента получения оригинала счета. О получении счета Заказчик ставит в нем соответствующую отметку.</w:t>
      </w:r>
    </w:p>
    <w:p w14:paraId="4EA19EDE" w14:textId="61FFAE22" w:rsidR="00575A6F" w:rsidRPr="00951E3B" w:rsidRDefault="00575A6F" w:rsidP="00575A6F">
      <w:pPr>
        <w:ind w:firstLine="567"/>
        <w:contextualSpacing/>
        <w:jc w:val="both"/>
      </w:pPr>
      <w:r w:rsidRPr="00951E3B">
        <w:rPr>
          <w:color w:val="000000"/>
        </w:rPr>
        <w:t xml:space="preserve">3.4. </w:t>
      </w:r>
      <w:r w:rsidRPr="00951E3B">
        <w:rPr>
          <w:color w:val="000000"/>
          <w:spacing w:val="-7"/>
        </w:rPr>
        <w:t xml:space="preserve">Оплата </w:t>
      </w:r>
      <w:r w:rsidRPr="00951E3B">
        <w:rPr>
          <w:color w:val="000000"/>
          <w:spacing w:val="-5"/>
        </w:rPr>
        <w:t xml:space="preserve">производится путем перечисления </w:t>
      </w:r>
      <w:r w:rsidRPr="00951E3B">
        <w:rPr>
          <w:color w:val="000000"/>
          <w:spacing w:val="-8"/>
        </w:rPr>
        <w:t xml:space="preserve">Заказчиком </w:t>
      </w:r>
      <w:r w:rsidRPr="00951E3B">
        <w:rPr>
          <w:color w:val="000000"/>
        </w:rPr>
        <w:t>соответствующих денежных средств на расчетный счет Исполнителя по мере поступления на расчетный счет Заказчика средств из бюджета Союзного государства.</w:t>
      </w:r>
    </w:p>
    <w:p w14:paraId="29589A38" w14:textId="77777777" w:rsidR="00575A6F" w:rsidRPr="00951E3B" w:rsidRDefault="00575A6F" w:rsidP="00575A6F">
      <w:pPr>
        <w:spacing w:after="120"/>
        <w:ind w:firstLine="567"/>
        <w:contextualSpacing/>
        <w:jc w:val="both"/>
      </w:pPr>
      <w:r w:rsidRPr="00951E3B">
        <w:rPr>
          <w:color w:val="000000"/>
        </w:rPr>
        <w:t>3.5.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но в сумме, не превышающей объемов фактически выделенных бюджетных ассигнований на работы по настоящему Договору, предусмотренные Техническим заданием и Сметой расходов.</w:t>
      </w:r>
    </w:p>
    <w:p w14:paraId="47211B94" w14:textId="77777777" w:rsidR="00575A6F" w:rsidRPr="00B52606" w:rsidRDefault="00575A6F" w:rsidP="00575A6F">
      <w:pPr>
        <w:spacing w:after="120"/>
        <w:ind w:firstLine="567"/>
        <w:contextualSpacing/>
        <w:jc w:val="both"/>
      </w:pPr>
      <w:r w:rsidRPr="00951E3B">
        <w:rPr>
          <w:color w:val="000000"/>
        </w:rPr>
        <w:t>3.6. Неустойки и проценты за задержку платежей при отсутствии своевременного бюджетного финансирования не взыскиваются.</w:t>
      </w:r>
    </w:p>
    <w:p w14:paraId="5C2BD04F" w14:textId="77777777" w:rsidR="00575A6F" w:rsidRPr="00B52606" w:rsidRDefault="00575A6F" w:rsidP="00575A6F">
      <w:pPr>
        <w:spacing w:after="120"/>
        <w:ind w:firstLine="567"/>
        <w:contextualSpacing/>
        <w:jc w:val="both"/>
      </w:pPr>
      <w:r w:rsidRPr="00B52606">
        <w:rPr>
          <w:color w:val="000000"/>
        </w:rPr>
        <w:t>3.</w:t>
      </w:r>
      <w:r>
        <w:rPr>
          <w:color w:val="000000"/>
        </w:rPr>
        <w:t>7</w:t>
      </w:r>
      <w:r w:rsidRPr="00B52606">
        <w:rPr>
          <w:color w:val="000000"/>
        </w:rPr>
        <w:t xml:space="preserve">. Заказчик признает работу выполненной Исполнителем, а результаты достигнутыми, если они будут соответствовать </w:t>
      </w:r>
      <w:r>
        <w:rPr>
          <w:color w:val="000000"/>
        </w:rPr>
        <w:t xml:space="preserve">Техническому заданию </w:t>
      </w:r>
      <w:r w:rsidRPr="00B52606">
        <w:rPr>
          <w:color w:val="000000"/>
        </w:rPr>
        <w:t>и письменным поручениям Заказчика.</w:t>
      </w:r>
    </w:p>
    <w:p w14:paraId="17E354D9" w14:textId="77777777" w:rsidR="00575A6F" w:rsidRPr="00B52606" w:rsidRDefault="00575A6F" w:rsidP="00575A6F">
      <w:pPr>
        <w:spacing w:after="120"/>
        <w:ind w:firstLine="567"/>
        <w:contextualSpacing/>
        <w:jc w:val="both"/>
      </w:pPr>
      <w:r w:rsidRPr="00B52606">
        <w:rPr>
          <w:color w:val="000000"/>
        </w:rPr>
        <w:lastRenderedPageBreak/>
        <w:t>Оплате подлежат фактически и документально подтвержденные объемы выполненных работ, соответствующие</w:t>
      </w:r>
      <w:r>
        <w:rPr>
          <w:color w:val="000000"/>
        </w:rPr>
        <w:t xml:space="preserve"> Техническому заданию</w:t>
      </w:r>
      <w:r w:rsidRPr="00B52606">
        <w:rPr>
          <w:color w:val="000000"/>
        </w:rPr>
        <w:t>. В случае несоответствия Радиопередач или их отдельных выпусков</w:t>
      </w:r>
      <w:r>
        <w:rPr>
          <w:color w:val="000000"/>
        </w:rPr>
        <w:t xml:space="preserve"> Техническому заданию</w:t>
      </w:r>
      <w:r w:rsidRPr="00B52606">
        <w:rPr>
          <w:color w:val="000000"/>
        </w:rPr>
        <w:t xml:space="preserve">, предусмотренной Приложением № 1, Радиопередач или соответствующие выпуски оплате не подлежат. </w:t>
      </w:r>
    </w:p>
    <w:p w14:paraId="073ABCC3" w14:textId="77777777" w:rsidR="00575A6F" w:rsidRPr="00B52606" w:rsidRDefault="00575A6F" w:rsidP="00575A6F">
      <w:pPr>
        <w:spacing w:after="120"/>
        <w:ind w:firstLine="567"/>
        <w:contextualSpacing/>
        <w:jc w:val="both"/>
      </w:pPr>
      <w:r w:rsidRPr="00B52606">
        <w:rPr>
          <w:color w:val="000000"/>
        </w:rPr>
        <w:t>3.</w:t>
      </w:r>
      <w:r>
        <w:rPr>
          <w:color w:val="000000"/>
        </w:rPr>
        <w:t>8</w:t>
      </w:r>
      <w:r w:rsidRPr="00B52606">
        <w:rPr>
          <w:color w:val="000000"/>
        </w:rPr>
        <w:t xml:space="preserve">. Объемы фактически выполненных работ в соответствии с </w:t>
      </w:r>
      <w:r>
        <w:rPr>
          <w:color w:val="000000"/>
        </w:rPr>
        <w:t xml:space="preserve">Техническим заданием </w:t>
      </w:r>
      <w:r w:rsidRPr="00B52606">
        <w:rPr>
          <w:color w:val="000000"/>
        </w:rPr>
        <w:t>подтверждаются Актами сдачи - приемки. Остаток денежных средств, расходование которых не подтверждено документально, в бесспорном порядке подлежат возврату на счета Заказчика.</w:t>
      </w:r>
    </w:p>
    <w:p w14:paraId="73683398" w14:textId="77777777" w:rsidR="00575A6F" w:rsidRPr="00B52606" w:rsidRDefault="00575A6F" w:rsidP="00575A6F">
      <w:pPr>
        <w:spacing w:after="120"/>
        <w:ind w:firstLine="567"/>
        <w:contextualSpacing/>
        <w:jc w:val="both"/>
        <w:rPr>
          <w:color w:val="000000"/>
        </w:rPr>
      </w:pPr>
      <w:r w:rsidRPr="00B52606">
        <w:rPr>
          <w:color w:val="000000"/>
        </w:rPr>
        <w:t>3.</w:t>
      </w:r>
      <w:r>
        <w:rPr>
          <w:color w:val="000000"/>
        </w:rPr>
        <w:t>9</w:t>
      </w:r>
      <w:r w:rsidRPr="00B52606">
        <w:rPr>
          <w:color w:val="000000"/>
        </w:rPr>
        <w:t xml:space="preserve">. Акт сдачи - приемки подписываются Заказчиком после получения от Исполнителя выпусков-носителей с записью Радиопередач в соответствии с п. 2.9 настоящего Договора и документа, предусмотренного п. 2.8. Договора. </w:t>
      </w:r>
    </w:p>
    <w:p w14:paraId="7F90353E" w14:textId="77777777" w:rsidR="00575A6F" w:rsidRDefault="00575A6F" w:rsidP="00575A6F">
      <w:pPr>
        <w:ind w:firstLine="567"/>
        <w:contextualSpacing/>
        <w:jc w:val="both"/>
        <w:rPr>
          <w:color w:val="000000"/>
        </w:rPr>
      </w:pPr>
      <w:r w:rsidRPr="00B52606">
        <w:rPr>
          <w:color w:val="000000"/>
        </w:rPr>
        <w:t>3.</w:t>
      </w:r>
      <w:r>
        <w:rPr>
          <w:color w:val="000000"/>
        </w:rPr>
        <w:t>10</w:t>
      </w:r>
      <w:r w:rsidRPr="00B52606">
        <w:rPr>
          <w:color w:val="000000"/>
        </w:rPr>
        <w:t>.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 сумме, не превышающей объемов фактически выделенных бюджетных ассигнований на работы по настоящему Договору, предусмотренные Сметой расходов.</w:t>
      </w:r>
    </w:p>
    <w:p w14:paraId="5A57826F" w14:textId="77777777" w:rsidR="00575A6F" w:rsidRPr="00B52606" w:rsidRDefault="00575A6F" w:rsidP="00575A6F">
      <w:pPr>
        <w:ind w:firstLine="357"/>
        <w:jc w:val="both"/>
      </w:pPr>
    </w:p>
    <w:p w14:paraId="6A33C05A" w14:textId="77777777" w:rsidR="00575A6F" w:rsidRPr="00B52606" w:rsidRDefault="00575A6F" w:rsidP="00575A6F">
      <w:pPr>
        <w:spacing w:after="60"/>
        <w:ind w:firstLine="340"/>
        <w:jc w:val="center"/>
        <w:rPr>
          <w:b/>
          <w:bCs/>
          <w:color w:val="000000"/>
        </w:rPr>
      </w:pPr>
      <w:r w:rsidRPr="00B52606">
        <w:rPr>
          <w:b/>
          <w:bCs/>
          <w:color w:val="000000"/>
        </w:rPr>
        <w:t>4. ПРАВА НА РЕЗУЛЬТАТЫ ВЫПОЛНЕННЫХ РАБОТ</w:t>
      </w:r>
    </w:p>
    <w:p w14:paraId="5E672957" w14:textId="77777777" w:rsidR="00575A6F" w:rsidRPr="00B52606" w:rsidRDefault="00575A6F" w:rsidP="00575A6F">
      <w:pPr>
        <w:ind w:firstLine="340"/>
        <w:jc w:val="both"/>
      </w:pPr>
      <w:r w:rsidRPr="00B52606">
        <w:rPr>
          <w:color w:val="000000"/>
        </w:rPr>
        <w:t>4.1. Права на результаты выполненных работ, включая исключительные права на объекты интеллектуальной деятельности, созданные при выполнении настоящего Договора, со дня составления Акта приема-передачи работ отчуждаются Заказчику в полном объеме, как они указаны в статьях 1229 и 1270 Гражданского кодекса Российской Федерации без выплаты дополнительного вознаграждения Исполнителю.</w:t>
      </w:r>
    </w:p>
    <w:p w14:paraId="36A9D6FB" w14:textId="77777777" w:rsidR="00575A6F" w:rsidRDefault="00575A6F" w:rsidP="00575A6F">
      <w:pPr>
        <w:ind w:firstLine="360"/>
        <w:jc w:val="both"/>
        <w:rPr>
          <w:color w:val="000000"/>
        </w:rPr>
      </w:pPr>
      <w:r w:rsidRPr="00B52606">
        <w:rPr>
          <w:color w:val="000000"/>
        </w:rPr>
        <w:t>4.2. Исполнитель гарантирует, что права результаты интеллектуальной деятельности (произведения), использованные им при создании Радиопередачи, получены им на законных основаниях, все расчеты с авторами и иными правообладателями, включенных в Радиопередачу произведений, им произведены полностью.</w:t>
      </w:r>
    </w:p>
    <w:p w14:paraId="2CA93600" w14:textId="77777777" w:rsidR="00575A6F" w:rsidRPr="00B52606" w:rsidRDefault="00575A6F" w:rsidP="00575A6F">
      <w:pPr>
        <w:ind w:firstLine="360"/>
        <w:jc w:val="both"/>
      </w:pPr>
    </w:p>
    <w:p w14:paraId="7289572B" w14:textId="77777777" w:rsidR="00575A6F" w:rsidRPr="00B52606" w:rsidRDefault="00575A6F" w:rsidP="00575A6F">
      <w:pPr>
        <w:shd w:val="clear" w:color="auto" w:fill="FFFFFF"/>
        <w:jc w:val="center"/>
        <w:rPr>
          <w:b/>
          <w:bCs/>
          <w:color w:val="000000"/>
        </w:rPr>
      </w:pPr>
      <w:r w:rsidRPr="00B52606">
        <w:rPr>
          <w:b/>
          <w:bCs/>
          <w:color w:val="000000"/>
        </w:rPr>
        <w:t>5. ГАРАНТИИ СТОРОН</w:t>
      </w:r>
    </w:p>
    <w:p w14:paraId="19E1FD2B" w14:textId="77777777" w:rsidR="00575A6F" w:rsidRPr="00B52606" w:rsidRDefault="00575A6F" w:rsidP="00575A6F">
      <w:pPr>
        <w:shd w:val="clear" w:color="auto" w:fill="FFFFFF"/>
        <w:spacing w:after="60"/>
        <w:ind w:firstLine="360"/>
        <w:jc w:val="both"/>
      </w:pPr>
      <w:r w:rsidRPr="00B52606">
        <w:rPr>
          <w:color w:val="000000"/>
        </w:rPr>
        <w:t>5.1. Исполнитель гарантирует, что располагает всеми необходимыми разрешениями от участников Радиопередачи,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произведений, использованных в Радиопередаче, предусматривающими исключительные права Заказчика использовать Радиопередачи.</w:t>
      </w:r>
    </w:p>
    <w:p w14:paraId="0DBA0782" w14:textId="77777777" w:rsidR="00575A6F" w:rsidRPr="00B52606" w:rsidRDefault="00575A6F" w:rsidP="00575A6F">
      <w:pPr>
        <w:shd w:val="clear" w:color="auto" w:fill="FFFFFF"/>
        <w:spacing w:after="60"/>
        <w:ind w:firstLine="360"/>
        <w:jc w:val="both"/>
      </w:pPr>
      <w:r w:rsidRPr="00B52606">
        <w:rPr>
          <w:color w:val="000000"/>
        </w:rPr>
        <w:t>5.2. Исполнитель несет полную ответственность за достоверность информации и/или материалов, включенных в Радиопередачи.</w:t>
      </w:r>
    </w:p>
    <w:p w14:paraId="34BEB223" w14:textId="77777777" w:rsidR="00575A6F" w:rsidRPr="00B52606" w:rsidRDefault="00575A6F" w:rsidP="00575A6F">
      <w:pPr>
        <w:shd w:val="clear" w:color="auto" w:fill="FFFFFF"/>
        <w:spacing w:after="60"/>
        <w:ind w:hanging="5"/>
        <w:jc w:val="both"/>
      </w:pPr>
      <w:r w:rsidRPr="00B52606">
        <w:rPr>
          <w:color w:val="000000"/>
        </w:rPr>
        <w:t>     5.3. Исполнитель гарантирует, что Заказчик будет освобожден от ответственности за выплаты каким-либо юридическим или физическим лицам в связи с выходом в эфир этих Радиопередач и/или иным использованием Радиопередач, их частей или элементов любым способом.</w:t>
      </w:r>
    </w:p>
    <w:p w14:paraId="12C4AD21" w14:textId="77777777" w:rsidR="00575A6F" w:rsidRPr="00B52606" w:rsidRDefault="00575A6F" w:rsidP="00575A6F">
      <w:pPr>
        <w:shd w:val="clear" w:color="auto" w:fill="FFFFFF"/>
        <w:spacing w:after="60"/>
        <w:ind w:hanging="10"/>
        <w:jc w:val="both"/>
      </w:pPr>
      <w:r w:rsidRPr="00B52606">
        <w:rPr>
          <w:color w:val="000000"/>
        </w:rPr>
        <w:t>     5.4. 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ограничений.</w:t>
      </w:r>
    </w:p>
    <w:p w14:paraId="1E32783F" w14:textId="77777777" w:rsidR="00575A6F" w:rsidRPr="00B52606" w:rsidRDefault="00575A6F" w:rsidP="00575A6F">
      <w:pPr>
        <w:shd w:val="clear" w:color="auto" w:fill="FFFFFF"/>
        <w:spacing w:after="60"/>
        <w:jc w:val="both"/>
      </w:pPr>
      <w:r w:rsidRPr="00B52606">
        <w:rPr>
          <w:color w:val="000000"/>
        </w:rPr>
        <w:t>    5.5. Исполнитель гарантирует, что ни Радиопередачи в целом, ни какие-либо из их частей не будут нарушать права собственности, авторские, смежные, личные, гражданские, договорные и иные права третьих лиц, а также не нанесут ущерба их чести, достоинству и деловой репутации.</w:t>
      </w:r>
    </w:p>
    <w:p w14:paraId="113BD7A4" w14:textId="77777777" w:rsidR="00575A6F" w:rsidRPr="00B52606" w:rsidRDefault="00575A6F" w:rsidP="00575A6F">
      <w:pPr>
        <w:spacing w:after="60"/>
        <w:ind w:firstLine="360"/>
        <w:jc w:val="both"/>
      </w:pPr>
      <w:r w:rsidRPr="00B52606">
        <w:rPr>
          <w:color w:val="000000"/>
        </w:rPr>
        <w:t xml:space="preserve">5.6. Стороны признают, что Заказчик заключает настоящий Договор, полагаясь на безусловную действительность и истинность вышеуказанных гарантий. Если какое-либо из этих утверждений полностью или частично окажется неверным, ложным или ошибочным, или в случае возникновения претензий третьих лиц, связанных с получением Заказчиком имущественных авторских прав, Исполнитель обязуется самостоятельно и за свой счет урегулировать возникшие претензии, включая публичную защиту интересов Заказчика и предпринимать иные возможные действия, исключающие компенсирование любых убытков и ущерба, а также расходов Заказчика, которые возникают в результате действий третьих лиц. Если в течение 30 (тридцати) календарных </w:t>
      </w:r>
      <w:r w:rsidRPr="00B52606">
        <w:rPr>
          <w:color w:val="000000"/>
        </w:rPr>
        <w:lastRenderedPageBreak/>
        <w:t>дней Исполнитель не урегулирует возникшие претензии, Заказчик вправе требовать от Исполнителя возмещения убытков в полном объеме.</w:t>
      </w:r>
    </w:p>
    <w:p w14:paraId="3FCC5E62" w14:textId="77777777" w:rsidR="00575A6F" w:rsidRPr="00B52606" w:rsidRDefault="00575A6F" w:rsidP="00575A6F">
      <w:pPr>
        <w:spacing w:after="60"/>
        <w:ind w:firstLine="360"/>
        <w:jc w:val="both"/>
      </w:pPr>
      <w:r w:rsidRPr="00B52606">
        <w:rPr>
          <w:color w:val="000000"/>
        </w:rPr>
        <w:t>Если претензии будут предъявлены непосредственно к Заказчику, Исполнитель обязан полностью возместить понесенные Заказчиком убытки.</w:t>
      </w:r>
    </w:p>
    <w:p w14:paraId="1E4DAB19" w14:textId="77777777" w:rsidR="00575A6F" w:rsidRPr="00B52606" w:rsidRDefault="00575A6F" w:rsidP="00575A6F">
      <w:pPr>
        <w:spacing w:after="60"/>
        <w:ind w:firstLine="360"/>
        <w:jc w:val="both"/>
      </w:pPr>
      <w:r w:rsidRPr="00B52606">
        <w:rPr>
          <w:color w:val="000000"/>
        </w:rPr>
        <w:t xml:space="preserve">5.7.В подтверждение гарантий, установленных настоящим разделом, Исполнитель обязан передать Заказчику заверенные Исполнителем копии договоров с авторами или Правообладателями музыкальных произведений, использованных в Радиопередачах, подтверждающих передачу всех без исключения имущественных прав на эти музыкальные произведения или отрывки из них без дополнительных последующих выплат за их использование. </w:t>
      </w:r>
    </w:p>
    <w:p w14:paraId="24A99B3A" w14:textId="77777777" w:rsidR="00575A6F" w:rsidRPr="00B52606" w:rsidRDefault="00575A6F" w:rsidP="00575A6F">
      <w:pPr>
        <w:spacing w:after="60"/>
        <w:ind w:firstLine="360"/>
        <w:jc w:val="both"/>
      </w:pPr>
      <w:r w:rsidRPr="00B52606">
        <w:rPr>
          <w:color w:val="000000"/>
        </w:rPr>
        <w:t>5.8.В случае использования фонограмм должны быть представлены также договоры с производителями фонограмм, подтверждающие передачу прав на их использование без дополнительных выплат.</w:t>
      </w:r>
    </w:p>
    <w:p w14:paraId="459AC50C" w14:textId="25815311" w:rsidR="00575A6F" w:rsidRPr="00EE5F32" w:rsidRDefault="00575A6F" w:rsidP="00862359">
      <w:pPr>
        <w:spacing w:after="60"/>
        <w:ind w:firstLine="360"/>
        <w:jc w:val="both"/>
        <w:rPr>
          <w:color w:val="000000"/>
        </w:rPr>
      </w:pPr>
      <w:r w:rsidRPr="00B52606">
        <w:rPr>
          <w:color w:val="000000"/>
        </w:rPr>
        <w:t xml:space="preserve">5.9. Представление Заказчику документов, указанных в </w:t>
      </w:r>
      <w:proofErr w:type="spellStart"/>
      <w:r w:rsidRPr="00B52606">
        <w:rPr>
          <w:color w:val="000000"/>
        </w:rPr>
        <w:t>пп</w:t>
      </w:r>
      <w:proofErr w:type="spellEnd"/>
      <w:r w:rsidRPr="00B52606">
        <w:rPr>
          <w:color w:val="000000"/>
        </w:rPr>
        <w:t>. 5.7, 5.8., не освобождает Исполнителя от ответственности перед Заказчиком за действительность прав, передаваемых по настоящему Договору.  </w:t>
      </w:r>
    </w:p>
    <w:p w14:paraId="5D86358C" w14:textId="77777777" w:rsidR="00575A6F" w:rsidRPr="00B52606" w:rsidRDefault="00575A6F" w:rsidP="00575A6F">
      <w:pPr>
        <w:spacing w:after="60"/>
        <w:ind w:firstLine="360"/>
        <w:jc w:val="center"/>
        <w:rPr>
          <w:b/>
          <w:bCs/>
          <w:color w:val="000000"/>
        </w:rPr>
      </w:pPr>
      <w:r w:rsidRPr="00B52606">
        <w:rPr>
          <w:b/>
          <w:bCs/>
          <w:color w:val="000000"/>
        </w:rPr>
        <w:t>6. ОТВЕТСТВЕННОСТЬ СТОРОН</w:t>
      </w:r>
    </w:p>
    <w:p w14:paraId="00C1340C" w14:textId="77777777" w:rsidR="00575A6F" w:rsidRPr="00B52606" w:rsidRDefault="00575A6F" w:rsidP="00575A6F">
      <w:pPr>
        <w:spacing w:after="60"/>
        <w:ind w:firstLine="360"/>
        <w:jc w:val="both"/>
      </w:pPr>
      <w:r w:rsidRPr="00B52606">
        <w:rPr>
          <w:color w:val="000000"/>
        </w:rPr>
        <w:t>6.1. При невыполнении или ненадлежащем выполнении обязательств по настоящему Договору виновная Сторона обязана возместить другой Стороне понесенные ею убытки, кроме случая, предусмотренного п. 6.2 настоящего Договора.</w:t>
      </w:r>
    </w:p>
    <w:p w14:paraId="0EF67153" w14:textId="77777777" w:rsidR="00575A6F" w:rsidRPr="00B316A1" w:rsidRDefault="00575A6F" w:rsidP="00575A6F">
      <w:pPr>
        <w:spacing w:after="60"/>
        <w:ind w:firstLine="360"/>
        <w:jc w:val="both"/>
      </w:pPr>
      <w:r w:rsidRPr="00B52606">
        <w:rPr>
          <w:color w:val="000000"/>
        </w:rPr>
        <w:t xml:space="preserve">6.2. </w:t>
      </w:r>
      <w:r w:rsidRPr="00B316A1">
        <w:t>За каждый случай нарушения гарантий, предусмотренных п.п.5.1. - 5.6. настоящего Договора Исполнитель кроме возмещения убытков Заказчику выплачивает по его требованию штраф в размере 10 000 (десять тысяч) российских рублей.</w:t>
      </w:r>
    </w:p>
    <w:p w14:paraId="1F664324" w14:textId="77777777" w:rsidR="00575A6F" w:rsidRDefault="00575A6F" w:rsidP="00575A6F">
      <w:pPr>
        <w:spacing w:after="60"/>
        <w:ind w:firstLine="360"/>
        <w:jc w:val="both"/>
        <w:rPr>
          <w:color w:val="000000"/>
        </w:rPr>
      </w:pPr>
      <w:r w:rsidRPr="00B52606">
        <w:rPr>
          <w:color w:val="000000"/>
        </w:rPr>
        <w:t>6.3. Иные виды и размер ответственности определяются действующим законодательством о конкурсах на размещение заказов на проведение работ и оказания услуг для государственных нужд и иным законодательством Российской Федерации.</w:t>
      </w:r>
    </w:p>
    <w:p w14:paraId="312A6DB8" w14:textId="77777777" w:rsidR="00575A6F" w:rsidRPr="00F12FA0" w:rsidRDefault="00575A6F" w:rsidP="00575A6F">
      <w:pPr>
        <w:spacing w:after="60"/>
        <w:ind w:firstLine="360"/>
        <w:jc w:val="both"/>
      </w:pPr>
    </w:p>
    <w:p w14:paraId="43BFFF6D" w14:textId="77777777" w:rsidR="00575A6F" w:rsidRPr="00B52606" w:rsidRDefault="00575A6F" w:rsidP="00575A6F">
      <w:pPr>
        <w:spacing w:after="60"/>
        <w:ind w:firstLine="360"/>
        <w:jc w:val="center"/>
        <w:rPr>
          <w:b/>
          <w:bCs/>
          <w:color w:val="000000"/>
        </w:rPr>
      </w:pPr>
      <w:r w:rsidRPr="00B52606">
        <w:rPr>
          <w:b/>
          <w:bCs/>
          <w:color w:val="000000"/>
        </w:rPr>
        <w:t>7. ОБСТОЯТЕЛЬСТВА НЕПРЕОДОЛИМОЙ СИЛЫ</w:t>
      </w:r>
    </w:p>
    <w:p w14:paraId="37B6D70C" w14:textId="77777777" w:rsidR="00575A6F" w:rsidRPr="00B52606" w:rsidRDefault="00575A6F" w:rsidP="00575A6F">
      <w:pPr>
        <w:spacing w:after="60"/>
        <w:ind w:firstLine="360"/>
        <w:jc w:val="both"/>
      </w:pPr>
      <w:r w:rsidRPr="00B52606">
        <w:rPr>
          <w:color w:val="000000"/>
        </w:rPr>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7C64AC71" w14:textId="77777777" w:rsidR="00575A6F" w:rsidRPr="00B52606" w:rsidRDefault="00575A6F" w:rsidP="00575A6F">
      <w:pPr>
        <w:spacing w:after="60"/>
        <w:ind w:firstLine="360"/>
        <w:jc w:val="both"/>
      </w:pPr>
      <w:r w:rsidRPr="00B52606">
        <w:rPr>
          <w:color w:val="000000"/>
        </w:rPr>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3D385706" w14:textId="77777777" w:rsidR="00575A6F" w:rsidRPr="00B52606" w:rsidRDefault="00575A6F" w:rsidP="00575A6F">
      <w:pPr>
        <w:spacing w:after="60"/>
        <w:ind w:firstLine="360"/>
        <w:jc w:val="both"/>
      </w:pPr>
      <w:r w:rsidRPr="00B52606">
        <w:rPr>
          <w:color w:val="000000"/>
        </w:rPr>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356F5147" w14:textId="77777777" w:rsidR="00575A6F" w:rsidRDefault="00575A6F" w:rsidP="00575A6F">
      <w:pPr>
        <w:spacing w:after="60"/>
        <w:ind w:firstLine="360"/>
        <w:jc w:val="both"/>
        <w:rPr>
          <w:color w:val="000000"/>
        </w:rPr>
      </w:pPr>
      <w:r w:rsidRPr="00B52606">
        <w:rPr>
          <w:color w:val="000000"/>
        </w:rPr>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0A8DF14E" w14:textId="77777777" w:rsidR="00575A6F" w:rsidRPr="00B52606" w:rsidRDefault="00575A6F" w:rsidP="00575A6F">
      <w:pPr>
        <w:spacing w:after="60"/>
        <w:ind w:firstLine="360"/>
        <w:jc w:val="both"/>
      </w:pPr>
    </w:p>
    <w:p w14:paraId="026EEF04" w14:textId="77777777" w:rsidR="00575A6F" w:rsidRPr="00B52606" w:rsidRDefault="00575A6F" w:rsidP="00575A6F">
      <w:pPr>
        <w:spacing w:after="60"/>
        <w:ind w:firstLine="360"/>
        <w:jc w:val="center"/>
        <w:rPr>
          <w:b/>
          <w:bCs/>
          <w:color w:val="000000"/>
        </w:rPr>
      </w:pPr>
      <w:r w:rsidRPr="00B52606">
        <w:rPr>
          <w:b/>
          <w:bCs/>
          <w:color w:val="000000"/>
        </w:rPr>
        <w:t>8. РАЗРЕШЕНИЕ СПОРОВ МЕЖДУ СТОРОНАМИ</w:t>
      </w:r>
    </w:p>
    <w:p w14:paraId="74D43056" w14:textId="77777777" w:rsidR="00575A6F" w:rsidRPr="00B52606" w:rsidRDefault="00575A6F" w:rsidP="00575A6F">
      <w:pPr>
        <w:spacing w:before="60"/>
        <w:jc w:val="both"/>
      </w:pPr>
      <w:r w:rsidRPr="00B52606">
        <w:rPr>
          <w:color w:val="000000"/>
        </w:rPr>
        <w:t xml:space="preserve">      8.1. Спорные вопросы, возникающие в ходе исполнения Договора, разрешаются Сторонами путем совместных переговоров и консультаций. </w:t>
      </w:r>
    </w:p>
    <w:p w14:paraId="0B4F42D1" w14:textId="77777777" w:rsidR="00575A6F" w:rsidRPr="00B52606" w:rsidRDefault="00575A6F" w:rsidP="00575A6F">
      <w:pPr>
        <w:spacing w:after="60"/>
        <w:ind w:firstLine="360"/>
        <w:jc w:val="both"/>
      </w:pPr>
      <w:r w:rsidRPr="00B52606">
        <w:rPr>
          <w:color w:val="000000"/>
        </w:rPr>
        <w:lastRenderedPageBreak/>
        <w:t xml:space="preserve">8.2. Все вопросы, возникшие при исполнении настоящего Договора, Стороны должны рассмотреть в течение 10 (десяти) рабочих дней с момента получения сообщения о них в письменной форме, если Сторонами не будет достигнуто соглашение об ином. </w:t>
      </w:r>
    </w:p>
    <w:p w14:paraId="7AC301CC" w14:textId="77777777" w:rsidR="00575A6F" w:rsidRDefault="00575A6F" w:rsidP="00575A6F">
      <w:pPr>
        <w:spacing w:after="60"/>
        <w:ind w:firstLine="360"/>
        <w:jc w:val="both"/>
        <w:rPr>
          <w:color w:val="000000"/>
        </w:rPr>
      </w:pPr>
      <w:r w:rsidRPr="00B52606">
        <w:rPr>
          <w:color w:val="000000"/>
        </w:rPr>
        <w:t>8.3. В случае, если Стороны не достигли соглашения по спорным вопросам, вытекающим из настоящего Договора, любая из Сторон вправе обратиться с иском в Арбитражный суд г. Москвы.</w:t>
      </w:r>
    </w:p>
    <w:p w14:paraId="2628DFF4" w14:textId="77777777" w:rsidR="00575A6F" w:rsidRPr="00B52606" w:rsidRDefault="00575A6F" w:rsidP="00575A6F">
      <w:pPr>
        <w:spacing w:after="60"/>
        <w:ind w:firstLine="360"/>
        <w:jc w:val="both"/>
      </w:pPr>
    </w:p>
    <w:p w14:paraId="09245C66" w14:textId="77777777" w:rsidR="00575A6F" w:rsidRPr="00B52606" w:rsidRDefault="00575A6F" w:rsidP="00575A6F">
      <w:pPr>
        <w:spacing w:after="60"/>
        <w:ind w:firstLine="360"/>
        <w:jc w:val="center"/>
        <w:rPr>
          <w:b/>
          <w:bCs/>
          <w:color w:val="000000"/>
        </w:rPr>
      </w:pPr>
      <w:r w:rsidRPr="00B52606">
        <w:rPr>
          <w:b/>
          <w:bCs/>
          <w:color w:val="000000"/>
        </w:rPr>
        <w:t>9. ВНЕСЕНИЕ ИЗМЕНЕНИЙ В ДОГОВОР</w:t>
      </w:r>
    </w:p>
    <w:p w14:paraId="52F976D7" w14:textId="77777777" w:rsidR="00575A6F" w:rsidRPr="00B52606" w:rsidRDefault="00575A6F" w:rsidP="00575A6F">
      <w:pPr>
        <w:spacing w:before="60"/>
        <w:jc w:val="both"/>
      </w:pPr>
      <w:r w:rsidRPr="00B52606">
        <w:rPr>
          <w:color w:val="000000"/>
        </w:rPr>
        <w:t>      9.1. Любые изменения, дополнения и поправки к Договору могут быть сделаны Сторонами в любой момент действия Договора по их согласию в соответствии с его положениями. Эти изменения, дополнения и поправки будут действительны только в том случае, если они сделаны в письменной форме в виде Соглашения Сторон, подписаны Сторонами и скреплены их оригинальными печатями.</w:t>
      </w:r>
    </w:p>
    <w:p w14:paraId="47510260" w14:textId="77777777" w:rsidR="00575A6F" w:rsidRDefault="00575A6F" w:rsidP="00575A6F">
      <w:pPr>
        <w:spacing w:after="60"/>
        <w:ind w:firstLine="360"/>
        <w:jc w:val="both"/>
        <w:rPr>
          <w:color w:val="000000"/>
        </w:rPr>
      </w:pPr>
      <w:r w:rsidRPr="00B52606">
        <w:rPr>
          <w:color w:val="000000"/>
        </w:rPr>
        <w:t>9.2. В случае если какое-либо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09D508C6" w14:textId="77777777" w:rsidR="00575A6F" w:rsidRPr="00B52606" w:rsidRDefault="00575A6F" w:rsidP="00575A6F">
      <w:pPr>
        <w:spacing w:after="60"/>
        <w:ind w:firstLine="360"/>
        <w:jc w:val="both"/>
      </w:pPr>
    </w:p>
    <w:p w14:paraId="4CBE5CFC" w14:textId="77777777" w:rsidR="00575A6F" w:rsidRPr="00B52606" w:rsidRDefault="00575A6F" w:rsidP="00575A6F">
      <w:pPr>
        <w:spacing w:after="60"/>
        <w:ind w:firstLine="360"/>
        <w:jc w:val="center"/>
        <w:rPr>
          <w:b/>
          <w:bCs/>
          <w:color w:val="000000"/>
        </w:rPr>
      </w:pPr>
      <w:r w:rsidRPr="00B52606">
        <w:rPr>
          <w:b/>
          <w:bCs/>
          <w:color w:val="000000"/>
        </w:rPr>
        <w:t>10. СРОК ДЕЙСТВИЯ И РАСТОРЖЕНИЕ ДОГОВОРА</w:t>
      </w:r>
    </w:p>
    <w:p w14:paraId="3E020D35" w14:textId="77777777" w:rsidR="00575A6F" w:rsidRPr="00B52606" w:rsidRDefault="00575A6F" w:rsidP="00575A6F">
      <w:pPr>
        <w:spacing w:before="60"/>
        <w:jc w:val="both"/>
      </w:pPr>
      <w:r w:rsidRPr="00B52606">
        <w:rPr>
          <w:color w:val="000000"/>
        </w:rPr>
        <w:t>     10.1. Настоящий Договор вступает в силу с момента подписания и действует до исполнения сторонами своих обязательств.</w:t>
      </w:r>
    </w:p>
    <w:p w14:paraId="6FC1860A" w14:textId="77777777" w:rsidR="00575A6F" w:rsidRPr="00B52606" w:rsidRDefault="00575A6F" w:rsidP="00575A6F">
      <w:pPr>
        <w:spacing w:after="60"/>
        <w:ind w:firstLine="360"/>
        <w:jc w:val="both"/>
      </w:pPr>
      <w:r w:rsidRPr="00B52606">
        <w:rPr>
          <w:color w:val="000000"/>
        </w:rPr>
        <w:t>10.2. Договор может быть расторгнут досрочно по взаимному письменному согласию Сторон.  </w:t>
      </w:r>
    </w:p>
    <w:p w14:paraId="6E401B07" w14:textId="77777777" w:rsidR="00575A6F" w:rsidRPr="00B52606" w:rsidRDefault="00575A6F" w:rsidP="00575A6F">
      <w:pPr>
        <w:spacing w:after="60"/>
        <w:ind w:firstLine="360"/>
        <w:jc w:val="both"/>
      </w:pPr>
      <w:r w:rsidRPr="00B52606">
        <w:rPr>
          <w:color w:val="000000"/>
        </w:rPr>
        <w:t>10.3. Сторона-инициатор досрочного расторжения направляет противоположной Стороне письменное заявление о своем намерении не менее чем за 10 календарных дней до предложенной в заявлении даты расторжения.  </w:t>
      </w:r>
    </w:p>
    <w:p w14:paraId="2C59BCE0" w14:textId="77777777" w:rsidR="00575A6F" w:rsidRPr="00B52606" w:rsidRDefault="00575A6F" w:rsidP="00575A6F">
      <w:pPr>
        <w:spacing w:after="60"/>
        <w:ind w:firstLine="360"/>
        <w:jc w:val="both"/>
      </w:pPr>
      <w:r w:rsidRPr="00B52606">
        <w:rPr>
          <w:color w:val="000000"/>
        </w:rPr>
        <w:t>10.4. Договор считается досрочно расторгнутым с наступлением даты, указанной в заявлении, если Стороны не достигнут соглашения об ином.</w:t>
      </w:r>
    </w:p>
    <w:p w14:paraId="09AFB56B" w14:textId="77777777" w:rsidR="00575A6F" w:rsidRPr="00B52606" w:rsidRDefault="00575A6F" w:rsidP="00575A6F">
      <w:pPr>
        <w:spacing w:after="60"/>
        <w:ind w:firstLine="360"/>
        <w:jc w:val="both"/>
      </w:pPr>
      <w:r w:rsidRPr="00B52606">
        <w:rPr>
          <w:color w:val="000000"/>
        </w:rPr>
        <w:t>10.5. По завершении исполнения всех обязательств по Договору, Стороны подписывают Акт о завершении Договора и об отсутствии взаимных претензий.</w:t>
      </w:r>
    </w:p>
    <w:p w14:paraId="34CF8DC2" w14:textId="77777777" w:rsidR="00575A6F" w:rsidRDefault="00575A6F" w:rsidP="00575A6F">
      <w:pPr>
        <w:spacing w:after="60"/>
        <w:ind w:firstLine="360"/>
        <w:jc w:val="both"/>
        <w:rPr>
          <w:color w:val="000000"/>
        </w:rPr>
      </w:pPr>
      <w:r w:rsidRPr="00B52606">
        <w:rPr>
          <w:color w:val="000000"/>
        </w:rPr>
        <w:t>10.6. В случае изменения официального наименования одной из Сторон или ее реорганизации настоящий Договор сохраняет свою юридическую силу для правопреемников данной Стороны.</w:t>
      </w:r>
    </w:p>
    <w:p w14:paraId="197E14AF" w14:textId="77777777" w:rsidR="00575A6F" w:rsidRPr="00B52606" w:rsidRDefault="00575A6F" w:rsidP="00575A6F">
      <w:pPr>
        <w:spacing w:after="60"/>
        <w:ind w:firstLine="360"/>
        <w:jc w:val="both"/>
      </w:pPr>
    </w:p>
    <w:p w14:paraId="14EC42D0" w14:textId="77777777" w:rsidR="00575A6F" w:rsidRPr="00B52606" w:rsidRDefault="00575A6F" w:rsidP="00575A6F">
      <w:pPr>
        <w:spacing w:after="60"/>
        <w:ind w:firstLine="360"/>
        <w:jc w:val="center"/>
        <w:rPr>
          <w:b/>
          <w:bCs/>
          <w:color w:val="000000"/>
        </w:rPr>
      </w:pPr>
      <w:r w:rsidRPr="00B52606">
        <w:rPr>
          <w:b/>
          <w:bCs/>
          <w:color w:val="000000"/>
        </w:rPr>
        <w:t>11. ПРОЧИЕ УСЛОВИЯ</w:t>
      </w:r>
    </w:p>
    <w:p w14:paraId="46CBD2BF" w14:textId="77777777" w:rsidR="00575A6F" w:rsidRPr="00B52606" w:rsidRDefault="00575A6F" w:rsidP="00575A6F">
      <w:pPr>
        <w:spacing w:after="60"/>
        <w:ind w:firstLine="360"/>
        <w:jc w:val="both"/>
      </w:pPr>
      <w:r w:rsidRPr="00B52606">
        <w:rPr>
          <w:color w:val="000000"/>
        </w:rPr>
        <w:t>11.1. Договор составлен на русском языке в двух подлинных экземплярах, подписанных обеими сторонами и скрепленных их печатями.</w:t>
      </w:r>
    </w:p>
    <w:p w14:paraId="1460B12C" w14:textId="77777777" w:rsidR="00575A6F" w:rsidRPr="00B52606" w:rsidRDefault="00575A6F" w:rsidP="00575A6F">
      <w:pPr>
        <w:spacing w:after="60"/>
        <w:ind w:firstLine="340"/>
        <w:jc w:val="both"/>
      </w:pPr>
      <w:r w:rsidRPr="00B52606">
        <w:rPr>
          <w:color w:val="000000"/>
        </w:rPr>
        <w:t>11.2.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5C7998E9" w14:textId="77777777" w:rsidR="00575A6F" w:rsidRPr="00B52606" w:rsidRDefault="00575A6F" w:rsidP="00575A6F">
      <w:pPr>
        <w:spacing w:after="60"/>
        <w:ind w:firstLine="340"/>
        <w:jc w:val="both"/>
      </w:pPr>
      <w:r w:rsidRPr="00B52606">
        <w:rPr>
          <w:color w:val="000000"/>
        </w:rPr>
        <w:t>11.3. Стороны признают, что со дня подписания Договора все предыдущие договоренности и связанная с этим переписка утрачивает силу.</w:t>
      </w:r>
    </w:p>
    <w:p w14:paraId="3FEBF7C3" w14:textId="77777777" w:rsidR="00575A6F" w:rsidRPr="00B52606" w:rsidRDefault="00575A6F" w:rsidP="00575A6F">
      <w:pPr>
        <w:spacing w:after="120"/>
        <w:jc w:val="both"/>
      </w:pPr>
      <w:r w:rsidRPr="00B52606">
        <w:rPr>
          <w:color w:val="000000"/>
        </w:rPr>
        <w:t>     11.4.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5A8CDADD" w14:textId="77777777" w:rsidR="00575A6F" w:rsidRPr="00B52606" w:rsidRDefault="00575A6F" w:rsidP="00575A6F">
      <w:pPr>
        <w:spacing w:after="60"/>
        <w:jc w:val="both"/>
      </w:pPr>
      <w:r w:rsidRPr="00B52606">
        <w:rPr>
          <w:color w:val="0000FF"/>
        </w:rPr>
        <w:t>    </w:t>
      </w:r>
      <w:r w:rsidRPr="00B52606">
        <w:rPr>
          <w:color w:val="000000"/>
        </w:rPr>
        <w:t>11.5. Стороны признают, что настоящий Договор является конфиденциальным и его содержание не подлежит разглашению, кроме случаев, прямо предусмотренных самим Договором, действующим законодательством или специальным Соглашением Сторон.</w:t>
      </w:r>
    </w:p>
    <w:p w14:paraId="68B5471F" w14:textId="77777777" w:rsidR="00575A6F" w:rsidRDefault="00575A6F" w:rsidP="00575A6F">
      <w:pPr>
        <w:spacing w:after="60"/>
        <w:ind w:firstLine="340"/>
        <w:jc w:val="both"/>
        <w:rPr>
          <w:color w:val="000000"/>
        </w:rPr>
      </w:pPr>
      <w:r w:rsidRPr="00B52606">
        <w:rPr>
          <w:color w:val="000000"/>
        </w:rPr>
        <w:t>11.6.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0D764D40" w14:textId="77777777" w:rsidR="00575A6F" w:rsidRDefault="00575A6F" w:rsidP="00575A6F">
      <w:pPr>
        <w:spacing w:after="60"/>
        <w:ind w:firstLine="340"/>
        <w:jc w:val="both"/>
      </w:pPr>
    </w:p>
    <w:p w14:paraId="0C5A996D" w14:textId="77777777" w:rsidR="00575A6F" w:rsidRPr="00B52606" w:rsidRDefault="00575A6F" w:rsidP="00862359">
      <w:pPr>
        <w:spacing w:after="60"/>
        <w:jc w:val="both"/>
      </w:pPr>
    </w:p>
    <w:p w14:paraId="0ABCA126" w14:textId="77777777" w:rsidR="00575A6F" w:rsidRPr="00B52606" w:rsidRDefault="00575A6F" w:rsidP="00575A6F">
      <w:pPr>
        <w:spacing w:after="120"/>
        <w:jc w:val="both"/>
      </w:pPr>
      <w:r w:rsidRPr="00B52606">
        <w:rPr>
          <w:color w:val="000000"/>
        </w:rPr>
        <w:lastRenderedPageBreak/>
        <w:t>      11.7. Наименования статей договора не могут быть использованы для толкования Договора.</w:t>
      </w:r>
    </w:p>
    <w:p w14:paraId="017EEB47" w14:textId="77777777" w:rsidR="00575A6F" w:rsidRDefault="00575A6F" w:rsidP="00575A6F">
      <w:pPr>
        <w:spacing w:after="60"/>
        <w:ind w:firstLine="340"/>
        <w:jc w:val="both"/>
        <w:rPr>
          <w:color w:val="000000"/>
        </w:rPr>
      </w:pPr>
      <w:r w:rsidRPr="00B52606">
        <w:rPr>
          <w:color w:val="000000"/>
        </w:rPr>
        <w:t>11.8.  Приложения, упомянутые в Договоре, являются его неотъемлемой частью.</w:t>
      </w:r>
    </w:p>
    <w:p w14:paraId="7D14A64E" w14:textId="77777777" w:rsidR="00575A6F" w:rsidRDefault="00575A6F" w:rsidP="00575A6F">
      <w:pPr>
        <w:spacing w:after="60"/>
        <w:ind w:firstLine="340"/>
        <w:jc w:val="both"/>
        <w:rPr>
          <w:color w:val="000000"/>
        </w:rPr>
      </w:pPr>
    </w:p>
    <w:p w14:paraId="1C3D024A" w14:textId="77777777" w:rsidR="00575A6F" w:rsidRPr="00522A8C" w:rsidRDefault="00575A6F" w:rsidP="00575A6F">
      <w:pPr>
        <w:spacing w:after="60"/>
        <w:ind w:firstLine="340"/>
        <w:jc w:val="both"/>
        <w:rPr>
          <w:color w:val="000000"/>
        </w:rPr>
      </w:pPr>
    </w:p>
    <w:p w14:paraId="6B8D8AF3" w14:textId="77777777" w:rsidR="00575A6F" w:rsidRPr="00B52606" w:rsidRDefault="00575A6F" w:rsidP="00575A6F">
      <w:pPr>
        <w:jc w:val="center"/>
        <w:rPr>
          <w:b/>
          <w:bCs/>
          <w:color w:val="000000"/>
        </w:rPr>
      </w:pPr>
      <w:r w:rsidRPr="00B52606">
        <w:rPr>
          <w:b/>
          <w:bCs/>
          <w:color w:val="000000"/>
        </w:rPr>
        <w:t>12. Реквизиты и подписи сторон:</w:t>
      </w:r>
    </w:p>
    <w:tbl>
      <w:tblPr>
        <w:tblW w:w="0" w:type="auto"/>
        <w:tblInd w:w="108" w:type="dxa"/>
        <w:tblLayout w:type="fixed"/>
        <w:tblLook w:val="0000" w:firstRow="0" w:lastRow="0" w:firstColumn="0" w:lastColumn="0" w:noHBand="0" w:noVBand="0"/>
      </w:tblPr>
      <w:tblGrid>
        <w:gridCol w:w="4950"/>
        <w:gridCol w:w="4950"/>
      </w:tblGrid>
      <w:tr w:rsidR="00524F50" w:rsidRPr="009A708C" w14:paraId="1777B177" w14:textId="77777777" w:rsidTr="00C60060">
        <w:trPr>
          <w:trHeight w:val="4715"/>
        </w:trPr>
        <w:tc>
          <w:tcPr>
            <w:tcW w:w="4950" w:type="dxa"/>
          </w:tcPr>
          <w:p w14:paraId="5849E496" w14:textId="77777777" w:rsidR="00524F50" w:rsidRDefault="00524F50" w:rsidP="00C60060">
            <w:pPr>
              <w:rPr>
                <w:b/>
              </w:rPr>
            </w:pPr>
          </w:p>
          <w:p w14:paraId="39C420F5" w14:textId="65DFDDB9" w:rsidR="00524F50" w:rsidRPr="009A708C" w:rsidRDefault="00524F50" w:rsidP="00C60060">
            <w:pPr>
              <w:rPr>
                <w:b/>
              </w:rPr>
            </w:pPr>
            <w:r w:rsidRPr="009A708C">
              <w:rPr>
                <w:b/>
              </w:rPr>
              <w:t>ЗАКАЗЧИК:</w:t>
            </w:r>
          </w:p>
          <w:p w14:paraId="34313B55" w14:textId="77777777" w:rsidR="00524F50" w:rsidRPr="009A708C" w:rsidRDefault="00524F50" w:rsidP="00C60060">
            <w:pPr>
              <w:pStyle w:val="33"/>
              <w:jc w:val="left"/>
              <w:rPr>
                <w:sz w:val="24"/>
              </w:rPr>
            </w:pPr>
            <w:r w:rsidRPr="009A708C">
              <w:rPr>
                <w:b/>
                <w:bCs/>
                <w:sz w:val="24"/>
              </w:rPr>
              <w:t>Государственное учреждение</w:t>
            </w:r>
            <w:r w:rsidRPr="009A708C">
              <w:rPr>
                <w:sz w:val="24"/>
              </w:rPr>
              <w:t xml:space="preserve"> «Телерадиовещательная организация Союзного государства» (ТРО Союза)</w:t>
            </w:r>
          </w:p>
          <w:p w14:paraId="5FBE0E09" w14:textId="77777777" w:rsidR="00524F50" w:rsidRPr="009A708C" w:rsidRDefault="00524F50" w:rsidP="00C60060">
            <w:pPr>
              <w:pStyle w:val="2"/>
              <w:jc w:val="left"/>
              <w:rPr>
                <w:b w:val="0"/>
                <w:sz w:val="24"/>
              </w:rPr>
            </w:pPr>
            <w:r w:rsidRPr="009A708C">
              <w:rPr>
                <w:bCs/>
                <w:sz w:val="24"/>
              </w:rPr>
              <w:t>Юридический адрес</w:t>
            </w:r>
            <w:r w:rsidRPr="009A708C">
              <w:rPr>
                <w:b w:val="0"/>
                <w:sz w:val="24"/>
              </w:rPr>
              <w:t xml:space="preserve">: 127015, г. Москва, ул. </w:t>
            </w:r>
            <w:proofErr w:type="spellStart"/>
            <w:r w:rsidRPr="009A708C">
              <w:rPr>
                <w:b w:val="0"/>
                <w:sz w:val="24"/>
              </w:rPr>
              <w:t>Новодмитровская</w:t>
            </w:r>
            <w:proofErr w:type="spellEnd"/>
            <w:r w:rsidRPr="009A708C">
              <w:rPr>
                <w:b w:val="0"/>
                <w:sz w:val="24"/>
              </w:rPr>
              <w:t>, д. 2Б, этаж 7, помещение 700</w:t>
            </w:r>
          </w:p>
          <w:p w14:paraId="192D472A" w14:textId="77777777" w:rsidR="00524F50" w:rsidRPr="009A708C" w:rsidRDefault="00524F50" w:rsidP="00C60060">
            <w:pPr>
              <w:pStyle w:val="2"/>
              <w:jc w:val="left"/>
              <w:rPr>
                <w:b w:val="0"/>
                <w:sz w:val="24"/>
              </w:rPr>
            </w:pPr>
            <w:r w:rsidRPr="009A708C">
              <w:rPr>
                <w:sz w:val="24"/>
              </w:rPr>
              <w:t xml:space="preserve">Почтовый адрес: </w:t>
            </w:r>
            <w:r w:rsidRPr="009A708C">
              <w:rPr>
                <w:b w:val="0"/>
                <w:sz w:val="24"/>
              </w:rPr>
              <w:t xml:space="preserve">127015, г. Москва, ул. </w:t>
            </w:r>
            <w:proofErr w:type="spellStart"/>
            <w:r w:rsidRPr="009A708C">
              <w:rPr>
                <w:b w:val="0"/>
                <w:sz w:val="24"/>
              </w:rPr>
              <w:t>Новодмитровская</w:t>
            </w:r>
            <w:proofErr w:type="spellEnd"/>
            <w:r w:rsidRPr="009A708C">
              <w:rPr>
                <w:b w:val="0"/>
                <w:sz w:val="24"/>
              </w:rPr>
              <w:t>, д. 2Б, этаж 7, помещение 700</w:t>
            </w:r>
          </w:p>
          <w:p w14:paraId="790FCC34" w14:textId="77777777" w:rsidR="00524F50" w:rsidRPr="009A708C" w:rsidRDefault="00524F50" w:rsidP="00C60060">
            <w:pPr>
              <w:pStyle w:val="2"/>
              <w:jc w:val="left"/>
              <w:rPr>
                <w:b w:val="0"/>
                <w:sz w:val="24"/>
              </w:rPr>
            </w:pPr>
            <w:r w:rsidRPr="009A708C">
              <w:rPr>
                <w:b w:val="0"/>
                <w:sz w:val="24"/>
              </w:rPr>
              <w:t>ИНН 7710313434 КПП 771501001</w:t>
            </w:r>
          </w:p>
          <w:p w14:paraId="6E19DEB3" w14:textId="77777777" w:rsidR="00524F50" w:rsidRPr="009A708C" w:rsidRDefault="00524F50" w:rsidP="00C60060">
            <w:r w:rsidRPr="009A708C">
              <w:t>ОГРН 1037739459592</w:t>
            </w:r>
          </w:p>
          <w:p w14:paraId="718163F3" w14:textId="1B802EAE" w:rsidR="00524F50" w:rsidRPr="009A708C" w:rsidRDefault="00524F50" w:rsidP="00C60060">
            <w:r w:rsidRPr="009A708C">
              <w:t xml:space="preserve">ОКАТО </w:t>
            </w:r>
            <w:r w:rsidR="00862359" w:rsidRPr="00862359">
              <w:t>4</w:t>
            </w:r>
            <w:r w:rsidR="00862359" w:rsidRPr="00862359">
              <w:rPr>
                <w:lang w:val="en-US"/>
              </w:rPr>
              <w:t>5280561000</w:t>
            </w:r>
          </w:p>
          <w:p w14:paraId="0BE442EA" w14:textId="77777777" w:rsidR="00524F50" w:rsidRPr="009A708C" w:rsidRDefault="00524F50" w:rsidP="00C60060">
            <w:proofErr w:type="gramStart"/>
            <w:r w:rsidRPr="009A708C">
              <w:t>ОКВЭД  60.20</w:t>
            </w:r>
            <w:proofErr w:type="gramEnd"/>
            <w:r w:rsidRPr="009A708C">
              <w:t xml:space="preserve">  73.12   63.12  60.10  59.11</w:t>
            </w:r>
          </w:p>
          <w:p w14:paraId="4EE7B232" w14:textId="77777777" w:rsidR="00524F50" w:rsidRPr="009A708C" w:rsidRDefault="00524F50" w:rsidP="00C60060">
            <w:r w:rsidRPr="009A708C">
              <w:rPr>
                <w:b/>
                <w:bCs/>
              </w:rPr>
              <w:t>Тел.</w:t>
            </w:r>
            <w:r w:rsidRPr="009A708C">
              <w:t>: (495) 637-65-09</w:t>
            </w:r>
          </w:p>
          <w:p w14:paraId="29AC01EE" w14:textId="77777777" w:rsidR="00524F50" w:rsidRPr="009A708C" w:rsidRDefault="00524F50" w:rsidP="00C60060">
            <w:pPr>
              <w:rPr>
                <w:lang w:val="en-US"/>
              </w:rPr>
            </w:pPr>
            <w:r w:rsidRPr="009A708C">
              <w:rPr>
                <w:b/>
                <w:bCs/>
                <w:lang w:val="en-US"/>
              </w:rPr>
              <w:t>e-mail</w:t>
            </w:r>
            <w:r w:rsidRPr="009A708C">
              <w:rPr>
                <w:lang w:val="en-US"/>
              </w:rPr>
              <w:t>: tro_soyuz@mail.ru</w:t>
            </w:r>
          </w:p>
          <w:p w14:paraId="46D2D22A" w14:textId="77777777" w:rsidR="00524F50" w:rsidRPr="009A708C" w:rsidRDefault="00524F50" w:rsidP="00C60060">
            <w:pPr>
              <w:pStyle w:val="2"/>
              <w:jc w:val="left"/>
              <w:rPr>
                <w:b w:val="0"/>
                <w:sz w:val="24"/>
              </w:rPr>
            </w:pPr>
            <w:r w:rsidRPr="009A708C">
              <w:rPr>
                <w:b w:val="0"/>
                <w:sz w:val="24"/>
              </w:rPr>
              <w:t>Лицевой счет 03734997341 в Межрегиональном операционном управлении Федерального казначейства</w:t>
            </w:r>
          </w:p>
          <w:p w14:paraId="20D572C5" w14:textId="77777777" w:rsidR="00524F50" w:rsidRPr="009A708C" w:rsidRDefault="00524F50" w:rsidP="00C60060">
            <w:r w:rsidRPr="009A708C">
              <w:t>Счет № 40816810400000001901</w:t>
            </w:r>
          </w:p>
          <w:p w14:paraId="37A0BD6B" w14:textId="77777777" w:rsidR="00524F50" w:rsidRPr="009A708C" w:rsidRDefault="00524F50" w:rsidP="00C60060">
            <w:r w:rsidRPr="009A708C">
              <w:t>В Операционном департаменте Банка России г. Москва 701</w:t>
            </w:r>
          </w:p>
          <w:p w14:paraId="2C8F8126" w14:textId="77777777" w:rsidR="00524F50" w:rsidRPr="009A708C" w:rsidRDefault="00524F50" w:rsidP="00C60060">
            <w:r w:rsidRPr="009A708C">
              <w:t>БИК 044501002</w:t>
            </w:r>
          </w:p>
          <w:p w14:paraId="185A4907" w14:textId="77777777" w:rsidR="00524F50" w:rsidRPr="009A708C" w:rsidRDefault="00524F50" w:rsidP="00C60060"/>
          <w:p w14:paraId="5AB04A30" w14:textId="77777777" w:rsidR="00524F50" w:rsidRPr="009A708C" w:rsidRDefault="00524F50" w:rsidP="00C60060">
            <w:pPr>
              <w:pStyle w:val="p2"/>
              <w:spacing w:before="0" w:beforeAutospacing="0" w:after="0" w:afterAutospacing="0"/>
            </w:pPr>
          </w:p>
          <w:p w14:paraId="381AF991" w14:textId="77777777" w:rsidR="00524F50" w:rsidRPr="009A708C" w:rsidRDefault="00524F50" w:rsidP="00C60060">
            <w:pPr>
              <w:pStyle w:val="2"/>
              <w:jc w:val="left"/>
              <w:rPr>
                <w:sz w:val="24"/>
              </w:rPr>
            </w:pPr>
          </w:p>
          <w:p w14:paraId="7DE4F940" w14:textId="77777777" w:rsidR="00524F50" w:rsidRPr="009A708C" w:rsidRDefault="00524F50" w:rsidP="00C60060">
            <w:pPr>
              <w:pStyle w:val="2"/>
              <w:jc w:val="left"/>
              <w:rPr>
                <w:sz w:val="24"/>
              </w:rPr>
            </w:pPr>
            <w:r w:rsidRPr="009A708C">
              <w:rPr>
                <w:sz w:val="24"/>
              </w:rPr>
              <w:t>ЗАКАЗЧИК</w:t>
            </w:r>
          </w:p>
          <w:p w14:paraId="543B1AB0" w14:textId="77777777" w:rsidR="00524F50" w:rsidRPr="009A708C" w:rsidRDefault="00524F50" w:rsidP="00C60060"/>
          <w:p w14:paraId="7A7BB750" w14:textId="77777777" w:rsidR="00524F50" w:rsidRPr="009A708C" w:rsidRDefault="00524F50" w:rsidP="00C60060"/>
          <w:p w14:paraId="77346F0C" w14:textId="77777777" w:rsidR="00524F50" w:rsidRPr="009A708C" w:rsidRDefault="00524F50" w:rsidP="00C60060"/>
          <w:p w14:paraId="31950A49" w14:textId="77777777" w:rsidR="00524F50" w:rsidRPr="009A708C" w:rsidRDefault="00524F50" w:rsidP="00C60060"/>
          <w:p w14:paraId="3DB84DCA" w14:textId="77777777" w:rsidR="00524F50" w:rsidRPr="009A708C" w:rsidRDefault="00524F50" w:rsidP="00C60060">
            <w:r w:rsidRPr="009A708C">
              <w:t>_________________</w:t>
            </w:r>
            <w:proofErr w:type="gramStart"/>
            <w:r w:rsidRPr="009A708C">
              <w:t>_  ЕФИМОВИЧ</w:t>
            </w:r>
            <w:proofErr w:type="gramEnd"/>
            <w:r w:rsidRPr="009A708C">
              <w:t xml:space="preserve"> Н.А.</w:t>
            </w:r>
          </w:p>
          <w:p w14:paraId="628D0BDB" w14:textId="77777777" w:rsidR="00524F50" w:rsidRPr="009A708C" w:rsidRDefault="00524F50" w:rsidP="00C60060"/>
          <w:p w14:paraId="580CC9B7" w14:textId="77777777" w:rsidR="00524F50" w:rsidRPr="009A708C" w:rsidRDefault="00524F50" w:rsidP="00C60060">
            <w:r w:rsidRPr="009A708C">
              <w:t xml:space="preserve">   М.П.                                                                              </w:t>
            </w:r>
          </w:p>
          <w:p w14:paraId="7DA366AA" w14:textId="77777777" w:rsidR="00524F50" w:rsidRPr="009A708C" w:rsidRDefault="00524F50" w:rsidP="00C60060"/>
        </w:tc>
        <w:tc>
          <w:tcPr>
            <w:tcW w:w="4950" w:type="dxa"/>
          </w:tcPr>
          <w:p w14:paraId="339655D5" w14:textId="77777777" w:rsidR="00524F50" w:rsidRDefault="00524F50" w:rsidP="00C60060">
            <w:pPr>
              <w:rPr>
                <w:b/>
              </w:rPr>
            </w:pPr>
          </w:p>
          <w:p w14:paraId="00A68B43" w14:textId="25D33B4A" w:rsidR="00524F50" w:rsidRPr="009A708C" w:rsidRDefault="00524F50" w:rsidP="00C60060">
            <w:pPr>
              <w:rPr>
                <w:b/>
              </w:rPr>
            </w:pPr>
            <w:r w:rsidRPr="009A708C">
              <w:rPr>
                <w:b/>
              </w:rPr>
              <w:t>ИСПОЛНИТЕЛЬ:</w:t>
            </w:r>
          </w:p>
          <w:p w14:paraId="1039346D" w14:textId="77777777" w:rsidR="00524F50" w:rsidRPr="009A708C" w:rsidRDefault="00524F50" w:rsidP="00C60060"/>
          <w:p w14:paraId="7D9CFE14" w14:textId="77777777" w:rsidR="00524F50" w:rsidRPr="009A708C" w:rsidRDefault="00524F50" w:rsidP="00C60060">
            <w:pPr>
              <w:rPr>
                <w:b/>
              </w:rPr>
            </w:pPr>
          </w:p>
          <w:p w14:paraId="0ACC51B9" w14:textId="77777777" w:rsidR="00524F50" w:rsidRPr="009A708C" w:rsidRDefault="00524F50" w:rsidP="00C60060">
            <w:pPr>
              <w:rPr>
                <w:b/>
              </w:rPr>
            </w:pPr>
          </w:p>
          <w:p w14:paraId="5B67D93B" w14:textId="77777777" w:rsidR="00524F50" w:rsidRPr="009A708C" w:rsidRDefault="00524F50" w:rsidP="00C60060">
            <w:pPr>
              <w:rPr>
                <w:b/>
              </w:rPr>
            </w:pPr>
          </w:p>
          <w:p w14:paraId="3A05A106" w14:textId="77777777" w:rsidR="00524F50" w:rsidRPr="009A708C" w:rsidRDefault="00524F50" w:rsidP="00C60060">
            <w:pPr>
              <w:rPr>
                <w:b/>
              </w:rPr>
            </w:pPr>
          </w:p>
          <w:p w14:paraId="04FF2EF0" w14:textId="77777777" w:rsidR="00524F50" w:rsidRPr="009A708C" w:rsidRDefault="00524F50" w:rsidP="00C60060">
            <w:pPr>
              <w:rPr>
                <w:b/>
              </w:rPr>
            </w:pPr>
          </w:p>
          <w:p w14:paraId="4CB852CD" w14:textId="77777777" w:rsidR="00524F50" w:rsidRPr="009A708C" w:rsidRDefault="00524F50" w:rsidP="00C60060">
            <w:pPr>
              <w:rPr>
                <w:b/>
              </w:rPr>
            </w:pPr>
            <w:r w:rsidRPr="009A708C">
              <w:rPr>
                <w:b/>
              </w:rPr>
              <w:t>Банковские реквизиты:</w:t>
            </w:r>
          </w:p>
          <w:p w14:paraId="564D635B" w14:textId="77777777" w:rsidR="00524F50" w:rsidRPr="009A708C" w:rsidRDefault="00524F50" w:rsidP="00C60060"/>
          <w:p w14:paraId="71E96E93" w14:textId="77777777" w:rsidR="00524F50" w:rsidRPr="009A708C" w:rsidRDefault="00524F50" w:rsidP="00C60060">
            <w:pPr>
              <w:pStyle w:val="2"/>
              <w:jc w:val="both"/>
              <w:rPr>
                <w:sz w:val="24"/>
              </w:rPr>
            </w:pPr>
          </w:p>
          <w:p w14:paraId="2343F969" w14:textId="77777777" w:rsidR="00524F50" w:rsidRPr="009A708C" w:rsidRDefault="00524F50" w:rsidP="00C60060">
            <w:pPr>
              <w:pStyle w:val="2"/>
              <w:jc w:val="both"/>
              <w:rPr>
                <w:sz w:val="24"/>
              </w:rPr>
            </w:pPr>
          </w:p>
          <w:p w14:paraId="01C3FC4D" w14:textId="77777777" w:rsidR="00524F50" w:rsidRPr="009A708C" w:rsidRDefault="00524F50" w:rsidP="00C60060"/>
          <w:p w14:paraId="56B2D091" w14:textId="77777777" w:rsidR="00524F50" w:rsidRPr="009A708C" w:rsidRDefault="00524F50" w:rsidP="00C60060">
            <w:pPr>
              <w:pStyle w:val="2"/>
              <w:jc w:val="both"/>
              <w:rPr>
                <w:sz w:val="24"/>
              </w:rPr>
            </w:pPr>
          </w:p>
          <w:p w14:paraId="24F8262B" w14:textId="77777777" w:rsidR="00524F50" w:rsidRPr="009A708C" w:rsidRDefault="00524F50" w:rsidP="00C60060">
            <w:pPr>
              <w:pStyle w:val="2"/>
              <w:jc w:val="both"/>
              <w:rPr>
                <w:sz w:val="24"/>
              </w:rPr>
            </w:pPr>
          </w:p>
          <w:p w14:paraId="5EDD01C8" w14:textId="77777777" w:rsidR="00524F50" w:rsidRDefault="00524F50" w:rsidP="00C60060">
            <w:pPr>
              <w:pStyle w:val="2"/>
              <w:jc w:val="both"/>
              <w:rPr>
                <w:sz w:val="24"/>
              </w:rPr>
            </w:pPr>
          </w:p>
          <w:p w14:paraId="5F9A3E68" w14:textId="77777777" w:rsidR="00524F50" w:rsidRDefault="00524F50" w:rsidP="00C60060"/>
          <w:p w14:paraId="3B58F313" w14:textId="77777777" w:rsidR="00524F50" w:rsidRDefault="00524F50" w:rsidP="00C60060"/>
          <w:p w14:paraId="5E71EAD4" w14:textId="77777777" w:rsidR="00524F50" w:rsidRDefault="00524F50" w:rsidP="00C60060"/>
          <w:p w14:paraId="534AB96E" w14:textId="77777777" w:rsidR="00524F50" w:rsidRDefault="00524F50" w:rsidP="00C60060"/>
          <w:p w14:paraId="74B898CF" w14:textId="77777777" w:rsidR="00524F50" w:rsidRDefault="00524F50" w:rsidP="00C60060"/>
          <w:p w14:paraId="68CB33F5" w14:textId="77777777" w:rsidR="00524F50" w:rsidRDefault="00524F50" w:rsidP="00C60060"/>
          <w:p w14:paraId="56953A75" w14:textId="77777777" w:rsidR="00524F50" w:rsidRDefault="00524F50" w:rsidP="00C60060"/>
          <w:p w14:paraId="35F08F65" w14:textId="77777777" w:rsidR="00524F50" w:rsidRDefault="00524F50" w:rsidP="00C60060"/>
          <w:p w14:paraId="68B9D6F4" w14:textId="77777777" w:rsidR="00524F50" w:rsidRPr="009A708C" w:rsidRDefault="00524F50" w:rsidP="00C60060"/>
          <w:p w14:paraId="3C78307F" w14:textId="77777777" w:rsidR="00524F50" w:rsidRPr="009A708C" w:rsidRDefault="00524F50" w:rsidP="00C60060">
            <w:pPr>
              <w:pStyle w:val="2"/>
              <w:jc w:val="both"/>
              <w:rPr>
                <w:sz w:val="24"/>
              </w:rPr>
            </w:pPr>
          </w:p>
          <w:p w14:paraId="69E95A84" w14:textId="77777777" w:rsidR="00524F50" w:rsidRPr="009A708C" w:rsidRDefault="00524F50" w:rsidP="00C60060">
            <w:pPr>
              <w:pStyle w:val="2"/>
              <w:jc w:val="both"/>
              <w:rPr>
                <w:sz w:val="24"/>
              </w:rPr>
            </w:pPr>
            <w:r w:rsidRPr="009A708C">
              <w:rPr>
                <w:sz w:val="24"/>
              </w:rPr>
              <w:t>ИСПОЛНИТЕЛЬ</w:t>
            </w:r>
          </w:p>
          <w:p w14:paraId="384266C0" w14:textId="77777777" w:rsidR="00524F50" w:rsidRPr="009A708C" w:rsidRDefault="00524F50" w:rsidP="00C60060"/>
          <w:p w14:paraId="666CA3B2" w14:textId="77777777" w:rsidR="00524F50" w:rsidRPr="009A708C" w:rsidRDefault="00524F50" w:rsidP="00C60060"/>
          <w:p w14:paraId="70D0DC98" w14:textId="77777777" w:rsidR="00524F50" w:rsidRPr="009A708C" w:rsidRDefault="00524F50" w:rsidP="00C60060"/>
          <w:p w14:paraId="17ABB9DE" w14:textId="77777777" w:rsidR="00524F50" w:rsidRPr="009A708C" w:rsidRDefault="00524F50" w:rsidP="00C60060"/>
          <w:p w14:paraId="32063CDC" w14:textId="77777777" w:rsidR="00524F50" w:rsidRPr="009A708C" w:rsidRDefault="00524F50" w:rsidP="00C60060">
            <w:r w:rsidRPr="009A708C">
              <w:t>___________________(подпись)</w:t>
            </w:r>
          </w:p>
          <w:p w14:paraId="34599B24" w14:textId="77777777" w:rsidR="00524F50" w:rsidRPr="009A708C" w:rsidRDefault="00524F50" w:rsidP="00C60060"/>
          <w:p w14:paraId="6CA17809" w14:textId="77777777" w:rsidR="00524F50" w:rsidRPr="009A708C" w:rsidRDefault="00524F50" w:rsidP="00C60060">
            <w:r w:rsidRPr="009A708C">
              <w:t xml:space="preserve">   М.П.</w:t>
            </w:r>
          </w:p>
          <w:p w14:paraId="0986E7CF" w14:textId="77777777" w:rsidR="00524F50" w:rsidRPr="009A708C" w:rsidRDefault="00524F50" w:rsidP="00C60060"/>
        </w:tc>
      </w:tr>
    </w:tbl>
    <w:p w14:paraId="20C35581" w14:textId="77777777" w:rsidR="00575A6F" w:rsidRPr="006E65A4" w:rsidRDefault="00575A6F" w:rsidP="00575A6F">
      <w:pPr>
        <w:tabs>
          <w:tab w:val="left" w:pos="6360"/>
          <w:tab w:val="left" w:pos="8515"/>
        </w:tabs>
        <w:autoSpaceDE w:val="0"/>
        <w:autoSpaceDN w:val="0"/>
        <w:adjustRightInd w:val="0"/>
        <w:rPr>
          <w:b/>
          <w:bCs/>
        </w:rPr>
      </w:pPr>
    </w:p>
    <w:p w14:paraId="00B3FD6D" w14:textId="77777777" w:rsidR="00575A6F" w:rsidRPr="009654D0" w:rsidRDefault="00575A6F" w:rsidP="00575A6F">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4295C424" w14:textId="77777777" w:rsidR="009458F1" w:rsidRPr="00B52606" w:rsidRDefault="009458F1" w:rsidP="009458F1">
      <w:pPr>
        <w:spacing w:after="240"/>
        <w:jc w:val="both"/>
      </w:pPr>
    </w:p>
    <w:sectPr w:rsidR="009458F1" w:rsidRPr="00B52606" w:rsidSect="00522A8C">
      <w:headerReference w:type="default" r:id="rId14"/>
      <w:footerReference w:type="default" r:id="rId15"/>
      <w:type w:val="continuous"/>
      <w:pgSz w:w="11909" w:h="16838"/>
      <w:pgMar w:top="851" w:right="710" w:bottom="418"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8FDA4" w14:textId="77777777" w:rsidR="00995832" w:rsidRDefault="00995832">
      <w:r>
        <w:separator/>
      </w:r>
    </w:p>
  </w:endnote>
  <w:endnote w:type="continuationSeparator" w:id="0">
    <w:p w14:paraId="0D4DCCE8" w14:textId="77777777" w:rsidR="00995832" w:rsidRDefault="0099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087A7" w14:textId="77777777" w:rsidR="00C60060" w:rsidRDefault="00C6006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177D" w14:textId="77777777" w:rsidR="00C60060" w:rsidRDefault="00C60060">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6EA50" w14:textId="77777777" w:rsidR="00995832" w:rsidRDefault="00995832">
      <w:r>
        <w:separator/>
      </w:r>
    </w:p>
  </w:footnote>
  <w:footnote w:type="continuationSeparator" w:id="0">
    <w:p w14:paraId="667C5ECB" w14:textId="77777777" w:rsidR="00995832" w:rsidRDefault="00995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C9F5C" w14:textId="77777777" w:rsidR="00C60060" w:rsidRDefault="00C60060">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7D3A4E35" w14:textId="77777777" w:rsidR="00C60060" w:rsidRPr="00DA39C5" w:rsidRDefault="00C60060">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1CD7" w14:textId="77777777" w:rsidR="00C60060" w:rsidRDefault="00C60060"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6F224044" w14:textId="77777777" w:rsidR="00C60060" w:rsidRDefault="00C60060">
    <w:pPr>
      <w:pStyle w:val="a9"/>
      <w:pBdr>
        <w:bottom w:val="single" w:sz="4" w:space="1" w:color="auto"/>
      </w:pBdr>
      <w:ind w:right="360"/>
      <w:jc w:val="center"/>
      <w:rPr>
        <w:i/>
      </w:rPr>
    </w:pPr>
  </w:p>
  <w:p w14:paraId="10085A94" w14:textId="77777777" w:rsidR="00C60060" w:rsidRDefault="00C60060">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23EB218E"/>
    <w:multiLevelType w:val="multilevel"/>
    <w:tmpl w:val="14BCCC1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864310"/>
    <w:multiLevelType w:val="multilevel"/>
    <w:tmpl w:val="0B168E5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92234E"/>
    <w:multiLevelType w:val="multilevel"/>
    <w:tmpl w:val="3296FD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15:restartNumberingAfterBreak="0">
    <w:nsid w:val="42520183"/>
    <w:multiLevelType w:val="multilevel"/>
    <w:tmpl w:val="7E143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99175C5"/>
    <w:multiLevelType w:val="hybridMultilevel"/>
    <w:tmpl w:val="1474179E"/>
    <w:lvl w:ilvl="0" w:tplc="F1B06B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C785239"/>
    <w:multiLevelType w:val="multilevel"/>
    <w:tmpl w:val="4F32BF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D742059"/>
    <w:multiLevelType w:val="multilevel"/>
    <w:tmpl w:val="4420E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8E09EF"/>
    <w:multiLevelType w:val="multilevel"/>
    <w:tmpl w:val="7C2E4E4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1" w15:restartNumberingAfterBreak="0">
    <w:nsid w:val="5A165833"/>
    <w:multiLevelType w:val="multilevel"/>
    <w:tmpl w:val="DE5C03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72840C65"/>
    <w:multiLevelType w:val="multilevel"/>
    <w:tmpl w:val="402C4B1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8243D46"/>
    <w:multiLevelType w:val="hybridMultilevel"/>
    <w:tmpl w:val="E020BA30"/>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78FB0C01"/>
    <w:multiLevelType w:val="multilevel"/>
    <w:tmpl w:val="808601B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7" w15:restartNumberingAfterBreak="0">
    <w:nsid w:val="7B4F5DB9"/>
    <w:multiLevelType w:val="multilevel"/>
    <w:tmpl w:val="A800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5"/>
  </w:num>
  <w:num w:numId="4">
    <w:abstractNumId w:val="1"/>
  </w:num>
  <w:num w:numId="5">
    <w:abstractNumId w:val="17"/>
  </w:num>
  <w:num w:numId="6">
    <w:abstractNumId w:val="6"/>
  </w:num>
  <w:num w:numId="7">
    <w:abstractNumId w:val="4"/>
  </w:num>
  <w:num w:numId="8">
    <w:abstractNumId w:val="11"/>
  </w:num>
  <w:num w:numId="9">
    <w:abstractNumId w:val="13"/>
  </w:num>
  <w:num w:numId="10">
    <w:abstractNumId w:val="15"/>
  </w:num>
  <w:num w:numId="11">
    <w:abstractNumId w:val="14"/>
  </w:num>
  <w:num w:numId="12">
    <w:abstractNumId w:val="10"/>
  </w:num>
  <w:num w:numId="13">
    <w:abstractNumId w:val="9"/>
  </w:num>
  <w:num w:numId="14">
    <w:abstractNumId w:val="8"/>
  </w:num>
  <w:num w:numId="15">
    <w:abstractNumId w:val="3"/>
  </w:num>
  <w:num w:numId="16">
    <w:abstractNumId w:val="2"/>
  </w:num>
  <w:num w:numId="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2530"/>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0883"/>
    <w:rsid w:val="00130BCE"/>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1EDE"/>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00C"/>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0D9A"/>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5D19"/>
    <w:rsid w:val="00256159"/>
    <w:rsid w:val="00257466"/>
    <w:rsid w:val="00257E9C"/>
    <w:rsid w:val="00260095"/>
    <w:rsid w:val="002600A4"/>
    <w:rsid w:val="00263E49"/>
    <w:rsid w:val="00264505"/>
    <w:rsid w:val="002671DA"/>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BE1"/>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5DF0"/>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8CF"/>
    <w:rsid w:val="00387B61"/>
    <w:rsid w:val="00391202"/>
    <w:rsid w:val="003928F3"/>
    <w:rsid w:val="003935BA"/>
    <w:rsid w:val="003936EF"/>
    <w:rsid w:val="00393A85"/>
    <w:rsid w:val="00394008"/>
    <w:rsid w:val="003943ED"/>
    <w:rsid w:val="003946FC"/>
    <w:rsid w:val="00395EB4"/>
    <w:rsid w:val="00396763"/>
    <w:rsid w:val="00396A52"/>
    <w:rsid w:val="003A074E"/>
    <w:rsid w:val="003A1250"/>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2FAA"/>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53EB"/>
    <w:rsid w:val="003C62C8"/>
    <w:rsid w:val="003D1720"/>
    <w:rsid w:val="003D1A24"/>
    <w:rsid w:val="003D1D37"/>
    <w:rsid w:val="003D448E"/>
    <w:rsid w:val="003D47CC"/>
    <w:rsid w:val="003D4F51"/>
    <w:rsid w:val="003D64A7"/>
    <w:rsid w:val="003D67BD"/>
    <w:rsid w:val="003D67E1"/>
    <w:rsid w:val="003D6916"/>
    <w:rsid w:val="003D6DC5"/>
    <w:rsid w:val="003D71B2"/>
    <w:rsid w:val="003D7CEF"/>
    <w:rsid w:val="003D7D3D"/>
    <w:rsid w:val="003E170A"/>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3023B"/>
    <w:rsid w:val="00430D60"/>
    <w:rsid w:val="00431F42"/>
    <w:rsid w:val="00432210"/>
    <w:rsid w:val="00432B09"/>
    <w:rsid w:val="00433415"/>
    <w:rsid w:val="00433E6F"/>
    <w:rsid w:val="00435731"/>
    <w:rsid w:val="00436B7A"/>
    <w:rsid w:val="0043702E"/>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22F"/>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2A8C"/>
    <w:rsid w:val="005242F9"/>
    <w:rsid w:val="00524F50"/>
    <w:rsid w:val="00525078"/>
    <w:rsid w:val="00525359"/>
    <w:rsid w:val="0052535A"/>
    <w:rsid w:val="005258BC"/>
    <w:rsid w:val="00526A65"/>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A6F"/>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0D9A"/>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309"/>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08FB"/>
    <w:rsid w:val="00611396"/>
    <w:rsid w:val="00611927"/>
    <w:rsid w:val="00611BDC"/>
    <w:rsid w:val="006125D4"/>
    <w:rsid w:val="00613728"/>
    <w:rsid w:val="006145CC"/>
    <w:rsid w:val="00614665"/>
    <w:rsid w:val="00614E4A"/>
    <w:rsid w:val="0061593D"/>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4F03"/>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1C2"/>
    <w:rsid w:val="006A3A7F"/>
    <w:rsid w:val="006A3BB2"/>
    <w:rsid w:val="006A3E18"/>
    <w:rsid w:val="006A4119"/>
    <w:rsid w:val="006A49DD"/>
    <w:rsid w:val="006A56A3"/>
    <w:rsid w:val="006A5B30"/>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E799B"/>
    <w:rsid w:val="006F0AFA"/>
    <w:rsid w:val="006F2BC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683"/>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359"/>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458F1"/>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95832"/>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8C4"/>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3572"/>
    <w:rsid w:val="00B953C1"/>
    <w:rsid w:val="00B96086"/>
    <w:rsid w:val="00B97AF8"/>
    <w:rsid w:val="00B97D6B"/>
    <w:rsid w:val="00B97E25"/>
    <w:rsid w:val="00BA03BB"/>
    <w:rsid w:val="00BA3667"/>
    <w:rsid w:val="00BA3858"/>
    <w:rsid w:val="00BA399F"/>
    <w:rsid w:val="00BA5265"/>
    <w:rsid w:val="00BA678A"/>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2FDC"/>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4AF8"/>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9B6"/>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6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390"/>
    <w:rsid w:val="00CD271E"/>
    <w:rsid w:val="00CD4556"/>
    <w:rsid w:val="00CD45B4"/>
    <w:rsid w:val="00CD497C"/>
    <w:rsid w:val="00CD5340"/>
    <w:rsid w:val="00CD5C1E"/>
    <w:rsid w:val="00CD5E10"/>
    <w:rsid w:val="00CD62D0"/>
    <w:rsid w:val="00CD6397"/>
    <w:rsid w:val="00CD7A49"/>
    <w:rsid w:val="00CE20ED"/>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050DC"/>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3E7"/>
    <w:rsid w:val="00D60AFE"/>
    <w:rsid w:val="00D60B08"/>
    <w:rsid w:val="00D61139"/>
    <w:rsid w:val="00D616F0"/>
    <w:rsid w:val="00D62F51"/>
    <w:rsid w:val="00D63111"/>
    <w:rsid w:val="00D64F4B"/>
    <w:rsid w:val="00D66AEA"/>
    <w:rsid w:val="00D66F37"/>
    <w:rsid w:val="00D67513"/>
    <w:rsid w:val="00D70BEA"/>
    <w:rsid w:val="00D70E1C"/>
    <w:rsid w:val="00D71F06"/>
    <w:rsid w:val="00D723C4"/>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117"/>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5E8B"/>
    <w:rsid w:val="00DA7E7C"/>
    <w:rsid w:val="00DB03EF"/>
    <w:rsid w:val="00DB1628"/>
    <w:rsid w:val="00DB1A9F"/>
    <w:rsid w:val="00DB2BE7"/>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3FA8"/>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3B2"/>
    <w:rsid w:val="00E11E90"/>
    <w:rsid w:val="00E12964"/>
    <w:rsid w:val="00E13D06"/>
    <w:rsid w:val="00E13F68"/>
    <w:rsid w:val="00E14255"/>
    <w:rsid w:val="00E14673"/>
    <w:rsid w:val="00E16B52"/>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6E4"/>
    <w:rsid w:val="00E6286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3B75"/>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52F0"/>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28"/>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58A9"/>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314A"/>
    <w:rsid w:val="00FE42C5"/>
    <w:rsid w:val="00FE54EF"/>
    <w:rsid w:val="00FE7391"/>
    <w:rsid w:val="00FE767C"/>
    <w:rsid w:val="00FE78D8"/>
    <w:rsid w:val="00FF087E"/>
    <w:rsid w:val="00FF0974"/>
    <w:rsid w:val="00FF0B4A"/>
    <w:rsid w:val="00FF114A"/>
    <w:rsid w:val="00FF1302"/>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923C8"/>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2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character" w:styleId="aff9">
    <w:name w:val="Unresolved Mention"/>
    <w:basedOn w:val="a0"/>
    <w:uiPriority w:val="99"/>
    <w:semiHidden/>
    <w:unhideWhenUsed/>
    <w:rsid w:val="00C259B6"/>
    <w:rPr>
      <w:color w:val="605E5C"/>
      <w:shd w:val="clear" w:color="auto" w:fill="E1DFDD"/>
    </w:rPr>
  </w:style>
  <w:style w:type="character" w:customStyle="1" w:styleId="normaltextrun">
    <w:name w:val="normaltextrun"/>
    <w:basedOn w:val="a0"/>
    <w:qFormat/>
    <w:rsid w:val="0043702E"/>
  </w:style>
  <w:style w:type="character" w:customStyle="1" w:styleId="eop">
    <w:name w:val="eop"/>
    <w:basedOn w:val="a0"/>
    <w:qFormat/>
    <w:rsid w:val="0043702E"/>
  </w:style>
  <w:style w:type="character" w:customStyle="1" w:styleId="spellingerror">
    <w:name w:val="spellingerror"/>
    <w:basedOn w:val="a0"/>
    <w:qFormat/>
    <w:rsid w:val="0043702E"/>
  </w:style>
  <w:style w:type="paragraph" w:customStyle="1" w:styleId="paragraph">
    <w:name w:val="paragraph"/>
    <w:basedOn w:val="a"/>
    <w:qFormat/>
    <w:rsid w:val="0043702E"/>
    <w:pPr>
      <w:spacing w:beforeAutospacing="1" w:afterAutospacing="1"/>
    </w:pPr>
    <w:rPr>
      <w:u w:color="000000"/>
    </w:rPr>
  </w:style>
  <w:style w:type="paragraph" w:customStyle="1" w:styleId="p2">
    <w:name w:val="p2"/>
    <w:basedOn w:val="a"/>
    <w:rsid w:val="00524F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98333522">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388453643">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7750514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1990942183">
      <w:bodyDiv w:val="1"/>
      <w:marLeft w:val="0"/>
      <w:marRight w:val="0"/>
      <w:marTop w:val="0"/>
      <w:marBottom w:val="0"/>
      <w:divBdr>
        <w:top w:val="none" w:sz="0" w:space="0" w:color="auto"/>
        <w:left w:val="none" w:sz="0" w:space="0" w:color="auto"/>
        <w:bottom w:val="none" w:sz="0" w:space="0" w:color="auto"/>
        <w:right w:val="none" w:sz="0" w:space="0" w:color="auto"/>
      </w:divBdr>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F5AE5-93B8-DC4A-B393-BFF48EFF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40</Pages>
  <Words>15794</Words>
  <Characters>90026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7</cp:revision>
  <cp:lastPrinted>2020-02-19T09:02:00Z</cp:lastPrinted>
  <dcterms:created xsi:type="dcterms:W3CDTF">2021-02-01T12:25:00Z</dcterms:created>
  <dcterms:modified xsi:type="dcterms:W3CDTF">2023-10-26T14:44:00Z</dcterms:modified>
</cp:coreProperties>
</file>