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5A418C38" w:rsidR="00B070C3" w:rsidRPr="00A415C0" w:rsidRDefault="00B070C3" w:rsidP="00B070C3">
      <w:pPr>
        <w:spacing w:before="100"/>
        <w:ind w:left="2127" w:right="22" w:firstLine="709"/>
        <w:jc w:val="right"/>
        <w:rPr>
          <w:sz w:val="28"/>
          <w:szCs w:val="28"/>
        </w:rPr>
      </w:pPr>
      <w:r w:rsidRPr="00A415C0">
        <w:rPr>
          <w:sz w:val="28"/>
          <w:szCs w:val="28"/>
        </w:rPr>
        <w:t>«</w:t>
      </w:r>
      <w:r w:rsidR="000543E0">
        <w:rPr>
          <w:sz w:val="28"/>
          <w:szCs w:val="28"/>
        </w:rPr>
        <w:t>25</w:t>
      </w:r>
      <w:r w:rsidR="000742B1">
        <w:rPr>
          <w:sz w:val="28"/>
          <w:szCs w:val="28"/>
        </w:rPr>
        <w:t xml:space="preserve">» </w:t>
      </w:r>
      <w:r w:rsidR="000543E0">
        <w:rPr>
          <w:sz w:val="28"/>
          <w:szCs w:val="28"/>
        </w:rPr>
        <w:t>февраля</w:t>
      </w:r>
      <w:r w:rsidR="000742B1">
        <w:rPr>
          <w:sz w:val="28"/>
          <w:szCs w:val="28"/>
        </w:rPr>
        <w:t xml:space="preserve"> 202</w:t>
      </w:r>
      <w:r w:rsidR="0087109E">
        <w:rPr>
          <w:sz w:val="28"/>
          <w:szCs w:val="28"/>
        </w:rPr>
        <w:t>1</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45E6A5E1" w14:textId="77777777" w:rsidR="0044703A" w:rsidRDefault="002F30AC" w:rsidP="007C744F">
      <w:pPr>
        <w:jc w:val="center"/>
        <w:rPr>
          <w:color w:val="000000"/>
        </w:rPr>
      </w:pPr>
      <w:r w:rsidRPr="00B070C3">
        <w:rPr>
          <w:color w:val="000000"/>
        </w:rPr>
        <w:t>на право заключения договор</w:t>
      </w:r>
      <w:r>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w:t>
      </w:r>
    </w:p>
    <w:p w14:paraId="3C7692D6" w14:textId="0EBEA570" w:rsidR="001D2FC2" w:rsidRPr="00A422AE" w:rsidRDefault="002F30AC" w:rsidP="00BE65A2">
      <w:pPr>
        <w:jc w:val="center"/>
        <w:rPr>
          <w:sz w:val="28"/>
          <w:szCs w:val="28"/>
        </w:rPr>
      </w:pPr>
      <w:r>
        <w:rPr>
          <w:color w:val="000000"/>
        </w:rPr>
        <w:t>в 20</w:t>
      </w:r>
      <w:r w:rsidR="000742B1">
        <w:rPr>
          <w:color w:val="000000"/>
        </w:rPr>
        <w:t>2</w:t>
      </w:r>
      <w:r w:rsidR="0087109E">
        <w:rPr>
          <w:color w:val="000000"/>
        </w:rPr>
        <w:t>1</w:t>
      </w:r>
      <w:r>
        <w:rPr>
          <w:color w:val="000000"/>
        </w:rPr>
        <w:t xml:space="preserve"> году</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24D45F7" w:rsidR="00BE65A2" w:rsidRPr="000742B1" w:rsidRDefault="00ED73E3" w:rsidP="00BE65A2">
      <w:pPr>
        <w:jc w:val="center"/>
      </w:pPr>
      <w:r w:rsidRPr="000742B1">
        <w:t>20</w:t>
      </w:r>
      <w:r w:rsidR="000742B1" w:rsidRPr="000742B1">
        <w:t>2</w:t>
      </w:r>
      <w:r w:rsidR="0087109E">
        <w:t>1</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EA6CFD" w14:textId="7A705446" w:rsidR="00A1149C" w:rsidRDefault="00BE65A2" w:rsidP="00C407BC">
      <w:pPr>
        <w:ind w:firstLine="709"/>
        <w:jc w:val="both"/>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 в 20</w:t>
      </w:r>
      <w:r w:rsidR="00700F39">
        <w:rPr>
          <w:color w:val="000000"/>
        </w:rPr>
        <w:t>2</w:t>
      </w:r>
      <w:r w:rsidR="0087109E">
        <w:rPr>
          <w:color w:val="000000"/>
        </w:rPr>
        <w:t>1</w:t>
      </w:r>
      <w:r w:rsidR="00E55132">
        <w:rPr>
          <w:color w:val="000000"/>
        </w:rPr>
        <w:t xml:space="preserve"> году</w:t>
      </w:r>
      <w:r w:rsidR="00010E44" w:rsidRPr="00B070C3">
        <w:t>.</w:t>
      </w:r>
    </w:p>
    <w:p w14:paraId="556415DA" w14:textId="77777777" w:rsidR="0057060A" w:rsidRPr="00B070C3" w:rsidRDefault="0057060A" w:rsidP="00B070C3">
      <w:pPr>
        <w:jc w:val="both"/>
        <w:rPr>
          <w:b/>
        </w:rPr>
      </w:pP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41433F61" w14:textId="77777777" w:rsidR="000543E0" w:rsidRDefault="000543E0" w:rsidP="000543E0">
      <w:pPr>
        <w:rPr>
          <w:lang w:eastAsia="ar-SA"/>
        </w:rPr>
      </w:pPr>
      <w:r w:rsidRPr="00E55132">
        <w:rPr>
          <w:color w:val="000000"/>
        </w:rPr>
        <w:t xml:space="preserve">Лот №1 </w:t>
      </w:r>
      <w:r>
        <w:rPr>
          <w:color w:val="000000"/>
        </w:rPr>
        <w:t xml:space="preserve">– </w:t>
      </w:r>
      <w:r w:rsidRPr="00AC1E33">
        <w:t>создание цикла информационно-аналитических программ «</w:t>
      </w:r>
      <w:r>
        <w:t>Государственный интерес</w:t>
      </w:r>
      <w:r w:rsidRPr="00AC1E33">
        <w:t>»</w:t>
      </w:r>
    </w:p>
    <w:p w14:paraId="4BE3385D" w14:textId="77777777" w:rsidR="000543E0" w:rsidRDefault="000543E0" w:rsidP="000543E0">
      <w:r w:rsidRPr="00E55132">
        <w:rPr>
          <w:color w:val="000000"/>
        </w:rPr>
        <w:t>Лот</w:t>
      </w:r>
      <w:r>
        <w:rPr>
          <w:color w:val="000000"/>
        </w:rPr>
        <w:t xml:space="preserve"> </w:t>
      </w:r>
      <w:r w:rsidRPr="00E55132">
        <w:rPr>
          <w:color w:val="000000"/>
        </w:rPr>
        <w:t>№</w:t>
      </w:r>
      <w:r>
        <w:rPr>
          <w:color w:val="000000"/>
        </w:rPr>
        <w:t>2</w:t>
      </w:r>
      <w:r w:rsidRPr="00E55132">
        <w:rPr>
          <w:color w:val="000000"/>
        </w:rPr>
        <w:t xml:space="preserve"> </w:t>
      </w:r>
      <w:r>
        <w:rPr>
          <w:color w:val="000000"/>
        </w:rPr>
        <w:t>–</w:t>
      </w:r>
      <w:r w:rsidRPr="00E55132">
        <w:rPr>
          <w:color w:val="000000"/>
        </w:rPr>
        <w:t xml:space="preserve"> </w:t>
      </w:r>
      <w:r w:rsidRPr="006C50E6">
        <w:rPr>
          <w:lang w:eastAsia="ar-SA"/>
        </w:rPr>
        <w:t>с</w:t>
      </w:r>
      <w:r w:rsidRPr="006C50E6">
        <w:t>оздание</w:t>
      </w:r>
      <w:r w:rsidRPr="00AC041F">
        <w:rPr>
          <w:b/>
        </w:rPr>
        <w:t xml:space="preserve"> </w:t>
      </w:r>
      <w:r w:rsidRPr="00B10F4F">
        <w:t>цикла программ культурно-развлекательного формата «Братская кухня»</w:t>
      </w:r>
    </w:p>
    <w:p w14:paraId="66F6369A" w14:textId="77777777" w:rsidR="000543E0" w:rsidRDefault="000543E0" w:rsidP="000543E0">
      <w:r>
        <w:t xml:space="preserve">Лот №3 – </w:t>
      </w:r>
      <w:r w:rsidRPr="006C50E6">
        <w:rPr>
          <w:lang w:eastAsia="ar-SA"/>
        </w:rPr>
        <w:t>с</w:t>
      </w:r>
      <w:r w:rsidRPr="006C50E6">
        <w:t>оздание цикла информационно-аналитических программ «Минск-Москва Плюс»</w:t>
      </w:r>
    </w:p>
    <w:p w14:paraId="0E99A497" w14:textId="77777777" w:rsidR="000543E0" w:rsidRDefault="000543E0" w:rsidP="000543E0">
      <w:r>
        <w:t xml:space="preserve">Лот № 4 – </w:t>
      </w:r>
      <w:r w:rsidRPr="0086101E">
        <w:t>создание цикла культурно-развлекательных программ «Наши люди»</w:t>
      </w:r>
    </w:p>
    <w:p w14:paraId="62EE378A" w14:textId="77777777" w:rsidR="00A327B7" w:rsidRPr="00324210" w:rsidRDefault="000543E0" w:rsidP="00A327B7">
      <w:pPr>
        <w:jc w:val="both"/>
        <w:rPr>
          <w:color w:val="000000"/>
        </w:rPr>
      </w:pPr>
      <w:r>
        <w:t xml:space="preserve">Лот №5 – создание </w:t>
      </w:r>
      <w:r w:rsidRPr="0076609D">
        <w:t xml:space="preserve">цикла программ </w:t>
      </w:r>
      <w:r w:rsidR="00A327B7" w:rsidRPr="00324210">
        <w:t>информационно-просветительского формата «Будьте здоровы!»</w:t>
      </w:r>
    </w:p>
    <w:p w14:paraId="598BDB84" w14:textId="3776C848" w:rsidR="000F1D66" w:rsidRPr="00E55132" w:rsidRDefault="000F1D66" w:rsidP="000543E0">
      <w:pPr>
        <w:keepNext/>
        <w:suppressAutoHyphens/>
        <w:spacing w:line="264" w:lineRule="auto"/>
        <w:contextualSpacing/>
        <w:jc w:val="both"/>
      </w:pPr>
    </w:p>
    <w:p w14:paraId="65714A31" w14:textId="77777777"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14:paraId="24788C7D" w14:textId="77777777" w:rsidR="000543E0" w:rsidRDefault="000543E0" w:rsidP="000543E0">
      <w:pPr>
        <w:rPr>
          <w:color w:val="000000"/>
        </w:rPr>
      </w:pPr>
      <w:r>
        <w:rPr>
          <w:color w:val="000000"/>
        </w:rPr>
        <w:t>Лот №1 – 4 202 028,00 (Четыре миллиона двести две тысячи двадцать восемь) рублей 00 копеек</w:t>
      </w:r>
    </w:p>
    <w:p w14:paraId="3FB26976" w14:textId="77777777" w:rsidR="000543E0" w:rsidRDefault="000543E0" w:rsidP="000543E0">
      <w:pPr>
        <w:rPr>
          <w:color w:val="000000"/>
        </w:rPr>
      </w:pPr>
      <w:r>
        <w:rPr>
          <w:color w:val="000000"/>
        </w:rPr>
        <w:t>Лот №2 – 4 080 000,00 (Четыре миллиона восемьдесят тысяч) рублей 00 копеек</w:t>
      </w:r>
    </w:p>
    <w:p w14:paraId="3A849A60" w14:textId="77777777" w:rsidR="000543E0" w:rsidRDefault="000543E0" w:rsidP="000543E0">
      <w:pPr>
        <w:rPr>
          <w:color w:val="000000"/>
        </w:rPr>
      </w:pPr>
      <w:r>
        <w:rPr>
          <w:color w:val="000000"/>
        </w:rPr>
        <w:t>Лот №3 – 3 930 620,00 (Три миллиона девятьсот тридцать тысяч шестьсот двадцать) рублей 00 копеек</w:t>
      </w:r>
    </w:p>
    <w:p w14:paraId="0C232BCC" w14:textId="77777777" w:rsidR="000543E0" w:rsidRDefault="000543E0" w:rsidP="000543E0">
      <w:pPr>
        <w:rPr>
          <w:color w:val="000000"/>
        </w:rPr>
      </w:pPr>
      <w:r>
        <w:rPr>
          <w:color w:val="000000"/>
        </w:rPr>
        <w:t>Лот №4 – 11 262 896,00 (Одиннадцать миллионов двести шестьдесят две тысячи восемьсот девяносто шесть) рублей 00 копеек</w:t>
      </w:r>
    </w:p>
    <w:p w14:paraId="28FDACB7" w14:textId="3C53D932" w:rsidR="0087109E" w:rsidRDefault="000543E0" w:rsidP="000543E0">
      <w:pPr>
        <w:spacing w:line="264" w:lineRule="auto"/>
        <w:jc w:val="both"/>
        <w:rPr>
          <w:color w:val="000000"/>
        </w:rPr>
      </w:pPr>
      <w:r>
        <w:rPr>
          <w:color w:val="000000"/>
        </w:rPr>
        <w:t>Лот №5 – 9 600 000,00 (Девять миллионов шестьсот тысяч) рублей 00 копеек</w:t>
      </w:r>
    </w:p>
    <w:p w14:paraId="2390E545" w14:textId="77777777" w:rsidR="000543E0" w:rsidRDefault="000543E0" w:rsidP="000543E0">
      <w:pPr>
        <w:spacing w:line="264" w:lineRule="auto"/>
        <w:jc w:val="both"/>
        <w:rPr>
          <w:color w:val="000000"/>
        </w:rPr>
      </w:pPr>
    </w:p>
    <w:p w14:paraId="6BD62044" w14:textId="77C033D2" w:rsidR="00A84925" w:rsidRDefault="000F1D66" w:rsidP="000543E0">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3E82F2BF"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120980" w:rsidRPr="004A559A">
        <w:t>в течение 20</w:t>
      </w:r>
      <w:r w:rsidR="002F5FB9">
        <w:t>2</w:t>
      </w:r>
      <w:r w:rsidR="0087109E">
        <w:t>1</w:t>
      </w:r>
      <w:r w:rsidR="00120980" w:rsidRPr="004A559A">
        <w:t xml:space="preserve"> года</w:t>
      </w:r>
      <w:r w:rsidR="00120980">
        <w:t>.</w:t>
      </w:r>
    </w:p>
    <w:p w14:paraId="6648EC89" w14:textId="6F0CAB75" w:rsidR="000F1D66" w:rsidRPr="000F1D66" w:rsidRDefault="000F1D66" w:rsidP="000F1D66">
      <w:pPr>
        <w:keepNext/>
        <w:suppressAutoHyphens/>
        <w:spacing w:line="264" w:lineRule="auto"/>
        <w:ind w:firstLine="709"/>
        <w:contextualSpacing/>
        <w:jc w:val="both"/>
        <w:rPr>
          <w:rFonts w:eastAsia="Calibri"/>
        </w:rPr>
      </w:pPr>
      <w:r w:rsidRPr="00E55132">
        <w:rPr>
          <w:color w:val="000000"/>
        </w:rPr>
        <w:t xml:space="preserve">Лот №1 </w:t>
      </w:r>
      <w:r>
        <w:rPr>
          <w:color w:val="000000"/>
        </w:rPr>
        <w:t xml:space="preserve">– </w:t>
      </w:r>
      <w:r w:rsidRPr="004A559A">
        <w:t>в течение 20</w:t>
      </w:r>
      <w:r w:rsidR="002F5FB9">
        <w:t>2</w:t>
      </w:r>
      <w:r w:rsidR="0087109E">
        <w:t>1</w:t>
      </w:r>
      <w:r w:rsidRPr="004A559A">
        <w:t xml:space="preserve"> года</w:t>
      </w:r>
      <w:r>
        <w:t>.</w:t>
      </w:r>
    </w:p>
    <w:p w14:paraId="16A7348B" w14:textId="08B843CA" w:rsidR="000F1D66" w:rsidRDefault="000F1D66" w:rsidP="000F1D66">
      <w:pPr>
        <w:keepNext/>
        <w:suppressAutoHyphens/>
        <w:spacing w:line="264" w:lineRule="auto"/>
        <w:ind w:firstLine="709"/>
        <w:contextualSpacing/>
        <w:jc w:val="both"/>
      </w:pPr>
      <w:r w:rsidRPr="00E55132">
        <w:rPr>
          <w:color w:val="000000"/>
        </w:rPr>
        <w:t xml:space="preserve">Лот №2 </w:t>
      </w:r>
      <w:r>
        <w:rPr>
          <w:color w:val="000000"/>
        </w:rPr>
        <w:t xml:space="preserve">– </w:t>
      </w:r>
      <w:r w:rsidRPr="004A559A">
        <w:t>в течение 20</w:t>
      </w:r>
      <w:r w:rsidR="002F5FB9">
        <w:t>2</w:t>
      </w:r>
      <w:r w:rsidR="0087109E">
        <w:t>1</w:t>
      </w:r>
      <w:r w:rsidRPr="004A559A">
        <w:t xml:space="preserve"> года</w:t>
      </w:r>
      <w:r>
        <w:t>.</w:t>
      </w:r>
    </w:p>
    <w:p w14:paraId="200D46F2" w14:textId="6110C523" w:rsidR="000543E0" w:rsidRDefault="000543E0" w:rsidP="000F1D66">
      <w:pPr>
        <w:keepNext/>
        <w:suppressAutoHyphens/>
        <w:spacing w:line="264" w:lineRule="auto"/>
        <w:ind w:firstLine="709"/>
        <w:contextualSpacing/>
        <w:jc w:val="both"/>
        <w:rPr>
          <w:color w:val="000000"/>
        </w:rPr>
      </w:pPr>
      <w:r>
        <w:rPr>
          <w:color w:val="000000"/>
        </w:rPr>
        <w:t>Лот №3 – в течение 2021 года.</w:t>
      </w:r>
    </w:p>
    <w:p w14:paraId="5B67BDDC" w14:textId="2D641508" w:rsidR="000543E0" w:rsidRDefault="000543E0" w:rsidP="000F1D66">
      <w:pPr>
        <w:keepNext/>
        <w:suppressAutoHyphens/>
        <w:spacing w:line="264" w:lineRule="auto"/>
        <w:ind w:firstLine="709"/>
        <w:contextualSpacing/>
        <w:jc w:val="both"/>
        <w:rPr>
          <w:color w:val="000000"/>
        </w:rPr>
      </w:pPr>
      <w:r>
        <w:rPr>
          <w:color w:val="000000"/>
        </w:rPr>
        <w:t>Лот №4 – в течение 2021 года.</w:t>
      </w:r>
    </w:p>
    <w:p w14:paraId="7387983D" w14:textId="0CD7CD29" w:rsidR="000543E0" w:rsidRDefault="000543E0" w:rsidP="000F1D66">
      <w:pPr>
        <w:keepNext/>
        <w:suppressAutoHyphens/>
        <w:spacing w:line="264" w:lineRule="auto"/>
        <w:ind w:firstLine="709"/>
        <w:contextualSpacing/>
        <w:jc w:val="both"/>
        <w:rPr>
          <w:color w:val="000000"/>
        </w:rPr>
      </w:pPr>
      <w:r>
        <w:rPr>
          <w:color w:val="000000"/>
        </w:rPr>
        <w:t>Лот №5 – в течение 2021 года.</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77777777"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lastRenderedPageBreak/>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4BFB973C"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0543E0">
        <w:rPr>
          <w:b/>
        </w:rPr>
        <w:t>25</w:t>
      </w:r>
      <w:r w:rsidR="00A856E0">
        <w:rPr>
          <w:b/>
        </w:rPr>
        <w:t xml:space="preserve"> февраля</w:t>
      </w:r>
      <w:r w:rsidR="005B2F21">
        <w:rPr>
          <w:b/>
        </w:rPr>
        <w:t xml:space="preserve"> 202</w:t>
      </w:r>
      <w:r w:rsidR="0087109E">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0543E0">
        <w:rPr>
          <w:b/>
        </w:rPr>
        <w:t>17 марта</w:t>
      </w:r>
      <w:r w:rsidR="000F02D6">
        <w:rPr>
          <w:b/>
        </w:rPr>
        <w:t xml:space="preserve"> 202</w:t>
      </w:r>
      <w:r w:rsidR="0087109E">
        <w:rPr>
          <w:b/>
        </w:rPr>
        <w:t>1</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73C08628"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BD4FAB">
        <w:rPr>
          <w:b/>
        </w:rPr>
        <w:t>17 марта</w:t>
      </w:r>
      <w:r w:rsidR="000F02D6">
        <w:rPr>
          <w:b/>
        </w:rPr>
        <w:t xml:space="preserve"> 202</w:t>
      </w:r>
      <w:r w:rsidR="0087109E">
        <w:rPr>
          <w:b/>
        </w:rPr>
        <w:t>1</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73CCA677" w:rsidR="00EC7E54" w:rsidRDefault="00BE65A2" w:rsidP="00EC7E54">
      <w:pPr>
        <w:keepNext/>
        <w:suppressAutoHyphens/>
        <w:ind w:firstLine="709"/>
        <w:contextualSpacing/>
        <w:jc w:val="both"/>
        <w:outlineLvl w:val="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 телепрограмм для нужд Государственного учреждения «Телерадиовещательная организация Союзного государства» в 20</w:t>
      </w:r>
      <w:r w:rsidR="000F02D6">
        <w:rPr>
          <w:color w:val="000000"/>
        </w:rPr>
        <w:t>2</w:t>
      </w:r>
      <w:r w:rsidR="0087109E">
        <w:rPr>
          <w:color w:val="000000"/>
        </w:rPr>
        <w:t>1</w:t>
      </w:r>
      <w:r w:rsidR="00EC7E54">
        <w:rPr>
          <w:color w:val="000000"/>
        </w:rPr>
        <w:t xml:space="preserve"> году</w:t>
      </w:r>
      <w:r w:rsidR="00EC7E54" w:rsidRPr="00B070C3">
        <w:t>.</w:t>
      </w:r>
    </w:p>
    <w:p w14:paraId="0D1B10EE" w14:textId="77777777" w:rsidR="0087109E" w:rsidRDefault="0087109E" w:rsidP="00EC7E54">
      <w:pPr>
        <w:keepNext/>
        <w:suppressAutoHyphens/>
        <w:ind w:firstLine="709"/>
        <w:contextualSpacing/>
        <w:jc w:val="both"/>
        <w:outlineLvl w:val="0"/>
      </w:pPr>
    </w:p>
    <w:p w14:paraId="326231A5" w14:textId="77777777" w:rsidR="00BD4FAB" w:rsidRDefault="00BD4FAB" w:rsidP="00BD4FAB">
      <w:pPr>
        <w:rPr>
          <w:lang w:eastAsia="ar-SA"/>
        </w:rPr>
      </w:pPr>
      <w:r w:rsidRPr="00E55132">
        <w:rPr>
          <w:color w:val="000000"/>
        </w:rPr>
        <w:t xml:space="preserve">Лот №1 </w:t>
      </w:r>
      <w:r>
        <w:rPr>
          <w:color w:val="000000"/>
        </w:rPr>
        <w:t xml:space="preserve">– </w:t>
      </w:r>
      <w:r w:rsidRPr="00AC1E33">
        <w:t>создание цикла информационно-аналитических программ «</w:t>
      </w:r>
      <w:r>
        <w:t>Государственный интерес</w:t>
      </w:r>
      <w:r w:rsidRPr="00AC1E33">
        <w:t>»</w:t>
      </w:r>
    </w:p>
    <w:p w14:paraId="7C17614D" w14:textId="77777777" w:rsidR="00BD4FAB" w:rsidRDefault="00BD4FAB" w:rsidP="00BD4FAB">
      <w:r w:rsidRPr="00E55132">
        <w:rPr>
          <w:color w:val="000000"/>
        </w:rPr>
        <w:t>Лот</w:t>
      </w:r>
      <w:r>
        <w:rPr>
          <w:color w:val="000000"/>
        </w:rPr>
        <w:t xml:space="preserve"> </w:t>
      </w:r>
      <w:r w:rsidRPr="00E55132">
        <w:rPr>
          <w:color w:val="000000"/>
        </w:rPr>
        <w:t>№</w:t>
      </w:r>
      <w:r>
        <w:rPr>
          <w:color w:val="000000"/>
        </w:rPr>
        <w:t>2</w:t>
      </w:r>
      <w:r w:rsidRPr="00E55132">
        <w:rPr>
          <w:color w:val="000000"/>
        </w:rPr>
        <w:t xml:space="preserve"> </w:t>
      </w:r>
      <w:r>
        <w:rPr>
          <w:color w:val="000000"/>
        </w:rPr>
        <w:t>–</w:t>
      </w:r>
      <w:r w:rsidRPr="00E55132">
        <w:rPr>
          <w:color w:val="000000"/>
        </w:rPr>
        <w:t xml:space="preserve"> </w:t>
      </w:r>
      <w:r w:rsidRPr="006C50E6">
        <w:rPr>
          <w:lang w:eastAsia="ar-SA"/>
        </w:rPr>
        <w:t>с</w:t>
      </w:r>
      <w:r w:rsidRPr="006C50E6">
        <w:t>оздание</w:t>
      </w:r>
      <w:r w:rsidRPr="00AC041F">
        <w:rPr>
          <w:b/>
        </w:rPr>
        <w:t xml:space="preserve"> </w:t>
      </w:r>
      <w:r w:rsidRPr="00B10F4F">
        <w:t>цикла программ культурно-развлекательного формата «Братская кухня»</w:t>
      </w:r>
    </w:p>
    <w:p w14:paraId="27FCC96D" w14:textId="77777777" w:rsidR="00BD4FAB" w:rsidRDefault="00BD4FAB" w:rsidP="00BD4FAB">
      <w:r>
        <w:t xml:space="preserve">Лот №3 – </w:t>
      </w:r>
      <w:r w:rsidRPr="006C50E6">
        <w:rPr>
          <w:lang w:eastAsia="ar-SA"/>
        </w:rPr>
        <w:t>с</w:t>
      </w:r>
      <w:r w:rsidRPr="006C50E6">
        <w:t>оздание цикла информационно-аналитических программ «Минск-Москва Плюс»</w:t>
      </w:r>
    </w:p>
    <w:p w14:paraId="27C81737" w14:textId="77777777" w:rsidR="00BD4FAB" w:rsidRDefault="00BD4FAB" w:rsidP="00BD4FAB">
      <w:r>
        <w:t xml:space="preserve">Лот № 4 – </w:t>
      </w:r>
      <w:r w:rsidRPr="0086101E">
        <w:t>создание цикла культурно-развлекательных программ «Наши люди»</w:t>
      </w:r>
    </w:p>
    <w:p w14:paraId="6DFBB20E" w14:textId="02FF683B" w:rsidR="0087109E" w:rsidRPr="00A327B7" w:rsidRDefault="00BD4FAB" w:rsidP="00A327B7">
      <w:pPr>
        <w:jc w:val="both"/>
        <w:rPr>
          <w:color w:val="000000"/>
        </w:rPr>
      </w:pPr>
      <w:r>
        <w:t xml:space="preserve">Лот №5 – создание </w:t>
      </w:r>
      <w:r w:rsidRPr="0076609D">
        <w:t xml:space="preserve">цикла программ </w:t>
      </w:r>
      <w:r w:rsidR="00A327B7" w:rsidRPr="00324210">
        <w:t>информационно-просветительского формата «Будьте здоровы!»</w:t>
      </w:r>
    </w:p>
    <w:p w14:paraId="781B92B5" w14:textId="77777777" w:rsidR="00BD4FAB" w:rsidRDefault="00BD4FAB" w:rsidP="00BD4FAB">
      <w:pPr>
        <w:keepNext/>
        <w:tabs>
          <w:tab w:val="num" w:pos="1080"/>
        </w:tabs>
        <w:suppressAutoHyphens/>
        <w:ind w:firstLine="709"/>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lastRenderedPageBreak/>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lastRenderedPageBreak/>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60032A8" w14:textId="66EE192D" w:rsidR="00283FFD" w:rsidRDefault="00283FFD" w:rsidP="00283FFD">
      <w:pPr>
        <w:ind w:firstLine="709"/>
        <w:jc w:val="both"/>
      </w:pPr>
      <w:r w:rsidRPr="00CC0386">
        <w:t xml:space="preserve">10.1. Начальная (максимальная) цена Договора </w:t>
      </w:r>
      <w:r w:rsidR="00B617E4">
        <w:t>на 20</w:t>
      </w:r>
      <w:r w:rsidR="00695063">
        <w:t>2</w:t>
      </w:r>
      <w:r w:rsidR="0087109E">
        <w:t>1</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0A4439B" w14:textId="77777777" w:rsidR="00283FFD" w:rsidRPr="00CC0386" w:rsidRDefault="00283FFD" w:rsidP="00283FFD">
      <w:pPr>
        <w:jc w:val="both"/>
      </w:pPr>
    </w:p>
    <w:p w14:paraId="08C24C5B" w14:textId="07FBB980" w:rsidR="00283FFD" w:rsidRDefault="00283FFD" w:rsidP="00881173">
      <w:pPr>
        <w:ind w:firstLine="709"/>
        <w:jc w:val="both"/>
        <w:rPr>
          <w:lang w:eastAsia="ar-SA"/>
        </w:rPr>
      </w:pPr>
      <w:r w:rsidRPr="002A785A">
        <w:t xml:space="preserve">Начальная (максимальная) цена Договора (НМЦД) по </w:t>
      </w:r>
      <w:r w:rsidR="00BD4FAB">
        <w:rPr>
          <w:color w:val="000000"/>
        </w:rPr>
        <w:t>л</w:t>
      </w:r>
      <w:r w:rsidR="00BD4FAB" w:rsidRPr="00E55132">
        <w:rPr>
          <w:color w:val="000000"/>
        </w:rPr>
        <w:t>от</w:t>
      </w:r>
      <w:r w:rsidR="00BD4FAB">
        <w:rPr>
          <w:color w:val="000000"/>
        </w:rPr>
        <w:t>у</w:t>
      </w:r>
      <w:r w:rsidR="00BD4FAB" w:rsidRPr="00E55132">
        <w:rPr>
          <w:color w:val="000000"/>
        </w:rPr>
        <w:t xml:space="preserve"> №1 </w:t>
      </w:r>
      <w:r w:rsidR="00BD4FAB">
        <w:rPr>
          <w:color w:val="000000"/>
        </w:rPr>
        <w:t xml:space="preserve">– </w:t>
      </w:r>
      <w:r w:rsidR="00BD4FAB" w:rsidRPr="00AC1E33">
        <w:t>создание цикла информационно-аналитических программ «</w:t>
      </w:r>
      <w:r w:rsidR="00BD4FAB">
        <w:t>Государственный интерес</w:t>
      </w:r>
      <w:r w:rsidR="00BD4FAB" w:rsidRPr="00AC1E33">
        <w:t>»</w:t>
      </w:r>
      <w:r w:rsidR="00BD4FAB">
        <w:rPr>
          <w:lang w:eastAsia="ar-SA"/>
        </w:rPr>
        <w:t xml:space="preserve"> </w:t>
      </w:r>
      <w:r>
        <w:t>составляет</w:t>
      </w:r>
      <w:r w:rsidR="00BD4FAB">
        <w:rPr>
          <w:color w:val="000000"/>
        </w:rPr>
        <w:t xml:space="preserve"> 4 202 028,00 </w:t>
      </w:r>
      <w:r w:rsidR="00BD4FAB">
        <w:rPr>
          <w:color w:val="000000"/>
        </w:rPr>
        <w:lastRenderedPageBreak/>
        <w:t>(Четыре миллиона двести две тысячи двадцать восемь) рублей 00 копеек</w:t>
      </w:r>
      <w:r w:rsidR="00695063">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815"/>
        <w:gridCol w:w="2551"/>
        <w:gridCol w:w="2835"/>
      </w:tblGrid>
      <w:tr w:rsidR="00283FFD" w:rsidRPr="002A785A" w14:paraId="7DAFA4A2" w14:textId="77777777" w:rsidTr="006253E3">
        <w:tc>
          <w:tcPr>
            <w:tcW w:w="4815" w:type="dxa"/>
          </w:tcPr>
          <w:p w14:paraId="63E3BAA5"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551" w:type="dxa"/>
          </w:tcPr>
          <w:p w14:paraId="327C4002" w14:textId="77777777" w:rsidR="00283FFD" w:rsidRPr="002A785A" w:rsidRDefault="00283FFD" w:rsidP="006253E3">
            <w:pPr>
              <w:pStyle w:val="a3"/>
              <w:jc w:val="center"/>
              <w:rPr>
                <w:sz w:val="24"/>
                <w:szCs w:val="24"/>
              </w:rPr>
            </w:pPr>
            <w:r w:rsidRPr="002A785A">
              <w:rPr>
                <w:sz w:val="24"/>
                <w:szCs w:val="24"/>
              </w:rPr>
              <w:t>Цена за единицу услуги</w:t>
            </w:r>
          </w:p>
        </w:tc>
        <w:tc>
          <w:tcPr>
            <w:tcW w:w="2835" w:type="dxa"/>
          </w:tcPr>
          <w:p w14:paraId="63B04E10"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1C78C29F" w14:textId="77777777" w:rsidTr="006253E3">
        <w:tc>
          <w:tcPr>
            <w:tcW w:w="4815" w:type="dxa"/>
          </w:tcPr>
          <w:p w14:paraId="564BDF79" w14:textId="1DB1F6BE" w:rsidR="00283FFD" w:rsidRPr="00BD4FAB" w:rsidRDefault="00BD4FAB" w:rsidP="0057060A">
            <w:pPr>
              <w:rPr>
                <w:color w:val="000000"/>
              </w:rPr>
            </w:pPr>
            <w:r w:rsidRPr="00BD4FAB">
              <w:t>ООО «СТУДИЯ АЙСБЕРГ»</w:t>
            </w:r>
          </w:p>
        </w:tc>
        <w:tc>
          <w:tcPr>
            <w:tcW w:w="2551" w:type="dxa"/>
          </w:tcPr>
          <w:p w14:paraId="37C91247" w14:textId="2F28B6DB" w:rsidR="00283FFD" w:rsidRPr="00BD4FAB" w:rsidRDefault="00BD4FAB" w:rsidP="0057060A">
            <w:pPr>
              <w:pStyle w:val="a3"/>
              <w:jc w:val="both"/>
              <w:rPr>
                <w:b w:val="0"/>
                <w:sz w:val="24"/>
                <w:szCs w:val="24"/>
              </w:rPr>
            </w:pPr>
            <w:r w:rsidRPr="00BD4FAB">
              <w:rPr>
                <w:b w:val="0"/>
                <w:sz w:val="24"/>
                <w:szCs w:val="24"/>
              </w:rPr>
              <w:t>4 315 000,00</w:t>
            </w:r>
          </w:p>
        </w:tc>
        <w:tc>
          <w:tcPr>
            <w:tcW w:w="2835" w:type="dxa"/>
          </w:tcPr>
          <w:p w14:paraId="37CF0828" w14:textId="79E9E35F" w:rsidR="00283FFD" w:rsidRPr="00BD4FAB" w:rsidRDefault="00283FFD" w:rsidP="0057060A">
            <w:pPr>
              <w:pStyle w:val="a3"/>
              <w:jc w:val="both"/>
              <w:rPr>
                <w:b w:val="0"/>
                <w:sz w:val="24"/>
                <w:szCs w:val="24"/>
              </w:rPr>
            </w:pPr>
            <w:r w:rsidRPr="00BD4FAB">
              <w:rPr>
                <w:b w:val="0"/>
                <w:sz w:val="24"/>
                <w:szCs w:val="24"/>
              </w:rPr>
              <w:t>В течение 20</w:t>
            </w:r>
            <w:r w:rsidR="00695063" w:rsidRPr="00BD4FAB">
              <w:rPr>
                <w:b w:val="0"/>
                <w:sz w:val="24"/>
                <w:szCs w:val="24"/>
              </w:rPr>
              <w:t>2</w:t>
            </w:r>
            <w:r w:rsidR="007852F6" w:rsidRPr="00BD4FAB">
              <w:rPr>
                <w:b w:val="0"/>
                <w:sz w:val="24"/>
                <w:szCs w:val="24"/>
              </w:rPr>
              <w:t>1</w:t>
            </w:r>
            <w:r w:rsidRPr="00BD4FAB">
              <w:rPr>
                <w:b w:val="0"/>
                <w:sz w:val="24"/>
                <w:szCs w:val="24"/>
              </w:rPr>
              <w:t xml:space="preserve"> года</w:t>
            </w:r>
          </w:p>
        </w:tc>
      </w:tr>
      <w:tr w:rsidR="00BD4FAB" w:rsidRPr="002A785A" w14:paraId="3F42DCF5" w14:textId="77777777" w:rsidTr="006253E3">
        <w:tc>
          <w:tcPr>
            <w:tcW w:w="4815" w:type="dxa"/>
          </w:tcPr>
          <w:p w14:paraId="3049F719" w14:textId="14795BD8" w:rsidR="00BD4FAB" w:rsidRPr="00BD4FAB" w:rsidRDefault="00BD4FAB" w:rsidP="00BD4FAB">
            <w:r w:rsidRPr="00BD4FAB">
              <w:t>ИП Скляр Артем Игоревич</w:t>
            </w:r>
          </w:p>
        </w:tc>
        <w:tc>
          <w:tcPr>
            <w:tcW w:w="2551" w:type="dxa"/>
          </w:tcPr>
          <w:p w14:paraId="20993CC5" w14:textId="028F272C" w:rsidR="00BD4FAB" w:rsidRPr="00BD4FAB" w:rsidRDefault="00BD4FAB" w:rsidP="00BD4FAB">
            <w:pPr>
              <w:pStyle w:val="a3"/>
              <w:jc w:val="both"/>
              <w:rPr>
                <w:b w:val="0"/>
                <w:sz w:val="24"/>
                <w:szCs w:val="24"/>
              </w:rPr>
            </w:pPr>
            <w:r w:rsidRPr="00BD4FAB">
              <w:rPr>
                <w:b w:val="0"/>
                <w:sz w:val="24"/>
                <w:szCs w:val="24"/>
              </w:rPr>
              <w:t>4 041 050,00</w:t>
            </w:r>
          </w:p>
        </w:tc>
        <w:tc>
          <w:tcPr>
            <w:tcW w:w="2835" w:type="dxa"/>
          </w:tcPr>
          <w:p w14:paraId="31BD1E5E" w14:textId="535F2CDA" w:rsidR="00BD4FAB" w:rsidRPr="00BD4FAB" w:rsidRDefault="00BD4FAB" w:rsidP="00BD4FAB">
            <w:pPr>
              <w:pStyle w:val="a3"/>
              <w:jc w:val="both"/>
              <w:rPr>
                <w:b w:val="0"/>
                <w:sz w:val="24"/>
                <w:szCs w:val="24"/>
              </w:rPr>
            </w:pPr>
            <w:r w:rsidRPr="00BD4FAB">
              <w:rPr>
                <w:b w:val="0"/>
                <w:sz w:val="24"/>
                <w:szCs w:val="24"/>
              </w:rPr>
              <w:t>В течение 2021 года</w:t>
            </w:r>
          </w:p>
        </w:tc>
      </w:tr>
      <w:tr w:rsidR="00BD4FAB" w:rsidRPr="002A785A" w14:paraId="5E88D253" w14:textId="77777777" w:rsidTr="006253E3">
        <w:tc>
          <w:tcPr>
            <w:tcW w:w="4815" w:type="dxa"/>
          </w:tcPr>
          <w:p w14:paraId="5FCF0A4D" w14:textId="1940B3DD" w:rsidR="00BD4FAB" w:rsidRPr="00BD4FAB" w:rsidRDefault="00BD4FAB" w:rsidP="00BD4FAB">
            <w:pPr>
              <w:pStyle w:val="a3"/>
              <w:rPr>
                <w:b w:val="0"/>
                <w:sz w:val="24"/>
                <w:szCs w:val="24"/>
              </w:rPr>
            </w:pPr>
            <w:r w:rsidRPr="00BD4FAB">
              <w:rPr>
                <w:b w:val="0"/>
                <w:color w:val="000000"/>
                <w:sz w:val="24"/>
                <w:szCs w:val="24"/>
              </w:rPr>
              <w:t>ООО «Комсомольская правда ТВ»</w:t>
            </w:r>
          </w:p>
        </w:tc>
        <w:tc>
          <w:tcPr>
            <w:tcW w:w="2551" w:type="dxa"/>
          </w:tcPr>
          <w:p w14:paraId="24CB2330" w14:textId="6BB6C921" w:rsidR="00BD4FAB" w:rsidRPr="00BD4FAB" w:rsidRDefault="00BD4FAB" w:rsidP="00BD4FAB">
            <w:pPr>
              <w:pStyle w:val="a3"/>
              <w:jc w:val="both"/>
              <w:rPr>
                <w:b w:val="0"/>
                <w:sz w:val="24"/>
                <w:szCs w:val="24"/>
              </w:rPr>
            </w:pPr>
            <w:r w:rsidRPr="00BD4FAB">
              <w:rPr>
                <w:b w:val="0"/>
                <w:sz w:val="24"/>
                <w:szCs w:val="24"/>
              </w:rPr>
              <w:t>4 250 034,00</w:t>
            </w:r>
          </w:p>
        </w:tc>
        <w:tc>
          <w:tcPr>
            <w:tcW w:w="2835" w:type="dxa"/>
          </w:tcPr>
          <w:p w14:paraId="20119B8A" w14:textId="3EC540F5" w:rsidR="00BD4FAB" w:rsidRPr="00BD4FAB" w:rsidRDefault="00BD4FAB" w:rsidP="00BD4FAB">
            <w:pPr>
              <w:pStyle w:val="a3"/>
              <w:jc w:val="both"/>
              <w:rPr>
                <w:b w:val="0"/>
                <w:sz w:val="24"/>
                <w:szCs w:val="24"/>
              </w:rPr>
            </w:pPr>
            <w:r w:rsidRPr="00BD4FAB">
              <w:rPr>
                <w:b w:val="0"/>
                <w:sz w:val="24"/>
                <w:szCs w:val="24"/>
              </w:rPr>
              <w:t>В течение 2021 года</w:t>
            </w:r>
          </w:p>
        </w:tc>
      </w:tr>
    </w:tbl>
    <w:p w14:paraId="2D63A154" w14:textId="77777777" w:rsidR="00283FFD" w:rsidRDefault="00283FFD" w:rsidP="00283FFD">
      <w:pPr>
        <w:pStyle w:val="a3"/>
        <w:ind w:firstLine="709"/>
        <w:jc w:val="both"/>
        <w:rPr>
          <w:b w:val="0"/>
          <w:sz w:val="24"/>
          <w:szCs w:val="24"/>
        </w:rPr>
      </w:pPr>
    </w:p>
    <w:p w14:paraId="6230CCFC" w14:textId="716FF406" w:rsidR="00283FFD"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BD4FAB" w:rsidRPr="00BD4FAB">
        <w:rPr>
          <w:b w:val="0"/>
          <w:sz w:val="24"/>
          <w:szCs w:val="24"/>
        </w:rPr>
        <w:t>4 315 000,00</w:t>
      </w:r>
      <w:r w:rsidR="00BD4FAB">
        <w:rPr>
          <w:b w:val="0"/>
          <w:sz w:val="24"/>
          <w:szCs w:val="24"/>
        </w:rPr>
        <w:t xml:space="preserve"> + </w:t>
      </w:r>
      <w:r w:rsidR="00BD4FAB" w:rsidRPr="00BD4FAB">
        <w:rPr>
          <w:b w:val="0"/>
          <w:sz w:val="24"/>
          <w:szCs w:val="24"/>
        </w:rPr>
        <w:t>4 041 050,00</w:t>
      </w:r>
      <w:r w:rsidR="00BD4FAB">
        <w:rPr>
          <w:b w:val="0"/>
          <w:sz w:val="24"/>
          <w:szCs w:val="24"/>
        </w:rPr>
        <w:t xml:space="preserve"> + </w:t>
      </w:r>
      <w:r w:rsidR="00BD4FAB" w:rsidRPr="00BD4FAB">
        <w:rPr>
          <w:b w:val="0"/>
          <w:sz w:val="24"/>
          <w:szCs w:val="24"/>
        </w:rPr>
        <w:t>4 250 034,00</w:t>
      </w:r>
      <w:r w:rsidR="00BD4FAB">
        <w:rPr>
          <w:b w:val="0"/>
          <w:sz w:val="24"/>
          <w:szCs w:val="24"/>
        </w:rPr>
        <w:t xml:space="preserve"> / 3 = </w:t>
      </w:r>
      <w:r w:rsidR="00BD4FAB" w:rsidRPr="00BD4FAB">
        <w:rPr>
          <w:b w:val="0"/>
          <w:color w:val="000000"/>
          <w:sz w:val="24"/>
          <w:szCs w:val="24"/>
        </w:rPr>
        <w:t>4 202 028,00</w:t>
      </w:r>
    </w:p>
    <w:p w14:paraId="0534C59A" w14:textId="77777777" w:rsidR="006253E3" w:rsidRPr="002C46A6" w:rsidRDefault="006253E3" w:rsidP="00283FFD">
      <w:pPr>
        <w:pStyle w:val="a3"/>
        <w:ind w:firstLine="709"/>
        <w:jc w:val="both"/>
        <w:rPr>
          <w:b w:val="0"/>
          <w:sz w:val="24"/>
          <w:szCs w:val="24"/>
        </w:rPr>
      </w:pPr>
    </w:p>
    <w:p w14:paraId="548D678E" w14:textId="32D01E46" w:rsidR="00283FFD" w:rsidRPr="00852B3C" w:rsidRDefault="00283FFD" w:rsidP="00283FFD">
      <w:pPr>
        <w:pStyle w:val="a3"/>
        <w:ind w:firstLine="709"/>
        <w:jc w:val="both"/>
        <w:rPr>
          <w:b w:val="0"/>
          <w:bCs/>
          <w:sz w:val="24"/>
          <w:szCs w:val="24"/>
        </w:rPr>
      </w:pPr>
      <w:r w:rsidRPr="002C46A6">
        <w:rPr>
          <w:b w:val="0"/>
          <w:sz w:val="24"/>
          <w:szCs w:val="24"/>
        </w:rPr>
        <w:t xml:space="preserve">Итого </w:t>
      </w:r>
      <w:r>
        <w:rPr>
          <w:b w:val="0"/>
          <w:sz w:val="24"/>
          <w:szCs w:val="24"/>
        </w:rPr>
        <w:t xml:space="preserve">стоимость </w:t>
      </w:r>
      <w:r w:rsidR="00BD4FAB">
        <w:rPr>
          <w:b w:val="0"/>
          <w:sz w:val="24"/>
          <w:szCs w:val="24"/>
        </w:rPr>
        <w:t>9</w:t>
      </w:r>
      <w:r w:rsidRPr="002C46A6">
        <w:rPr>
          <w:b w:val="0"/>
          <w:sz w:val="24"/>
          <w:szCs w:val="24"/>
        </w:rPr>
        <w:t xml:space="preserve"> программ</w:t>
      </w:r>
      <w:r>
        <w:rPr>
          <w:b w:val="0"/>
          <w:sz w:val="24"/>
          <w:szCs w:val="24"/>
        </w:rPr>
        <w:t>ы</w:t>
      </w:r>
      <w:r w:rsidRPr="002C46A6">
        <w:rPr>
          <w:b w:val="0"/>
          <w:sz w:val="24"/>
          <w:szCs w:val="24"/>
        </w:rPr>
        <w:t xml:space="preserve"> в год составляет</w:t>
      </w:r>
      <w:r w:rsidR="00BD4FAB">
        <w:rPr>
          <w:b w:val="0"/>
          <w:sz w:val="24"/>
          <w:szCs w:val="24"/>
        </w:rPr>
        <w:t xml:space="preserve"> </w:t>
      </w:r>
      <w:r w:rsidR="00BD4FAB" w:rsidRPr="00BD4FAB">
        <w:rPr>
          <w:b w:val="0"/>
          <w:color w:val="000000"/>
          <w:sz w:val="24"/>
          <w:szCs w:val="24"/>
        </w:rPr>
        <w:t>4 202 028,00 (Четыре миллиона двести две тысячи двадцать восемь) рублей 00 копеек</w:t>
      </w:r>
      <w:r w:rsidRPr="00BD4FAB">
        <w:rPr>
          <w:b w:val="0"/>
          <w:bCs/>
          <w:sz w:val="24"/>
          <w:szCs w:val="24"/>
        </w:rPr>
        <w:t>.</w:t>
      </w:r>
    </w:p>
    <w:p w14:paraId="4FCA9EC8" w14:textId="77777777" w:rsidR="00283FFD" w:rsidRDefault="00283FFD" w:rsidP="00283FFD"/>
    <w:p w14:paraId="2B3A4396" w14:textId="409CCAEF" w:rsidR="00283FFD" w:rsidRPr="00BD4FAB" w:rsidRDefault="00283FFD" w:rsidP="00BD4FAB">
      <w:pPr>
        <w:spacing w:line="264" w:lineRule="auto"/>
        <w:ind w:firstLine="709"/>
        <w:jc w:val="both"/>
        <w:rPr>
          <w:color w:val="000000"/>
        </w:rPr>
      </w:pPr>
      <w:r w:rsidRPr="002A785A">
        <w:t xml:space="preserve">Начальная (максимальная) цена Договора (НМЦД) по </w:t>
      </w:r>
      <w:r w:rsidRPr="00BD4FAB">
        <w:t>лоту №2</w:t>
      </w:r>
      <w:r w:rsidRPr="002A785A">
        <w:t xml:space="preserve"> </w:t>
      </w:r>
      <w:r w:rsidR="006253E3">
        <w:t>–</w:t>
      </w:r>
      <w:r w:rsidR="00BD4FAB">
        <w:t xml:space="preserve"> </w:t>
      </w:r>
      <w:r w:rsidR="00BD4FAB" w:rsidRPr="006C50E6">
        <w:rPr>
          <w:lang w:eastAsia="ar-SA"/>
        </w:rPr>
        <w:t>с</w:t>
      </w:r>
      <w:r w:rsidR="00BD4FAB" w:rsidRPr="006C50E6">
        <w:t>оздание</w:t>
      </w:r>
      <w:r w:rsidR="00BD4FAB" w:rsidRPr="00AC041F">
        <w:rPr>
          <w:b/>
        </w:rPr>
        <w:t xml:space="preserve"> </w:t>
      </w:r>
      <w:r w:rsidR="00BD4FAB" w:rsidRPr="00B10F4F">
        <w:t>цикла программ культурно-развлекательного формата «Братская кухня»</w:t>
      </w:r>
      <w:r w:rsidR="006253E3">
        <w:t xml:space="preserve"> составляет </w:t>
      </w:r>
      <w:r w:rsidR="00BD4FAB">
        <w:rPr>
          <w:color w:val="000000"/>
        </w:rPr>
        <w:t>4 080 000,00 (Четыре миллиона восемьдесят тысяч) рублей 00 копеек.</w:t>
      </w:r>
      <w:r w:rsidR="00852B3C">
        <w:rPr>
          <w:color w:val="000000"/>
        </w:rPr>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753F9EAA" w14:textId="77777777" w:rsidR="006253E3" w:rsidRPr="006253E3" w:rsidRDefault="006253E3" w:rsidP="006253E3">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283FFD" w:rsidRPr="002A785A" w14:paraId="12769EA0" w14:textId="77777777" w:rsidTr="00283FFD">
        <w:tc>
          <w:tcPr>
            <w:tcW w:w="4531" w:type="dxa"/>
          </w:tcPr>
          <w:p w14:paraId="24B6E369"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173EEC2B"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2835" w:type="dxa"/>
          </w:tcPr>
          <w:p w14:paraId="63F6E9DD"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24F62913" w14:textId="77777777" w:rsidTr="00283FFD">
        <w:tc>
          <w:tcPr>
            <w:tcW w:w="4531" w:type="dxa"/>
          </w:tcPr>
          <w:p w14:paraId="6BB023B5" w14:textId="77777777" w:rsidR="00283FFD" w:rsidRPr="00FD46C7" w:rsidRDefault="006253E3" w:rsidP="0057060A">
            <w:pPr>
              <w:rPr>
                <w:color w:val="000000"/>
              </w:rPr>
            </w:pPr>
            <w:r>
              <w:rPr>
                <w:color w:val="000000"/>
              </w:rPr>
              <w:t>ООО «Комсомольская правда ТВ»</w:t>
            </w:r>
          </w:p>
        </w:tc>
        <w:tc>
          <w:tcPr>
            <w:tcW w:w="2835" w:type="dxa"/>
          </w:tcPr>
          <w:p w14:paraId="5F56D0CF" w14:textId="041C85F4" w:rsidR="00283FFD" w:rsidRPr="002A785A" w:rsidRDefault="00852B3C" w:rsidP="0057060A">
            <w:pPr>
              <w:pStyle w:val="a3"/>
              <w:jc w:val="both"/>
              <w:rPr>
                <w:b w:val="0"/>
                <w:sz w:val="24"/>
                <w:szCs w:val="24"/>
              </w:rPr>
            </w:pPr>
            <w:r>
              <w:rPr>
                <w:b w:val="0"/>
                <w:sz w:val="24"/>
                <w:szCs w:val="24"/>
              </w:rPr>
              <w:t>4</w:t>
            </w:r>
            <w:r w:rsidR="002E3A19">
              <w:rPr>
                <w:b w:val="0"/>
                <w:sz w:val="24"/>
                <w:szCs w:val="24"/>
              </w:rPr>
              <w:t> 120 350,00</w:t>
            </w:r>
          </w:p>
        </w:tc>
        <w:tc>
          <w:tcPr>
            <w:tcW w:w="2835" w:type="dxa"/>
          </w:tcPr>
          <w:p w14:paraId="2095915C" w14:textId="72BEB78A" w:rsidR="00283FFD" w:rsidRPr="002A785A" w:rsidRDefault="00283FFD" w:rsidP="0057060A">
            <w:pPr>
              <w:pStyle w:val="a3"/>
              <w:jc w:val="both"/>
              <w:rPr>
                <w:b w:val="0"/>
                <w:sz w:val="24"/>
                <w:szCs w:val="24"/>
              </w:rPr>
            </w:pPr>
            <w:r>
              <w:rPr>
                <w:b w:val="0"/>
                <w:sz w:val="24"/>
                <w:szCs w:val="24"/>
              </w:rPr>
              <w:t>В течение 2</w:t>
            </w:r>
            <w:r w:rsidR="006253E3">
              <w:rPr>
                <w:b w:val="0"/>
                <w:sz w:val="24"/>
                <w:szCs w:val="24"/>
              </w:rPr>
              <w:t>02</w:t>
            </w:r>
            <w:r w:rsidR="00852B3C">
              <w:rPr>
                <w:b w:val="0"/>
                <w:sz w:val="24"/>
                <w:szCs w:val="24"/>
              </w:rPr>
              <w:t>1</w:t>
            </w:r>
            <w:r>
              <w:rPr>
                <w:b w:val="0"/>
                <w:sz w:val="24"/>
                <w:szCs w:val="24"/>
              </w:rPr>
              <w:t xml:space="preserve"> года</w:t>
            </w:r>
          </w:p>
        </w:tc>
      </w:tr>
      <w:tr w:rsidR="00283FFD" w:rsidRPr="002A785A" w14:paraId="3F2D4E4C" w14:textId="77777777" w:rsidTr="00283FFD">
        <w:tc>
          <w:tcPr>
            <w:tcW w:w="4531" w:type="dxa"/>
          </w:tcPr>
          <w:p w14:paraId="1FF4C6F7" w14:textId="56489937" w:rsidR="00283FFD" w:rsidRPr="002A785A" w:rsidRDefault="00852B3C" w:rsidP="0057060A">
            <w:pPr>
              <w:pStyle w:val="a3"/>
              <w:jc w:val="both"/>
              <w:rPr>
                <w:b w:val="0"/>
                <w:sz w:val="24"/>
                <w:szCs w:val="24"/>
              </w:rPr>
            </w:pPr>
            <w:r>
              <w:rPr>
                <w:b w:val="0"/>
                <w:sz w:val="24"/>
                <w:szCs w:val="24"/>
              </w:rPr>
              <w:t>ИП Мясищев</w:t>
            </w:r>
            <w:r w:rsidR="00B90214">
              <w:rPr>
                <w:b w:val="0"/>
                <w:sz w:val="24"/>
                <w:szCs w:val="24"/>
              </w:rPr>
              <w:t xml:space="preserve"> </w:t>
            </w:r>
            <w:r w:rsidR="00B90214" w:rsidRPr="00B90214">
              <w:rPr>
                <w:b w:val="0"/>
                <w:bCs/>
                <w:sz w:val="24"/>
                <w:szCs w:val="24"/>
              </w:rPr>
              <w:t>Дмитрий Николаевич</w:t>
            </w:r>
          </w:p>
        </w:tc>
        <w:tc>
          <w:tcPr>
            <w:tcW w:w="2835" w:type="dxa"/>
          </w:tcPr>
          <w:p w14:paraId="0C81BE03" w14:textId="51D63052" w:rsidR="00283FFD" w:rsidRPr="002A785A" w:rsidRDefault="002E3A19" w:rsidP="0057060A">
            <w:pPr>
              <w:pStyle w:val="a3"/>
              <w:jc w:val="both"/>
              <w:rPr>
                <w:b w:val="0"/>
                <w:sz w:val="24"/>
                <w:szCs w:val="24"/>
              </w:rPr>
            </w:pPr>
            <w:r>
              <w:rPr>
                <w:b w:val="0"/>
                <w:sz w:val="24"/>
                <w:szCs w:val="24"/>
              </w:rPr>
              <w:t>4 095 530,00</w:t>
            </w:r>
          </w:p>
        </w:tc>
        <w:tc>
          <w:tcPr>
            <w:tcW w:w="2835" w:type="dxa"/>
          </w:tcPr>
          <w:p w14:paraId="6863291E" w14:textId="5D7724A7" w:rsidR="00283FFD" w:rsidRPr="002A785A" w:rsidRDefault="00283FFD" w:rsidP="0057060A">
            <w:pPr>
              <w:pStyle w:val="a3"/>
              <w:jc w:val="both"/>
              <w:rPr>
                <w:b w:val="0"/>
                <w:sz w:val="24"/>
                <w:szCs w:val="24"/>
              </w:rPr>
            </w:pPr>
            <w:r>
              <w:rPr>
                <w:b w:val="0"/>
                <w:sz w:val="24"/>
                <w:szCs w:val="24"/>
              </w:rPr>
              <w:t>В течение 20</w:t>
            </w:r>
            <w:r w:rsidR="006253E3">
              <w:rPr>
                <w:b w:val="0"/>
                <w:sz w:val="24"/>
                <w:szCs w:val="24"/>
              </w:rPr>
              <w:t>2</w:t>
            </w:r>
            <w:r w:rsidR="00852B3C">
              <w:rPr>
                <w:b w:val="0"/>
                <w:sz w:val="24"/>
                <w:szCs w:val="24"/>
              </w:rPr>
              <w:t>1</w:t>
            </w:r>
            <w:r>
              <w:rPr>
                <w:b w:val="0"/>
                <w:sz w:val="24"/>
                <w:szCs w:val="24"/>
              </w:rPr>
              <w:t xml:space="preserve"> года</w:t>
            </w:r>
          </w:p>
        </w:tc>
      </w:tr>
      <w:tr w:rsidR="002E3A19" w:rsidRPr="002A785A" w14:paraId="71BB0700" w14:textId="77777777" w:rsidTr="00283FFD">
        <w:tc>
          <w:tcPr>
            <w:tcW w:w="4531" w:type="dxa"/>
          </w:tcPr>
          <w:p w14:paraId="197EA8A8" w14:textId="368C60B5" w:rsidR="002E3A19" w:rsidRDefault="002E3A19" w:rsidP="0057060A">
            <w:pPr>
              <w:pStyle w:val="a3"/>
              <w:jc w:val="both"/>
              <w:rPr>
                <w:b w:val="0"/>
                <w:sz w:val="24"/>
                <w:szCs w:val="24"/>
              </w:rPr>
            </w:pPr>
            <w:r>
              <w:rPr>
                <w:b w:val="0"/>
                <w:sz w:val="24"/>
                <w:szCs w:val="24"/>
              </w:rPr>
              <w:t>ООО «</w:t>
            </w:r>
            <w:proofErr w:type="spellStart"/>
            <w:r>
              <w:rPr>
                <w:b w:val="0"/>
                <w:sz w:val="24"/>
                <w:szCs w:val="24"/>
              </w:rPr>
              <w:t>БелМуз</w:t>
            </w:r>
            <w:proofErr w:type="spellEnd"/>
            <w:r>
              <w:rPr>
                <w:b w:val="0"/>
                <w:sz w:val="24"/>
                <w:szCs w:val="24"/>
              </w:rPr>
              <w:t xml:space="preserve"> </w:t>
            </w:r>
            <w:proofErr w:type="spellStart"/>
            <w:r>
              <w:rPr>
                <w:b w:val="0"/>
                <w:sz w:val="24"/>
                <w:szCs w:val="24"/>
              </w:rPr>
              <w:t>Продакшн</w:t>
            </w:r>
            <w:proofErr w:type="spellEnd"/>
            <w:r>
              <w:rPr>
                <w:b w:val="0"/>
                <w:sz w:val="24"/>
                <w:szCs w:val="24"/>
              </w:rPr>
              <w:t>»</w:t>
            </w:r>
          </w:p>
        </w:tc>
        <w:tc>
          <w:tcPr>
            <w:tcW w:w="2835" w:type="dxa"/>
          </w:tcPr>
          <w:p w14:paraId="2B18E19D" w14:textId="0A58A219" w:rsidR="002E3A19" w:rsidRDefault="002E3A19" w:rsidP="0057060A">
            <w:pPr>
              <w:pStyle w:val="a3"/>
              <w:jc w:val="both"/>
              <w:rPr>
                <w:b w:val="0"/>
                <w:sz w:val="24"/>
                <w:szCs w:val="24"/>
              </w:rPr>
            </w:pPr>
            <w:r>
              <w:rPr>
                <w:b w:val="0"/>
                <w:sz w:val="24"/>
                <w:szCs w:val="24"/>
              </w:rPr>
              <w:t>4 024 120,00</w:t>
            </w:r>
          </w:p>
        </w:tc>
        <w:tc>
          <w:tcPr>
            <w:tcW w:w="2835" w:type="dxa"/>
          </w:tcPr>
          <w:p w14:paraId="749420CB" w14:textId="6C4F5367" w:rsidR="002E3A19" w:rsidRDefault="002E3A19" w:rsidP="0057060A">
            <w:pPr>
              <w:pStyle w:val="a3"/>
              <w:jc w:val="both"/>
              <w:rPr>
                <w:b w:val="0"/>
                <w:sz w:val="24"/>
                <w:szCs w:val="24"/>
              </w:rPr>
            </w:pPr>
            <w:r>
              <w:rPr>
                <w:b w:val="0"/>
                <w:sz w:val="24"/>
                <w:szCs w:val="24"/>
              </w:rPr>
              <w:t>В течение 2021 года</w:t>
            </w:r>
          </w:p>
        </w:tc>
      </w:tr>
    </w:tbl>
    <w:p w14:paraId="482190C0" w14:textId="77777777" w:rsidR="00283FFD" w:rsidRDefault="00283FFD" w:rsidP="00283FFD">
      <w:pPr>
        <w:pStyle w:val="a3"/>
        <w:ind w:firstLine="709"/>
        <w:jc w:val="both"/>
        <w:rPr>
          <w:b w:val="0"/>
          <w:sz w:val="24"/>
          <w:szCs w:val="24"/>
        </w:rPr>
      </w:pPr>
    </w:p>
    <w:p w14:paraId="4ABAF91B" w14:textId="2E4C7C08" w:rsidR="00283FFD" w:rsidRPr="002C46A6"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2E3A19">
        <w:rPr>
          <w:b w:val="0"/>
          <w:sz w:val="24"/>
          <w:szCs w:val="24"/>
        </w:rPr>
        <w:t xml:space="preserve">4 120 350,00 + 4 095 530,00 + 4 024 120,00 / 3 = </w:t>
      </w:r>
      <w:r w:rsidR="002E3A19" w:rsidRPr="002E3A19">
        <w:rPr>
          <w:b w:val="0"/>
          <w:color w:val="000000"/>
          <w:sz w:val="24"/>
          <w:szCs w:val="24"/>
        </w:rPr>
        <w:t>4 080 000,00</w:t>
      </w:r>
    </w:p>
    <w:p w14:paraId="01F3551B" w14:textId="77777777" w:rsidR="00C6433E" w:rsidRDefault="00C6433E" w:rsidP="00283FFD">
      <w:pPr>
        <w:pStyle w:val="a3"/>
        <w:ind w:firstLine="709"/>
        <w:jc w:val="both"/>
        <w:rPr>
          <w:b w:val="0"/>
          <w:sz w:val="24"/>
          <w:szCs w:val="24"/>
        </w:rPr>
      </w:pPr>
    </w:p>
    <w:p w14:paraId="6F14AD8B" w14:textId="7CD2840C" w:rsidR="00C6433E" w:rsidRDefault="00283FFD" w:rsidP="002E3A19">
      <w:pPr>
        <w:spacing w:line="264" w:lineRule="auto"/>
        <w:ind w:firstLine="709"/>
        <w:jc w:val="both"/>
        <w:rPr>
          <w:color w:val="000000"/>
        </w:rPr>
      </w:pPr>
      <w:r w:rsidRPr="00C6433E">
        <w:t xml:space="preserve">Итого </w:t>
      </w:r>
      <w:r w:rsidR="00B617E4" w:rsidRPr="00C6433E">
        <w:t xml:space="preserve">стоимость </w:t>
      </w:r>
      <w:r w:rsidR="002E3A19">
        <w:t>12</w:t>
      </w:r>
      <w:r w:rsidRPr="00C6433E">
        <w:t xml:space="preserve"> программ в год составляет</w:t>
      </w:r>
      <w:r w:rsidR="002E3A19">
        <w:rPr>
          <w:color w:val="000000"/>
        </w:rPr>
        <w:t xml:space="preserve"> 4 080 000,00 (Четыре миллиона восемьдесят тысяч) рублей 00 копеек</w:t>
      </w:r>
      <w:r w:rsidR="00C6433E">
        <w:rPr>
          <w:color w:val="000000"/>
        </w:rPr>
        <w:t>.</w:t>
      </w:r>
    </w:p>
    <w:p w14:paraId="3320CB81" w14:textId="209BDAE9" w:rsidR="002E3A19" w:rsidRDefault="002E3A19" w:rsidP="002E3A19">
      <w:pPr>
        <w:spacing w:line="264" w:lineRule="auto"/>
        <w:ind w:firstLine="709"/>
        <w:jc w:val="both"/>
        <w:rPr>
          <w:color w:val="000000"/>
        </w:rPr>
      </w:pPr>
    </w:p>
    <w:p w14:paraId="611E360D" w14:textId="0F7183D8" w:rsidR="00E25E72" w:rsidRPr="008A3C25" w:rsidRDefault="00E25E72" w:rsidP="00881173">
      <w:pPr>
        <w:jc w:val="both"/>
        <w:rPr>
          <w:color w:val="000000"/>
        </w:rPr>
      </w:pPr>
      <w:r w:rsidRPr="002A785A">
        <w:t xml:space="preserve">Начальная (максимальная) цена Договора (НМЦД) по </w:t>
      </w:r>
      <w:r w:rsidRPr="00BD4FAB">
        <w:t>лоту №</w:t>
      </w:r>
      <w:r w:rsidR="00EC4230">
        <w:t>3</w:t>
      </w:r>
      <w:r w:rsidRPr="002A785A">
        <w:t xml:space="preserve"> </w:t>
      </w:r>
      <w:r>
        <w:t xml:space="preserve">– </w:t>
      </w:r>
      <w:r w:rsidR="008A3C25" w:rsidRPr="006C50E6">
        <w:rPr>
          <w:lang w:eastAsia="ar-SA"/>
        </w:rPr>
        <w:t>с</w:t>
      </w:r>
      <w:r w:rsidR="008A3C25" w:rsidRPr="006C50E6">
        <w:t>оздание цикла информационно-аналитических программ «Минск-Москва Плюс»</w:t>
      </w:r>
      <w:r w:rsidR="008A3C25">
        <w:t xml:space="preserve"> </w:t>
      </w:r>
      <w:r>
        <w:t>составляет</w:t>
      </w:r>
      <w:r w:rsidR="00881173">
        <w:rPr>
          <w:color w:val="000000"/>
        </w:rPr>
        <w:t xml:space="preserve"> 3 930 620,00 (Три миллиона девятьсот тридцать тысяч шестьсот двадцать) рублей 00 копеек</w:t>
      </w:r>
      <w:r w:rsidR="008A3C25">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5F0C8E00" w14:textId="77777777" w:rsidR="00E25E72" w:rsidRPr="006253E3" w:rsidRDefault="00E25E72" w:rsidP="00E25E72">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E25E72" w:rsidRPr="002A785A" w14:paraId="118AEB8A" w14:textId="77777777" w:rsidTr="00EC4230">
        <w:tc>
          <w:tcPr>
            <w:tcW w:w="4531" w:type="dxa"/>
          </w:tcPr>
          <w:p w14:paraId="7FB08ACF" w14:textId="77777777" w:rsidR="00E25E72" w:rsidRPr="002A785A" w:rsidRDefault="00E25E72" w:rsidP="00EC4230">
            <w:pPr>
              <w:pStyle w:val="a3"/>
              <w:jc w:val="both"/>
              <w:rPr>
                <w:sz w:val="24"/>
                <w:szCs w:val="24"/>
              </w:rPr>
            </w:pPr>
            <w:r w:rsidRPr="002A785A">
              <w:rPr>
                <w:sz w:val="24"/>
                <w:szCs w:val="24"/>
              </w:rPr>
              <w:t>Наименование организации</w:t>
            </w:r>
          </w:p>
        </w:tc>
        <w:tc>
          <w:tcPr>
            <w:tcW w:w="2835" w:type="dxa"/>
          </w:tcPr>
          <w:p w14:paraId="32CA2E39" w14:textId="77777777" w:rsidR="00E25E72" w:rsidRPr="002A785A" w:rsidRDefault="00E25E72" w:rsidP="00EC4230">
            <w:pPr>
              <w:pStyle w:val="a3"/>
              <w:jc w:val="both"/>
              <w:rPr>
                <w:sz w:val="24"/>
                <w:szCs w:val="24"/>
              </w:rPr>
            </w:pPr>
            <w:r w:rsidRPr="002A785A">
              <w:rPr>
                <w:sz w:val="24"/>
                <w:szCs w:val="24"/>
              </w:rPr>
              <w:t>Цена за единицу услуги</w:t>
            </w:r>
          </w:p>
        </w:tc>
        <w:tc>
          <w:tcPr>
            <w:tcW w:w="2835" w:type="dxa"/>
          </w:tcPr>
          <w:p w14:paraId="115C0079" w14:textId="77777777" w:rsidR="00E25E72" w:rsidRPr="002A785A" w:rsidRDefault="00E25E72" w:rsidP="00EC4230">
            <w:pPr>
              <w:pStyle w:val="a3"/>
              <w:jc w:val="both"/>
              <w:rPr>
                <w:sz w:val="24"/>
                <w:szCs w:val="24"/>
              </w:rPr>
            </w:pPr>
            <w:r w:rsidRPr="002A785A">
              <w:rPr>
                <w:sz w:val="24"/>
                <w:szCs w:val="24"/>
              </w:rPr>
              <w:t>Сроки оказания услуг</w:t>
            </w:r>
          </w:p>
        </w:tc>
      </w:tr>
      <w:tr w:rsidR="00E25E72" w:rsidRPr="002A785A" w14:paraId="3F44652C" w14:textId="77777777" w:rsidTr="00EC4230">
        <w:tc>
          <w:tcPr>
            <w:tcW w:w="4531" w:type="dxa"/>
          </w:tcPr>
          <w:p w14:paraId="197ACED9" w14:textId="77777777" w:rsidR="00E25E72" w:rsidRPr="00FD46C7" w:rsidRDefault="00E25E72" w:rsidP="00EC4230">
            <w:pPr>
              <w:rPr>
                <w:color w:val="000000"/>
              </w:rPr>
            </w:pPr>
            <w:r>
              <w:rPr>
                <w:color w:val="000000"/>
              </w:rPr>
              <w:t>ООО «Комсомольская правда ТВ»</w:t>
            </w:r>
          </w:p>
        </w:tc>
        <w:tc>
          <w:tcPr>
            <w:tcW w:w="2835" w:type="dxa"/>
          </w:tcPr>
          <w:p w14:paraId="175E19C6" w14:textId="74E39FD9" w:rsidR="00E25E72" w:rsidRPr="002A785A" w:rsidRDefault="008A3C25" w:rsidP="00EC4230">
            <w:pPr>
              <w:pStyle w:val="a3"/>
              <w:jc w:val="both"/>
              <w:rPr>
                <w:b w:val="0"/>
                <w:sz w:val="24"/>
                <w:szCs w:val="24"/>
              </w:rPr>
            </w:pPr>
            <w:r>
              <w:rPr>
                <w:b w:val="0"/>
                <w:sz w:val="24"/>
                <w:szCs w:val="24"/>
              </w:rPr>
              <w:t>3 927 630,00</w:t>
            </w:r>
          </w:p>
        </w:tc>
        <w:tc>
          <w:tcPr>
            <w:tcW w:w="2835" w:type="dxa"/>
          </w:tcPr>
          <w:p w14:paraId="100F8A96" w14:textId="77777777" w:rsidR="00E25E72" w:rsidRPr="002A785A" w:rsidRDefault="00E25E72" w:rsidP="00EC4230">
            <w:pPr>
              <w:pStyle w:val="a3"/>
              <w:jc w:val="both"/>
              <w:rPr>
                <w:b w:val="0"/>
                <w:sz w:val="24"/>
                <w:szCs w:val="24"/>
              </w:rPr>
            </w:pPr>
            <w:r>
              <w:rPr>
                <w:b w:val="0"/>
                <w:sz w:val="24"/>
                <w:szCs w:val="24"/>
              </w:rPr>
              <w:t>В течение 2021 года</w:t>
            </w:r>
          </w:p>
        </w:tc>
      </w:tr>
      <w:tr w:rsidR="00E25E72" w:rsidRPr="002A785A" w14:paraId="52147597" w14:textId="77777777" w:rsidTr="00EC4230">
        <w:tc>
          <w:tcPr>
            <w:tcW w:w="4531" w:type="dxa"/>
          </w:tcPr>
          <w:p w14:paraId="3DEA2A2B" w14:textId="78C8CDA9" w:rsidR="00E25E72" w:rsidRPr="002A785A" w:rsidRDefault="008A3C25" w:rsidP="00EC4230">
            <w:pPr>
              <w:pStyle w:val="a3"/>
              <w:jc w:val="both"/>
              <w:rPr>
                <w:b w:val="0"/>
                <w:sz w:val="24"/>
                <w:szCs w:val="24"/>
              </w:rPr>
            </w:pPr>
            <w:r>
              <w:rPr>
                <w:b w:val="0"/>
                <w:sz w:val="24"/>
                <w:szCs w:val="24"/>
              </w:rPr>
              <w:t>ООО «</w:t>
            </w:r>
            <w:proofErr w:type="spellStart"/>
            <w:r>
              <w:rPr>
                <w:b w:val="0"/>
                <w:sz w:val="24"/>
                <w:szCs w:val="24"/>
              </w:rPr>
              <w:t>БелМуз</w:t>
            </w:r>
            <w:proofErr w:type="spellEnd"/>
            <w:r>
              <w:rPr>
                <w:b w:val="0"/>
                <w:sz w:val="24"/>
                <w:szCs w:val="24"/>
              </w:rPr>
              <w:t xml:space="preserve"> </w:t>
            </w:r>
            <w:proofErr w:type="spellStart"/>
            <w:r>
              <w:rPr>
                <w:b w:val="0"/>
                <w:sz w:val="24"/>
                <w:szCs w:val="24"/>
              </w:rPr>
              <w:t>Продакшн</w:t>
            </w:r>
            <w:proofErr w:type="spellEnd"/>
            <w:r>
              <w:rPr>
                <w:b w:val="0"/>
                <w:sz w:val="24"/>
                <w:szCs w:val="24"/>
              </w:rPr>
              <w:t>»</w:t>
            </w:r>
          </w:p>
        </w:tc>
        <w:tc>
          <w:tcPr>
            <w:tcW w:w="2835" w:type="dxa"/>
          </w:tcPr>
          <w:p w14:paraId="5B607DA6" w14:textId="1C09D29E" w:rsidR="00E25E72" w:rsidRPr="002A785A" w:rsidRDefault="008A3C25" w:rsidP="00EC4230">
            <w:pPr>
              <w:pStyle w:val="a3"/>
              <w:jc w:val="both"/>
              <w:rPr>
                <w:b w:val="0"/>
                <w:sz w:val="24"/>
                <w:szCs w:val="24"/>
              </w:rPr>
            </w:pPr>
            <w:r>
              <w:rPr>
                <w:b w:val="0"/>
                <w:sz w:val="24"/>
                <w:szCs w:val="24"/>
              </w:rPr>
              <w:t>3 895 750,00</w:t>
            </w:r>
          </w:p>
        </w:tc>
        <w:tc>
          <w:tcPr>
            <w:tcW w:w="2835" w:type="dxa"/>
          </w:tcPr>
          <w:p w14:paraId="1FC134D4" w14:textId="77777777" w:rsidR="00E25E72" w:rsidRPr="002A785A" w:rsidRDefault="00E25E72" w:rsidP="00EC4230">
            <w:pPr>
              <w:pStyle w:val="a3"/>
              <w:jc w:val="both"/>
              <w:rPr>
                <w:b w:val="0"/>
                <w:sz w:val="24"/>
                <w:szCs w:val="24"/>
              </w:rPr>
            </w:pPr>
            <w:r>
              <w:rPr>
                <w:b w:val="0"/>
                <w:sz w:val="24"/>
                <w:szCs w:val="24"/>
              </w:rPr>
              <w:t>В течение 2021 года</w:t>
            </w:r>
          </w:p>
        </w:tc>
      </w:tr>
      <w:tr w:rsidR="00E25E72" w:rsidRPr="002A785A" w14:paraId="1F64582E" w14:textId="77777777" w:rsidTr="00EC4230">
        <w:tc>
          <w:tcPr>
            <w:tcW w:w="4531" w:type="dxa"/>
          </w:tcPr>
          <w:p w14:paraId="75F0141E" w14:textId="17E4CEAA" w:rsidR="00E25E72" w:rsidRPr="008A3C25" w:rsidRDefault="008A3C25" w:rsidP="00EC4230">
            <w:pPr>
              <w:pStyle w:val="a3"/>
              <w:jc w:val="both"/>
              <w:rPr>
                <w:b w:val="0"/>
                <w:sz w:val="24"/>
                <w:szCs w:val="24"/>
              </w:rPr>
            </w:pPr>
            <w:r w:rsidRPr="008A3C25">
              <w:rPr>
                <w:b w:val="0"/>
                <w:sz w:val="24"/>
                <w:szCs w:val="24"/>
              </w:rPr>
              <w:t>ООО «СТУДИЯ АЙСБЕРГ»</w:t>
            </w:r>
          </w:p>
        </w:tc>
        <w:tc>
          <w:tcPr>
            <w:tcW w:w="2835" w:type="dxa"/>
          </w:tcPr>
          <w:p w14:paraId="1640C32E" w14:textId="57F2766B" w:rsidR="00E25E72" w:rsidRDefault="008A3C25" w:rsidP="00EC4230">
            <w:pPr>
              <w:pStyle w:val="a3"/>
              <w:jc w:val="both"/>
              <w:rPr>
                <w:b w:val="0"/>
                <w:sz w:val="24"/>
                <w:szCs w:val="24"/>
              </w:rPr>
            </w:pPr>
            <w:r>
              <w:rPr>
                <w:b w:val="0"/>
                <w:sz w:val="24"/>
                <w:szCs w:val="24"/>
              </w:rPr>
              <w:t>3 968 480,00</w:t>
            </w:r>
          </w:p>
        </w:tc>
        <w:tc>
          <w:tcPr>
            <w:tcW w:w="2835" w:type="dxa"/>
          </w:tcPr>
          <w:p w14:paraId="4D8C6DFD" w14:textId="77777777" w:rsidR="00E25E72" w:rsidRDefault="00E25E72" w:rsidP="00EC4230">
            <w:pPr>
              <w:pStyle w:val="a3"/>
              <w:jc w:val="both"/>
              <w:rPr>
                <w:b w:val="0"/>
                <w:sz w:val="24"/>
                <w:szCs w:val="24"/>
              </w:rPr>
            </w:pPr>
            <w:r>
              <w:rPr>
                <w:b w:val="0"/>
                <w:sz w:val="24"/>
                <w:szCs w:val="24"/>
              </w:rPr>
              <w:t>В течение 2021 года</w:t>
            </w:r>
          </w:p>
        </w:tc>
      </w:tr>
    </w:tbl>
    <w:p w14:paraId="6797AB4F" w14:textId="77777777" w:rsidR="00E25E72" w:rsidRDefault="00E25E72" w:rsidP="00E25E72">
      <w:pPr>
        <w:pStyle w:val="a3"/>
        <w:ind w:firstLine="709"/>
        <w:jc w:val="both"/>
        <w:rPr>
          <w:b w:val="0"/>
          <w:sz w:val="24"/>
          <w:szCs w:val="24"/>
        </w:rPr>
      </w:pPr>
    </w:p>
    <w:p w14:paraId="4093E44B" w14:textId="7FC728FC" w:rsidR="00E25E72" w:rsidRPr="002C46A6" w:rsidRDefault="00E25E72" w:rsidP="00E25E72">
      <w:pPr>
        <w:pStyle w:val="a3"/>
        <w:ind w:firstLine="709"/>
        <w:jc w:val="both"/>
        <w:rPr>
          <w:b w:val="0"/>
          <w:sz w:val="24"/>
          <w:szCs w:val="24"/>
        </w:rPr>
      </w:pPr>
      <w:r w:rsidRPr="002C46A6">
        <w:rPr>
          <w:b w:val="0"/>
          <w:sz w:val="24"/>
          <w:szCs w:val="24"/>
        </w:rPr>
        <w:t>НМЦД</w:t>
      </w:r>
      <w:r>
        <w:rPr>
          <w:b w:val="0"/>
          <w:sz w:val="24"/>
          <w:szCs w:val="24"/>
        </w:rPr>
        <w:t xml:space="preserve"> = </w:t>
      </w:r>
      <w:r w:rsidR="008A3C25">
        <w:rPr>
          <w:b w:val="0"/>
          <w:sz w:val="24"/>
          <w:szCs w:val="24"/>
        </w:rPr>
        <w:t>3 927 630,00 + 3 895 750,00 + 3 968 480,00 / 3 = 3 930 620,00</w:t>
      </w:r>
    </w:p>
    <w:p w14:paraId="04A9EEFC" w14:textId="77777777" w:rsidR="00E25E72" w:rsidRDefault="00E25E72" w:rsidP="00E25E72">
      <w:pPr>
        <w:pStyle w:val="a3"/>
        <w:ind w:firstLine="709"/>
        <w:jc w:val="both"/>
        <w:rPr>
          <w:b w:val="0"/>
          <w:sz w:val="24"/>
          <w:szCs w:val="24"/>
        </w:rPr>
      </w:pPr>
    </w:p>
    <w:p w14:paraId="0641F5F1" w14:textId="1B4E4726" w:rsidR="00E25E72" w:rsidRDefault="00E25E72" w:rsidP="00E25E72">
      <w:pPr>
        <w:spacing w:line="264" w:lineRule="auto"/>
        <w:ind w:firstLine="709"/>
        <w:jc w:val="both"/>
        <w:rPr>
          <w:color w:val="000000"/>
        </w:rPr>
      </w:pPr>
      <w:r w:rsidRPr="00C6433E">
        <w:t xml:space="preserve">Итого стоимость </w:t>
      </w:r>
      <w:r>
        <w:t>1</w:t>
      </w:r>
      <w:r w:rsidR="008A3C25">
        <w:t>0</w:t>
      </w:r>
      <w:r w:rsidRPr="00C6433E">
        <w:t xml:space="preserve"> программ в год составляет</w:t>
      </w:r>
      <w:r w:rsidR="00A327B7">
        <w:t xml:space="preserve"> </w:t>
      </w:r>
      <w:r w:rsidR="008A3C25">
        <w:rPr>
          <w:color w:val="000000"/>
        </w:rPr>
        <w:t>3 930 620,00 (Три миллиона девятьсот тридцать тысяч шестьсот двадцать) рублей 00 копеек</w:t>
      </w:r>
      <w:r>
        <w:rPr>
          <w:color w:val="000000"/>
        </w:rPr>
        <w:t>.</w:t>
      </w:r>
    </w:p>
    <w:p w14:paraId="085151D9" w14:textId="2C2B2116" w:rsidR="002E3A19" w:rsidRDefault="002E3A19" w:rsidP="002E3A19">
      <w:pPr>
        <w:spacing w:line="264" w:lineRule="auto"/>
        <w:ind w:firstLine="709"/>
        <w:jc w:val="both"/>
        <w:rPr>
          <w:color w:val="000000"/>
        </w:rPr>
      </w:pPr>
    </w:p>
    <w:p w14:paraId="7597A707" w14:textId="0D9FF50D" w:rsidR="008A3C25" w:rsidRPr="00C7704D" w:rsidRDefault="008A3C25" w:rsidP="00C7704D">
      <w:pPr>
        <w:ind w:firstLine="709"/>
        <w:jc w:val="both"/>
        <w:rPr>
          <w:color w:val="000000"/>
        </w:rPr>
      </w:pPr>
      <w:r w:rsidRPr="002A785A">
        <w:t xml:space="preserve">Начальная (максимальная) цена Договора (НМЦД) по </w:t>
      </w:r>
      <w:r w:rsidRPr="00BD4FAB">
        <w:t>лоту №</w:t>
      </w:r>
      <w:r>
        <w:t>4</w:t>
      </w:r>
      <w:r w:rsidRPr="002A785A">
        <w:t xml:space="preserve"> </w:t>
      </w:r>
      <w:r>
        <w:t>–</w:t>
      </w:r>
      <w:r>
        <w:rPr>
          <w:lang w:eastAsia="ar-SA"/>
        </w:rPr>
        <w:t xml:space="preserve"> </w:t>
      </w:r>
      <w:r w:rsidRPr="0086101E">
        <w:t>создание цикла культурно-развлекательных программ «Наши люди»</w:t>
      </w:r>
      <w:r w:rsidR="00C7704D">
        <w:t xml:space="preserve"> </w:t>
      </w:r>
      <w:r>
        <w:t xml:space="preserve">составляет </w:t>
      </w:r>
      <w:r w:rsidR="00C7704D">
        <w:rPr>
          <w:color w:val="000000"/>
        </w:rPr>
        <w:t xml:space="preserve">11 262 896,00 (Одиннадцать миллионов двести шестьдесят две тысячи восемьсот девяносто шесть) рублей 00 копеек.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55EFB1AD" w14:textId="77777777" w:rsidR="008A3C25" w:rsidRPr="006253E3" w:rsidRDefault="008A3C25" w:rsidP="008A3C25">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8A3C25" w:rsidRPr="002A785A" w14:paraId="690BA625" w14:textId="77777777" w:rsidTr="001B7CCE">
        <w:tc>
          <w:tcPr>
            <w:tcW w:w="4531" w:type="dxa"/>
          </w:tcPr>
          <w:p w14:paraId="678016AF" w14:textId="77777777" w:rsidR="008A3C25" w:rsidRPr="002A785A" w:rsidRDefault="008A3C25" w:rsidP="001B7CCE">
            <w:pPr>
              <w:pStyle w:val="a3"/>
              <w:jc w:val="both"/>
              <w:rPr>
                <w:sz w:val="24"/>
                <w:szCs w:val="24"/>
              </w:rPr>
            </w:pPr>
            <w:r w:rsidRPr="002A785A">
              <w:rPr>
                <w:sz w:val="24"/>
                <w:szCs w:val="24"/>
              </w:rPr>
              <w:t>Наименование организации</w:t>
            </w:r>
          </w:p>
        </w:tc>
        <w:tc>
          <w:tcPr>
            <w:tcW w:w="2835" w:type="dxa"/>
          </w:tcPr>
          <w:p w14:paraId="37F31370" w14:textId="77777777" w:rsidR="008A3C25" w:rsidRPr="002A785A" w:rsidRDefault="008A3C25" w:rsidP="001B7CCE">
            <w:pPr>
              <w:pStyle w:val="a3"/>
              <w:jc w:val="both"/>
              <w:rPr>
                <w:sz w:val="24"/>
                <w:szCs w:val="24"/>
              </w:rPr>
            </w:pPr>
            <w:r w:rsidRPr="002A785A">
              <w:rPr>
                <w:sz w:val="24"/>
                <w:szCs w:val="24"/>
              </w:rPr>
              <w:t>Цена за единицу услуги</w:t>
            </w:r>
          </w:p>
        </w:tc>
        <w:tc>
          <w:tcPr>
            <w:tcW w:w="2835" w:type="dxa"/>
          </w:tcPr>
          <w:p w14:paraId="033D7DB1" w14:textId="77777777" w:rsidR="008A3C25" w:rsidRPr="002A785A" w:rsidRDefault="008A3C25" w:rsidP="001B7CCE">
            <w:pPr>
              <w:pStyle w:val="a3"/>
              <w:jc w:val="both"/>
              <w:rPr>
                <w:sz w:val="24"/>
                <w:szCs w:val="24"/>
              </w:rPr>
            </w:pPr>
            <w:r w:rsidRPr="002A785A">
              <w:rPr>
                <w:sz w:val="24"/>
                <w:szCs w:val="24"/>
              </w:rPr>
              <w:t>Сроки оказания услуг</w:t>
            </w:r>
          </w:p>
        </w:tc>
      </w:tr>
      <w:tr w:rsidR="008A3C25" w:rsidRPr="002A785A" w14:paraId="5E6BFC12" w14:textId="77777777" w:rsidTr="001B7CCE">
        <w:tc>
          <w:tcPr>
            <w:tcW w:w="4531" w:type="dxa"/>
          </w:tcPr>
          <w:p w14:paraId="7EF1D825" w14:textId="77777777" w:rsidR="008A3C25" w:rsidRPr="00FD46C7" w:rsidRDefault="008A3C25" w:rsidP="001B7CCE">
            <w:pPr>
              <w:rPr>
                <w:color w:val="000000"/>
              </w:rPr>
            </w:pPr>
            <w:r>
              <w:rPr>
                <w:color w:val="000000"/>
              </w:rPr>
              <w:t>ООО «Комсомольская правда ТВ»</w:t>
            </w:r>
          </w:p>
        </w:tc>
        <w:tc>
          <w:tcPr>
            <w:tcW w:w="2835" w:type="dxa"/>
          </w:tcPr>
          <w:p w14:paraId="1EFDFA35" w14:textId="60AF89DE" w:rsidR="008A3C25" w:rsidRPr="002A785A" w:rsidRDefault="00C7704D" w:rsidP="001B7CCE">
            <w:pPr>
              <w:pStyle w:val="a3"/>
              <w:jc w:val="both"/>
              <w:rPr>
                <w:b w:val="0"/>
                <w:sz w:val="24"/>
                <w:szCs w:val="24"/>
              </w:rPr>
            </w:pPr>
            <w:r>
              <w:rPr>
                <w:b w:val="0"/>
                <w:sz w:val="24"/>
                <w:szCs w:val="24"/>
              </w:rPr>
              <w:t>11 300 196,00</w:t>
            </w:r>
          </w:p>
        </w:tc>
        <w:tc>
          <w:tcPr>
            <w:tcW w:w="2835" w:type="dxa"/>
          </w:tcPr>
          <w:p w14:paraId="107472FD" w14:textId="77777777" w:rsidR="008A3C25" w:rsidRPr="002A785A" w:rsidRDefault="008A3C25" w:rsidP="001B7CCE">
            <w:pPr>
              <w:pStyle w:val="a3"/>
              <w:jc w:val="both"/>
              <w:rPr>
                <w:b w:val="0"/>
                <w:sz w:val="24"/>
                <w:szCs w:val="24"/>
              </w:rPr>
            </w:pPr>
            <w:r>
              <w:rPr>
                <w:b w:val="0"/>
                <w:sz w:val="24"/>
                <w:szCs w:val="24"/>
              </w:rPr>
              <w:t>В течение 2021 года</w:t>
            </w:r>
          </w:p>
        </w:tc>
      </w:tr>
      <w:tr w:rsidR="008A3C25" w:rsidRPr="002A785A" w14:paraId="2A85E28C" w14:textId="77777777" w:rsidTr="001B7CCE">
        <w:tc>
          <w:tcPr>
            <w:tcW w:w="4531" w:type="dxa"/>
          </w:tcPr>
          <w:p w14:paraId="6FB2262A" w14:textId="77777777" w:rsidR="008A3C25" w:rsidRPr="002A785A" w:rsidRDefault="008A3C25" w:rsidP="001B7CCE">
            <w:pPr>
              <w:pStyle w:val="a3"/>
              <w:jc w:val="both"/>
              <w:rPr>
                <w:b w:val="0"/>
                <w:sz w:val="24"/>
                <w:szCs w:val="24"/>
              </w:rPr>
            </w:pPr>
            <w:r>
              <w:rPr>
                <w:b w:val="0"/>
                <w:sz w:val="24"/>
                <w:szCs w:val="24"/>
              </w:rPr>
              <w:t>ООО «</w:t>
            </w:r>
            <w:proofErr w:type="spellStart"/>
            <w:r>
              <w:rPr>
                <w:b w:val="0"/>
                <w:sz w:val="24"/>
                <w:szCs w:val="24"/>
              </w:rPr>
              <w:t>БелМуз</w:t>
            </w:r>
            <w:proofErr w:type="spellEnd"/>
            <w:r>
              <w:rPr>
                <w:b w:val="0"/>
                <w:sz w:val="24"/>
                <w:szCs w:val="24"/>
              </w:rPr>
              <w:t xml:space="preserve"> </w:t>
            </w:r>
            <w:proofErr w:type="spellStart"/>
            <w:r>
              <w:rPr>
                <w:b w:val="0"/>
                <w:sz w:val="24"/>
                <w:szCs w:val="24"/>
              </w:rPr>
              <w:t>Продакшн</w:t>
            </w:r>
            <w:proofErr w:type="spellEnd"/>
            <w:r>
              <w:rPr>
                <w:b w:val="0"/>
                <w:sz w:val="24"/>
                <w:szCs w:val="24"/>
              </w:rPr>
              <w:t>»</w:t>
            </w:r>
          </w:p>
        </w:tc>
        <w:tc>
          <w:tcPr>
            <w:tcW w:w="2835" w:type="dxa"/>
          </w:tcPr>
          <w:p w14:paraId="206EFB1E" w14:textId="1775F644" w:rsidR="008A3C25" w:rsidRPr="002A785A" w:rsidRDefault="00C7704D" w:rsidP="001B7CCE">
            <w:pPr>
              <w:pStyle w:val="a3"/>
              <w:jc w:val="both"/>
              <w:rPr>
                <w:b w:val="0"/>
                <w:sz w:val="24"/>
                <w:szCs w:val="24"/>
              </w:rPr>
            </w:pPr>
            <w:r>
              <w:rPr>
                <w:b w:val="0"/>
                <w:sz w:val="24"/>
                <w:szCs w:val="24"/>
              </w:rPr>
              <w:t>11 232 592,00</w:t>
            </w:r>
          </w:p>
        </w:tc>
        <w:tc>
          <w:tcPr>
            <w:tcW w:w="2835" w:type="dxa"/>
          </w:tcPr>
          <w:p w14:paraId="5CA46A10" w14:textId="77777777" w:rsidR="008A3C25" w:rsidRPr="002A785A" w:rsidRDefault="008A3C25" w:rsidP="001B7CCE">
            <w:pPr>
              <w:pStyle w:val="a3"/>
              <w:jc w:val="both"/>
              <w:rPr>
                <w:b w:val="0"/>
                <w:sz w:val="24"/>
                <w:szCs w:val="24"/>
              </w:rPr>
            </w:pPr>
            <w:r>
              <w:rPr>
                <w:b w:val="0"/>
                <w:sz w:val="24"/>
                <w:szCs w:val="24"/>
              </w:rPr>
              <w:t>В течение 2021 года</w:t>
            </w:r>
          </w:p>
        </w:tc>
      </w:tr>
      <w:tr w:rsidR="008A3C25" w:rsidRPr="002A785A" w14:paraId="36A2EC07" w14:textId="77777777" w:rsidTr="001B7CCE">
        <w:tc>
          <w:tcPr>
            <w:tcW w:w="4531" w:type="dxa"/>
          </w:tcPr>
          <w:p w14:paraId="6D50DC90" w14:textId="772E009A" w:rsidR="008A3C25" w:rsidRPr="00C7704D" w:rsidRDefault="00C7704D" w:rsidP="001B7CCE">
            <w:pPr>
              <w:pStyle w:val="a3"/>
              <w:jc w:val="both"/>
              <w:rPr>
                <w:b w:val="0"/>
                <w:sz w:val="24"/>
                <w:szCs w:val="24"/>
              </w:rPr>
            </w:pPr>
            <w:r w:rsidRPr="00C7704D">
              <w:rPr>
                <w:b w:val="0"/>
                <w:sz w:val="24"/>
                <w:szCs w:val="24"/>
              </w:rPr>
              <w:t>ИП Скляр Артем Игоревич</w:t>
            </w:r>
          </w:p>
        </w:tc>
        <w:tc>
          <w:tcPr>
            <w:tcW w:w="2835" w:type="dxa"/>
          </w:tcPr>
          <w:p w14:paraId="522A79FF" w14:textId="09547DF7" w:rsidR="008A3C25" w:rsidRDefault="00C7704D" w:rsidP="001B7CCE">
            <w:pPr>
              <w:pStyle w:val="a3"/>
              <w:jc w:val="both"/>
              <w:rPr>
                <w:b w:val="0"/>
                <w:sz w:val="24"/>
                <w:szCs w:val="24"/>
              </w:rPr>
            </w:pPr>
            <w:r>
              <w:rPr>
                <w:b w:val="0"/>
                <w:sz w:val="24"/>
                <w:szCs w:val="24"/>
              </w:rPr>
              <w:t>11 255 900,00</w:t>
            </w:r>
          </w:p>
        </w:tc>
        <w:tc>
          <w:tcPr>
            <w:tcW w:w="2835" w:type="dxa"/>
          </w:tcPr>
          <w:p w14:paraId="429704E0" w14:textId="77777777" w:rsidR="008A3C25" w:rsidRDefault="008A3C25" w:rsidP="001B7CCE">
            <w:pPr>
              <w:pStyle w:val="a3"/>
              <w:jc w:val="both"/>
              <w:rPr>
                <w:b w:val="0"/>
                <w:sz w:val="24"/>
                <w:szCs w:val="24"/>
              </w:rPr>
            </w:pPr>
            <w:r>
              <w:rPr>
                <w:b w:val="0"/>
                <w:sz w:val="24"/>
                <w:szCs w:val="24"/>
              </w:rPr>
              <w:t>В течение 2021 года</w:t>
            </w:r>
          </w:p>
        </w:tc>
      </w:tr>
    </w:tbl>
    <w:p w14:paraId="23459C8A" w14:textId="77777777" w:rsidR="008A3C25" w:rsidRDefault="008A3C25" w:rsidP="008A3C25">
      <w:pPr>
        <w:pStyle w:val="a3"/>
        <w:ind w:firstLine="709"/>
        <w:jc w:val="both"/>
        <w:rPr>
          <w:b w:val="0"/>
          <w:sz w:val="24"/>
          <w:szCs w:val="24"/>
        </w:rPr>
      </w:pPr>
    </w:p>
    <w:p w14:paraId="4093255C" w14:textId="605E8271" w:rsidR="008A3C25" w:rsidRPr="00C7704D" w:rsidRDefault="008A3C25" w:rsidP="00C7704D">
      <w:pPr>
        <w:ind w:firstLine="709"/>
        <w:jc w:val="both"/>
        <w:rPr>
          <w:color w:val="000000"/>
        </w:rPr>
      </w:pPr>
      <w:r w:rsidRPr="00C7704D">
        <w:t xml:space="preserve">НМЦД = </w:t>
      </w:r>
      <w:r w:rsidR="00C7704D" w:rsidRPr="00C7704D">
        <w:t xml:space="preserve">11 300 196,00 + 11 232 592,00 +  11 255 900,00 </w:t>
      </w:r>
      <w:r w:rsidRPr="00C7704D">
        <w:t xml:space="preserve">/ 3 = </w:t>
      </w:r>
      <w:r w:rsidR="00C7704D" w:rsidRPr="00C7704D">
        <w:rPr>
          <w:color w:val="000000"/>
        </w:rPr>
        <w:t xml:space="preserve">11 262 896,00 </w:t>
      </w:r>
    </w:p>
    <w:p w14:paraId="680D2258" w14:textId="77777777" w:rsidR="008A3C25" w:rsidRDefault="008A3C25" w:rsidP="008A3C25">
      <w:pPr>
        <w:pStyle w:val="a3"/>
        <w:ind w:firstLine="709"/>
        <w:jc w:val="both"/>
        <w:rPr>
          <w:b w:val="0"/>
          <w:sz w:val="24"/>
          <w:szCs w:val="24"/>
        </w:rPr>
      </w:pPr>
    </w:p>
    <w:p w14:paraId="5AEB87B2" w14:textId="502667C2" w:rsidR="008A3C25" w:rsidRDefault="008A3C25" w:rsidP="008A3C25">
      <w:pPr>
        <w:spacing w:line="264" w:lineRule="auto"/>
        <w:ind w:firstLine="709"/>
        <w:jc w:val="both"/>
        <w:rPr>
          <w:color w:val="000000"/>
        </w:rPr>
      </w:pPr>
      <w:r w:rsidRPr="00C6433E">
        <w:t xml:space="preserve">Итого стоимость </w:t>
      </w:r>
      <w:r>
        <w:t>1</w:t>
      </w:r>
      <w:r w:rsidR="00C7704D">
        <w:t>9</w:t>
      </w:r>
      <w:r w:rsidRPr="00C6433E">
        <w:t xml:space="preserve"> программ в год составляет</w:t>
      </w:r>
      <w:r w:rsidR="00C7704D">
        <w:rPr>
          <w:color w:val="000000"/>
        </w:rPr>
        <w:t xml:space="preserve"> </w:t>
      </w:r>
      <w:r w:rsidR="00C7704D" w:rsidRPr="00C7704D">
        <w:rPr>
          <w:color w:val="000000"/>
        </w:rPr>
        <w:t>11 262 896,00 (Одиннадцать миллионов двести шестьдесят</w:t>
      </w:r>
      <w:r w:rsidR="00C7704D">
        <w:rPr>
          <w:color w:val="000000"/>
        </w:rPr>
        <w:t xml:space="preserve"> две тысячи восемьсот девяносто шесть) рублей 00 копеек</w:t>
      </w:r>
      <w:r>
        <w:rPr>
          <w:color w:val="000000"/>
        </w:rPr>
        <w:t>.</w:t>
      </w:r>
    </w:p>
    <w:p w14:paraId="1C8F4F0E" w14:textId="77777777" w:rsidR="00C7704D" w:rsidRDefault="00C7704D" w:rsidP="00881173">
      <w:pPr>
        <w:spacing w:line="264" w:lineRule="auto"/>
        <w:jc w:val="both"/>
        <w:rPr>
          <w:color w:val="000000"/>
        </w:rPr>
      </w:pPr>
    </w:p>
    <w:p w14:paraId="04775B70" w14:textId="460EA56C" w:rsidR="00C7704D" w:rsidRPr="00C7704D" w:rsidRDefault="00C7704D" w:rsidP="00A327B7">
      <w:pPr>
        <w:jc w:val="both"/>
        <w:rPr>
          <w:color w:val="000000"/>
        </w:rPr>
      </w:pPr>
      <w:r w:rsidRPr="002A785A">
        <w:t xml:space="preserve">Начальная (максимальная) цена Договора (НМЦД) по </w:t>
      </w:r>
      <w:r w:rsidRPr="00BD4FAB">
        <w:t>лоту №</w:t>
      </w:r>
      <w:r w:rsidR="00366FF8">
        <w:t>5</w:t>
      </w:r>
      <w:r w:rsidRPr="002A785A">
        <w:t xml:space="preserve"> </w:t>
      </w:r>
      <w:r>
        <w:t>–</w:t>
      </w:r>
      <w:r w:rsidR="00366FF8">
        <w:t xml:space="preserve"> создание </w:t>
      </w:r>
      <w:r w:rsidR="00366FF8" w:rsidRPr="0076609D">
        <w:t xml:space="preserve">цикла программ </w:t>
      </w:r>
      <w:r w:rsidR="00A327B7" w:rsidRPr="00324210">
        <w:t>информационно-просветительского формата «Будьте здоровы!»</w:t>
      </w:r>
      <w:r w:rsidR="00A327B7">
        <w:rPr>
          <w:color w:val="000000"/>
        </w:rPr>
        <w:t xml:space="preserve"> </w:t>
      </w:r>
      <w:r>
        <w:t>составляет</w:t>
      </w:r>
      <w:r w:rsidR="00366FF8">
        <w:t xml:space="preserve"> </w:t>
      </w:r>
      <w:r w:rsidR="00366FF8">
        <w:rPr>
          <w:color w:val="000000"/>
        </w:rPr>
        <w:t>9 600 000,00 (Девять миллионов шестьсот тысяч) рублей 00 копеек</w:t>
      </w:r>
      <w:r>
        <w:rPr>
          <w:color w:val="000000"/>
        </w:rPr>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71FB7EA6" w14:textId="77777777" w:rsidR="00C7704D" w:rsidRPr="006253E3" w:rsidRDefault="00C7704D" w:rsidP="00C7704D">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C7704D" w:rsidRPr="002A785A" w14:paraId="6948BD41" w14:textId="77777777" w:rsidTr="001B7CCE">
        <w:tc>
          <w:tcPr>
            <w:tcW w:w="4531" w:type="dxa"/>
          </w:tcPr>
          <w:p w14:paraId="58369187" w14:textId="77777777" w:rsidR="00C7704D" w:rsidRPr="002A785A" w:rsidRDefault="00C7704D" w:rsidP="001B7CCE">
            <w:pPr>
              <w:pStyle w:val="a3"/>
              <w:jc w:val="both"/>
              <w:rPr>
                <w:sz w:val="24"/>
                <w:szCs w:val="24"/>
              </w:rPr>
            </w:pPr>
            <w:r w:rsidRPr="002A785A">
              <w:rPr>
                <w:sz w:val="24"/>
                <w:szCs w:val="24"/>
              </w:rPr>
              <w:t>Наименование организации</w:t>
            </w:r>
          </w:p>
        </w:tc>
        <w:tc>
          <w:tcPr>
            <w:tcW w:w="2835" w:type="dxa"/>
          </w:tcPr>
          <w:p w14:paraId="4079BF2F" w14:textId="77777777" w:rsidR="00C7704D" w:rsidRPr="002A785A" w:rsidRDefault="00C7704D" w:rsidP="001B7CCE">
            <w:pPr>
              <w:pStyle w:val="a3"/>
              <w:jc w:val="both"/>
              <w:rPr>
                <w:sz w:val="24"/>
                <w:szCs w:val="24"/>
              </w:rPr>
            </w:pPr>
            <w:r w:rsidRPr="002A785A">
              <w:rPr>
                <w:sz w:val="24"/>
                <w:szCs w:val="24"/>
              </w:rPr>
              <w:t>Цена за единицу услуги</w:t>
            </w:r>
          </w:p>
        </w:tc>
        <w:tc>
          <w:tcPr>
            <w:tcW w:w="2835" w:type="dxa"/>
          </w:tcPr>
          <w:p w14:paraId="19A8516F" w14:textId="77777777" w:rsidR="00C7704D" w:rsidRPr="002A785A" w:rsidRDefault="00C7704D" w:rsidP="001B7CCE">
            <w:pPr>
              <w:pStyle w:val="a3"/>
              <w:jc w:val="both"/>
              <w:rPr>
                <w:sz w:val="24"/>
                <w:szCs w:val="24"/>
              </w:rPr>
            </w:pPr>
            <w:r w:rsidRPr="002A785A">
              <w:rPr>
                <w:sz w:val="24"/>
                <w:szCs w:val="24"/>
              </w:rPr>
              <w:t>Сроки оказания услуг</w:t>
            </w:r>
          </w:p>
        </w:tc>
      </w:tr>
      <w:tr w:rsidR="00C7704D" w:rsidRPr="002A785A" w14:paraId="68BD91C1" w14:textId="77777777" w:rsidTr="001B7CCE">
        <w:tc>
          <w:tcPr>
            <w:tcW w:w="4531" w:type="dxa"/>
          </w:tcPr>
          <w:p w14:paraId="26914DB7" w14:textId="77777777" w:rsidR="00C7704D" w:rsidRPr="00FD46C7" w:rsidRDefault="00C7704D" w:rsidP="001B7CCE">
            <w:pPr>
              <w:rPr>
                <w:color w:val="000000"/>
              </w:rPr>
            </w:pPr>
            <w:r>
              <w:rPr>
                <w:color w:val="000000"/>
              </w:rPr>
              <w:t>ООО «Комсомольская правда ТВ»</w:t>
            </w:r>
          </w:p>
        </w:tc>
        <w:tc>
          <w:tcPr>
            <w:tcW w:w="2835" w:type="dxa"/>
          </w:tcPr>
          <w:p w14:paraId="2F5F3CEC" w14:textId="724167CB" w:rsidR="00C7704D" w:rsidRPr="002A785A" w:rsidRDefault="00366FF8" w:rsidP="001B7CCE">
            <w:pPr>
              <w:pStyle w:val="a3"/>
              <w:jc w:val="both"/>
              <w:rPr>
                <w:b w:val="0"/>
                <w:sz w:val="24"/>
                <w:szCs w:val="24"/>
              </w:rPr>
            </w:pPr>
            <w:r>
              <w:rPr>
                <w:b w:val="0"/>
                <w:sz w:val="24"/>
                <w:szCs w:val="24"/>
              </w:rPr>
              <w:t>9 670 000,00</w:t>
            </w:r>
          </w:p>
        </w:tc>
        <w:tc>
          <w:tcPr>
            <w:tcW w:w="2835" w:type="dxa"/>
          </w:tcPr>
          <w:p w14:paraId="73B10299" w14:textId="77777777" w:rsidR="00C7704D" w:rsidRPr="002A785A" w:rsidRDefault="00C7704D" w:rsidP="001B7CCE">
            <w:pPr>
              <w:pStyle w:val="a3"/>
              <w:jc w:val="both"/>
              <w:rPr>
                <w:b w:val="0"/>
                <w:sz w:val="24"/>
                <w:szCs w:val="24"/>
              </w:rPr>
            </w:pPr>
            <w:r>
              <w:rPr>
                <w:b w:val="0"/>
                <w:sz w:val="24"/>
                <w:szCs w:val="24"/>
              </w:rPr>
              <w:t>В течение 2021 года</w:t>
            </w:r>
          </w:p>
        </w:tc>
      </w:tr>
      <w:tr w:rsidR="00C7704D" w:rsidRPr="002A785A" w14:paraId="0DE12284" w14:textId="77777777" w:rsidTr="001B7CCE">
        <w:tc>
          <w:tcPr>
            <w:tcW w:w="4531" w:type="dxa"/>
          </w:tcPr>
          <w:p w14:paraId="4B8D81CA" w14:textId="0F28EE00" w:rsidR="00C7704D" w:rsidRPr="002A785A" w:rsidRDefault="00366FF8" w:rsidP="001B7CCE">
            <w:pPr>
              <w:pStyle w:val="a3"/>
              <w:jc w:val="both"/>
              <w:rPr>
                <w:b w:val="0"/>
                <w:sz w:val="24"/>
                <w:szCs w:val="24"/>
              </w:rPr>
            </w:pPr>
            <w:r>
              <w:rPr>
                <w:b w:val="0"/>
                <w:sz w:val="24"/>
                <w:szCs w:val="24"/>
              </w:rPr>
              <w:t xml:space="preserve">ИП Мясищев </w:t>
            </w:r>
            <w:r w:rsidRPr="00B90214">
              <w:rPr>
                <w:b w:val="0"/>
                <w:bCs/>
                <w:sz w:val="24"/>
                <w:szCs w:val="24"/>
              </w:rPr>
              <w:t>Дмитрий Николаевич</w:t>
            </w:r>
          </w:p>
        </w:tc>
        <w:tc>
          <w:tcPr>
            <w:tcW w:w="2835" w:type="dxa"/>
          </w:tcPr>
          <w:p w14:paraId="0EB8F2B6" w14:textId="4BA7EB22" w:rsidR="00C7704D" w:rsidRPr="002A785A" w:rsidRDefault="00366FF8" w:rsidP="001B7CCE">
            <w:pPr>
              <w:pStyle w:val="a3"/>
              <w:jc w:val="both"/>
              <w:rPr>
                <w:b w:val="0"/>
                <w:sz w:val="24"/>
                <w:szCs w:val="24"/>
              </w:rPr>
            </w:pPr>
            <w:r>
              <w:rPr>
                <w:b w:val="0"/>
                <w:sz w:val="24"/>
                <w:szCs w:val="24"/>
              </w:rPr>
              <w:t>9 538 000,00</w:t>
            </w:r>
          </w:p>
        </w:tc>
        <w:tc>
          <w:tcPr>
            <w:tcW w:w="2835" w:type="dxa"/>
          </w:tcPr>
          <w:p w14:paraId="6843D8CD" w14:textId="77777777" w:rsidR="00C7704D" w:rsidRPr="002A785A" w:rsidRDefault="00C7704D" w:rsidP="001B7CCE">
            <w:pPr>
              <w:pStyle w:val="a3"/>
              <w:jc w:val="both"/>
              <w:rPr>
                <w:b w:val="0"/>
                <w:sz w:val="24"/>
                <w:szCs w:val="24"/>
              </w:rPr>
            </w:pPr>
            <w:r>
              <w:rPr>
                <w:b w:val="0"/>
                <w:sz w:val="24"/>
                <w:szCs w:val="24"/>
              </w:rPr>
              <w:t>В течение 2021 года</w:t>
            </w:r>
          </w:p>
        </w:tc>
      </w:tr>
      <w:tr w:rsidR="00C7704D" w:rsidRPr="002A785A" w14:paraId="4F23A632" w14:textId="77777777" w:rsidTr="001B7CCE">
        <w:tc>
          <w:tcPr>
            <w:tcW w:w="4531" w:type="dxa"/>
          </w:tcPr>
          <w:p w14:paraId="10F5E6F7" w14:textId="77777777" w:rsidR="00C7704D" w:rsidRPr="00C7704D" w:rsidRDefault="00C7704D" w:rsidP="001B7CCE">
            <w:pPr>
              <w:pStyle w:val="a3"/>
              <w:jc w:val="both"/>
              <w:rPr>
                <w:b w:val="0"/>
                <w:sz w:val="24"/>
                <w:szCs w:val="24"/>
              </w:rPr>
            </w:pPr>
            <w:r w:rsidRPr="00C7704D">
              <w:rPr>
                <w:b w:val="0"/>
                <w:sz w:val="24"/>
                <w:szCs w:val="24"/>
              </w:rPr>
              <w:t>ИП Скляр Артем Игоревич</w:t>
            </w:r>
          </w:p>
        </w:tc>
        <w:tc>
          <w:tcPr>
            <w:tcW w:w="2835" w:type="dxa"/>
          </w:tcPr>
          <w:p w14:paraId="44AA505F" w14:textId="1E00E1D3" w:rsidR="00C7704D" w:rsidRDefault="00366FF8" w:rsidP="001B7CCE">
            <w:pPr>
              <w:pStyle w:val="a3"/>
              <w:jc w:val="both"/>
              <w:rPr>
                <w:b w:val="0"/>
                <w:sz w:val="24"/>
                <w:szCs w:val="24"/>
              </w:rPr>
            </w:pPr>
            <w:r>
              <w:rPr>
                <w:b w:val="0"/>
                <w:sz w:val="24"/>
                <w:szCs w:val="24"/>
              </w:rPr>
              <w:t>9 592 000,00</w:t>
            </w:r>
          </w:p>
        </w:tc>
        <w:tc>
          <w:tcPr>
            <w:tcW w:w="2835" w:type="dxa"/>
          </w:tcPr>
          <w:p w14:paraId="54DA20A8" w14:textId="77777777" w:rsidR="00C7704D" w:rsidRDefault="00C7704D" w:rsidP="001B7CCE">
            <w:pPr>
              <w:pStyle w:val="a3"/>
              <w:jc w:val="both"/>
              <w:rPr>
                <w:b w:val="0"/>
                <w:sz w:val="24"/>
                <w:szCs w:val="24"/>
              </w:rPr>
            </w:pPr>
            <w:r>
              <w:rPr>
                <w:b w:val="0"/>
                <w:sz w:val="24"/>
                <w:szCs w:val="24"/>
              </w:rPr>
              <w:t>В течение 2021 года</w:t>
            </w:r>
          </w:p>
        </w:tc>
      </w:tr>
    </w:tbl>
    <w:p w14:paraId="25ABABD9" w14:textId="77777777" w:rsidR="00C7704D" w:rsidRDefault="00C7704D" w:rsidP="00C7704D">
      <w:pPr>
        <w:pStyle w:val="a3"/>
        <w:ind w:firstLine="709"/>
        <w:jc w:val="both"/>
        <w:rPr>
          <w:b w:val="0"/>
          <w:sz w:val="24"/>
          <w:szCs w:val="24"/>
        </w:rPr>
      </w:pPr>
    </w:p>
    <w:p w14:paraId="45EC7BF3" w14:textId="048F411C" w:rsidR="00C7704D" w:rsidRPr="00C7704D" w:rsidRDefault="00C7704D" w:rsidP="00C7704D">
      <w:pPr>
        <w:ind w:firstLine="709"/>
        <w:jc w:val="both"/>
        <w:rPr>
          <w:color w:val="000000"/>
        </w:rPr>
      </w:pPr>
      <w:r w:rsidRPr="00C7704D">
        <w:t xml:space="preserve">НМЦД = </w:t>
      </w:r>
      <w:r w:rsidR="00366FF8">
        <w:rPr>
          <w:b/>
        </w:rPr>
        <w:t>9 670 000,00</w:t>
      </w:r>
      <w:r w:rsidRPr="00C7704D">
        <w:t xml:space="preserve"> + </w:t>
      </w:r>
      <w:r w:rsidR="00366FF8">
        <w:rPr>
          <w:b/>
        </w:rPr>
        <w:t>9 538 000,00</w:t>
      </w:r>
      <w:r w:rsidRPr="00C7704D">
        <w:t xml:space="preserve"> + </w:t>
      </w:r>
      <w:r w:rsidR="00366FF8">
        <w:rPr>
          <w:b/>
        </w:rPr>
        <w:t>9 592 000,00</w:t>
      </w:r>
      <w:r w:rsidRPr="00C7704D">
        <w:t xml:space="preserve"> / 3 = </w:t>
      </w:r>
      <w:r w:rsidR="00366FF8">
        <w:rPr>
          <w:color w:val="000000"/>
        </w:rPr>
        <w:t>9 600 000,00</w:t>
      </w:r>
    </w:p>
    <w:p w14:paraId="1C5BE422" w14:textId="77777777" w:rsidR="00C7704D" w:rsidRDefault="00C7704D" w:rsidP="00C7704D">
      <w:pPr>
        <w:pStyle w:val="a3"/>
        <w:ind w:firstLine="709"/>
        <w:jc w:val="both"/>
        <w:rPr>
          <w:b w:val="0"/>
          <w:sz w:val="24"/>
          <w:szCs w:val="24"/>
        </w:rPr>
      </w:pPr>
    </w:p>
    <w:p w14:paraId="0DA10709" w14:textId="10DBC126" w:rsidR="008A3C25" w:rsidRDefault="00C7704D" w:rsidP="00881173">
      <w:pPr>
        <w:spacing w:line="264" w:lineRule="auto"/>
        <w:ind w:firstLine="709"/>
        <w:jc w:val="both"/>
        <w:rPr>
          <w:color w:val="000000"/>
        </w:rPr>
      </w:pPr>
      <w:r w:rsidRPr="00C6433E">
        <w:t xml:space="preserve">Итого стоимость </w:t>
      </w:r>
      <w:r>
        <w:t>1</w:t>
      </w:r>
      <w:r w:rsidR="00366FF8">
        <w:t>6</w:t>
      </w:r>
      <w:r w:rsidRPr="00C6433E">
        <w:t xml:space="preserve"> программ в год составляет</w:t>
      </w:r>
      <w:r w:rsidR="00366FF8">
        <w:rPr>
          <w:color w:val="000000"/>
        </w:rPr>
        <w:t xml:space="preserve"> 9 600 000,00 (Девять миллионов шестьсот тысяч) рублей 00 копеек</w:t>
      </w:r>
      <w:r>
        <w:rPr>
          <w:color w:val="000000"/>
        </w:rPr>
        <w:t>.</w:t>
      </w:r>
    </w:p>
    <w:p w14:paraId="2D70E980" w14:textId="5FBAA34C" w:rsidR="00B90214" w:rsidRDefault="00B90214"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w:t>
      </w:r>
      <w:r w:rsidRPr="00E761FA">
        <w:lastRenderedPageBreak/>
        <w:t xml:space="preserve">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00A7968A"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8D1D73">
        <w:t xml:space="preserve"> </w:t>
      </w:r>
      <w:r w:rsidR="008D1D73">
        <w:br/>
      </w:r>
      <w:r w:rsidR="00C718B7" w:rsidRPr="00C718B7">
        <w:t>г. Москва, Старый Петровско-Разумовский проезд, д. 1/23, стр. 1</w:t>
      </w:r>
      <w:bookmarkEnd w:id="33"/>
      <w:r w:rsidR="00283FFD">
        <w:t>, офис 510.</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w:t>
      </w:r>
      <w:r w:rsidRPr="00DF02E8">
        <w:lastRenderedPageBreak/>
        <w:t xml:space="preserve">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lastRenderedPageBreak/>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w:t>
      </w:r>
      <w:r w:rsidRPr="006E6835">
        <w:lastRenderedPageBreak/>
        <w:t>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lastRenderedPageBreak/>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lastRenderedPageBreak/>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Default="0007463D" w:rsidP="008B5B4F">
            <w:pPr>
              <w:keepNext/>
              <w:suppressAutoHyphens/>
              <w:contextualSpacing/>
              <w:jc w:val="both"/>
              <w:outlineLvl w:val="0"/>
              <w:rPr>
                <w:b/>
                <w:sz w:val="20"/>
              </w:rPr>
            </w:pPr>
            <w:r w:rsidRPr="0007463D">
              <w:rPr>
                <w:b/>
                <w:sz w:val="20"/>
              </w:rPr>
              <w:t>Наименование конкурса:</w:t>
            </w:r>
          </w:p>
          <w:p w14:paraId="74DEE56B" w14:textId="77777777" w:rsidR="00881173" w:rsidRPr="00881173" w:rsidRDefault="00881173" w:rsidP="00881173">
            <w:pPr>
              <w:rPr>
                <w:sz w:val="20"/>
                <w:szCs w:val="20"/>
                <w:lang w:eastAsia="ar-SA"/>
              </w:rPr>
            </w:pPr>
            <w:r w:rsidRPr="00881173">
              <w:rPr>
                <w:color w:val="000000"/>
                <w:sz w:val="20"/>
                <w:szCs w:val="20"/>
              </w:rPr>
              <w:t xml:space="preserve">Лот №1 – </w:t>
            </w:r>
            <w:r w:rsidRPr="00881173">
              <w:rPr>
                <w:sz w:val="20"/>
                <w:szCs w:val="20"/>
              </w:rPr>
              <w:t>создание цикла информационно-аналитических программ «Государственный интерес»</w:t>
            </w:r>
          </w:p>
          <w:p w14:paraId="26142552" w14:textId="77777777" w:rsidR="00881173" w:rsidRPr="00881173" w:rsidRDefault="00881173" w:rsidP="00881173">
            <w:pPr>
              <w:rPr>
                <w:sz w:val="20"/>
                <w:szCs w:val="20"/>
              </w:rPr>
            </w:pPr>
            <w:r w:rsidRPr="00881173">
              <w:rPr>
                <w:color w:val="000000"/>
                <w:sz w:val="20"/>
                <w:szCs w:val="20"/>
              </w:rPr>
              <w:t xml:space="preserve">Лот №2 – </w:t>
            </w:r>
            <w:r w:rsidRPr="00881173">
              <w:rPr>
                <w:sz w:val="20"/>
                <w:szCs w:val="20"/>
                <w:lang w:eastAsia="ar-SA"/>
              </w:rPr>
              <w:t>с</w:t>
            </w:r>
            <w:r w:rsidRPr="00881173">
              <w:rPr>
                <w:sz w:val="20"/>
                <w:szCs w:val="20"/>
              </w:rPr>
              <w:t>оздание</w:t>
            </w:r>
            <w:r w:rsidRPr="00881173">
              <w:rPr>
                <w:b/>
                <w:sz w:val="20"/>
                <w:szCs w:val="20"/>
              </w:rPr>
              <w:t xml:space="preserve"> </w:t>
            </w:r>
            <w:r w:rsidRPr="00881173">
              <w:rPr>
                <w:sz w:val="20"/>
                <w:szCs w:val="20"/>
              </w:rPr>
              <w:t>цикла программ культурно-развлекательного формата «Братская кухня»</w:t>
            </w:r>
          </w:p>
          <w:p w14:paraId="6DE8808B" w14:textId="77777777" w:rsidR="00881173" w:rsidRPr="00881173" w:rsidRDefault="00881173" w:rsidP="00881173">
            <w:pPr>
              <w:rPr>
                <w:sz w:val="20"/>
                <w:szCs w:val="20"/>
              </w:rPr>
            </w:pPr>
            <w:r w:rsidRPr="00881173">
              <w:rPr>
                <w:sz w:val="20"/>
                <w:szCs w:val="20"/>
              </w:rPr>
              <w:t xml:space="preserve">Лот №3 – </w:t>
            </w:r>
            <w:r w:rsidRPr="00881173">
              <w:rPr>
                <w:sz w:val="20"/>
                <w:szCs w:val="20"/>
                <w:lang w:eastAsia="ar-SA"/>
              </w:rPr>
              <w:t>с</w:t>
            </w:r>
            <w:r w:rsidRPr="00881173">
              <w:rPr>
                <w:sz w:val="20"/>
                <w:szCs w:val="20"/>
              </w:rPr>
              <w:t>оздание цикла информационно-аналитических программ «Минск-Москва Плюс»</w:t>
            </w:r>
          </w:p>
          <w:p w14:paraId="0B9858D3" w14:textId="77777777" w:rsidR="00881173" w:rsidRPr="00881173" w:rsidRDefault="00881173" w:rsidP="00881173">
            <w:pPr>
              <w:rPr>
                <w:sz w:val="20"/>
                <w:szCs w:val="20"/>
              </w:rPr>
            </w:pPr>
            <w:r w:rsidRPr="00881173">
              <w:rPr>
                <w:sz w:val="20"/>
                <w:szCs w:val="20"/>
              </w:rPr>
              <w:t>Лот № 4 – создание цикла культурно-развлекательных программ «Наши люди»</w:t>
            </w:r>
          </w:p>
          <w:p w14:paraId="55115EAA" w14:textId="527810DE" w:rsidR="008E518F" w:rsidRPr="00A327B7" w:rsidRDefault="00881173" w:rsidP="00881173">
            <w:pPr>
              <w:jc w:val="both"/>
              <w:rPr>
                <w:color w:val="000000"/>
              </w:rPr>
            </w:pPr>
            <w:r w:rsidRPr="00881173">
              <w:rPr>
                <w:sz w:val="20"/>
                <w:szCs w:val="20"/>
              </w:rPr>
              <w:t xml:space="preserve">Лот №5 – создание цикла программ </w:t>
            </w:r>
            <w:bookmarkStart w:id="49" w:name="_GoBack"/>
            <w:r w:rsidR="00A327B7" w:rsidRPr="00A327B7">
              <w:rPr>
                <w:sz w:val="20"/>
                <w:szCs w:val="20"/>
              </w:rPr>
              <w:t>информационно-просветительского формата «Будьте здоровы!»</w:t>
            </w:r>
            <w:bookmarkEnd w:id="49"/>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8E518F"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426B4F8A" w14:textId="77777777" w:rsidR="00881173" w:rsidRPr="00881173" w:rsidRDefault="00881173" w:rsidP="00881173">
            <w:pPr>
              <w:rPr>
                <w:color w:val="000000"/>
                <w:sz w:val="20"/>
                <w:szCs w:val="20"/>
              </w:rPr>
            </w:pPr>
            <w:r w:rsidRPr="00881173">
              <w:rPr>
                <w:color w:val="000000"/>
                <w:sz w:val="20"/>
                <w:szCs w:val="20"/>
              </w:rPr>
              <w:t>Лот №1 – 4 202 028,00 (Четыре миллиона двести две тысячи двадцать восемь) рублей 00 копеек</w:t>
            </w:r>
          </w:p>
          <w:p w14:paraId="29D73248" w14:textId="77777777" w:rsidR="00881173" w:rsidRPr="00881173" w:rsidRDefault="00881173" w:rsidP="00881173">
            <w:pPr>
              <w:rPr>
                <w:color w:val="000000"/>
                <w:sz w:val="20"/>
                <w:szCs w:val="20"/>
              </w:rPr>
            </w:pPr>
            <w:r w:rsidRPr="00881173">
              <w:rPr>
                <w:color w:val="000000"/>
                <w:sz w:val="20"/>
                <w:szCs w:val="20"/>
              </w:rPr>
              <w:t>Лот №2 – 4 080 000,00 (Четыре миллиона восемьдесят тысяч) рублей 00 копеек</w:t>
            </w:r>
          </w:p>
          <w:p w14:paraId="3FB0C322" w14:textId="77777777" w:rsidR="00881173" w:rsidRPr="00881173" w:rsidRDefault="00881173" w:rsidP="00881173">
            <w:pPr>
              <w:rPr>
                <w:color w:val="000000"/>
                <w:sz w:val="20"/>
                <w:szCs w:val="20"/>
              </w:rPr>
            </w:pPr>
            <w:r w:rsidRPr="00881173">
              <w:rPr>
                <w:color w:val="000000"/>
                <w:sz w:val="20"/>
                <w:szCs w:val="20"/>
              </w:rPr>
              <w:t>Лот №3 – 3 930 620,00 (Три миллиона девятьсот тридцать тысяч шестьсот двадцать) рублей 00 копеек</w:t>
            </w:r>
          </w:p>
          <w:p w14:paraId="7B3AB40F" w14:textId="77777777" w:rsidR="00881173" w:rsidRPr="00881173" w:rsidRDefault="00881173" w:rsidP="00881173">
            <w:pPr>
              <w:rPr>
                <w:color w:val="000000"/>
                <w:sz w:val="20"/>
                <w:szCs w:val="20"/>
              </w:rPr>
            </w:pPr>
            <w:r w:rsidRPr="00881173">
              <w:rPr>
                <w:color w:val="000000"/>
                <w:sz w:val="20"/>
                <w:szCs w:val="20"/>
              </w:rPr>
              <w:t>Лот №4 – 11 262 896,00 (Одиннадцать миллионов двести шестьдесят две тысячи восемьсот девяносто шесть) рублей 00 копеек</w:t>
            </w:r>
          </w:p>
          <w:p w14:paraId="29AF1522" w14:textId="161A92F2" w:rsidR="004550AF" w:rsidRPr="00881173" w:rsidRDefault="00881173" w:rsidP="00881173">
            <w:pPr>
              <w:spacing w:line="264" w:lineRule="auto"/>
              <w:jc w:val="both"/>
              <w:rPr>
                <w:color w:val="000000"/>
                <w:sz w:val="20"/>
                <w:szCs w:val="20"/>
              </w:rPr>
            </w:pPr>
            <w:r w:rsidRPr="00881173">
              <w:rPr>
                <w:color w:val="000000"/>
                <w:sz w:val="20"/>
                <w:szCs w:val="20"/>
              </w:rPr>
              <w:t>Лот №5 – 9 600 000,00 (Девять миллионов шестьсот тысяч) рублей 00 копеек</w:t>
            </w:r>
          </w:p>
          <w:p w14:paraId="3CCA827B"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lastRenderedPageBreak/>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0E307FC1"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881173">
              <w:rPr>
                <w:b/>
                <w:sz w:val="20"/>
              </w:rPr>
              <w:t>25</w:t>
            </w:r>
            <w:r w:rsidR="00A856E0">
              <w:rPr>
                <w:b/>
                <w:sz w:val="20"/>
              </w:rPr>
              <w:t xml:space="preserve"> февраля</w:t>
            </w:r>
            <w:r w:rsidR="004550AF">
              <w:rPr>
                <w:b/>
                <w:sz w:val="20"/>
              </w:rPr>
              <w:t xml:space="preserve"> 202</w:t>
            </w:r>
            <w:r w:rsidR="008D1D73">
              <w:rPr>
                <w:b/>
                <w:sz w:val="20"/>
              </w:rPr>
              <w:t>1</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7B39B0D2"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881173">
              <w:rPr>
                <w:b/>
                <w:bCs/>
                <w:sz w:val="20"/>
              </w:rPr>
              <w:t>17 марта</w:t>
            </w:r>
            <w:r w:rsidR="004550AF">
              <w:rPr>
                <w:b/>
                <w:bCs/>
                <w:sz w:val="20"/>
              </w:rPr>
              <w:t xml:space="preserve"> 202</w:t>
            </w:r>
            <w:r w:rsidR="008D1D73">
              <w:rPr>
                <w:b/>
                <w:bCs/>
                <w:sz w:val="20"/>
              </w:rPr>
              <w:t>1</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61006CA6" w14:textId="1FD57CDB" w:rsidR="009774A4" w:rsidRPr="009774A4" w:rsidRDefault="001B7CCE" w:rsidP="00303FC0">
            <w:pPr>
              <w:rPr>
                <w:sz w:val="20"/>
              </w:rPr>
            </w:pPr>
            <w:r>
              <w:rPr>
                <w:b/>
                <w:sz w:val="20"/>
              </w:rPr>
              <w:t>17 марта</w:t>
            </w:r>
            <w:r w:rsidR="005F75B2">
              <w:rPr>
                <w:b/>
                <w:sz w:val="20"/>
              </w:rPr>
              <w:t xml:space="preserve"> 202</w:t>
            </w:r>
            <w:r w:rsidR="008D1D73">
              <w:rPr>
                <w:b/>
                <w:sz w:val="20"/>
              </w:rPr>
              <w:t>1</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lastRenderedPageBreak/>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3" w:name="_Hlt440553689"/>
      <w:bookmarkEnd w:id="53"/>
    </w:p>
    <w:p w14:paraId="72E6AEC8" w14:textId="77777777"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r>
        <w:rPr>
          <w:b/>
          <w:bCs/>
          <w:color w:val="000000"/>
        </w:rPr>
        <w:t>D</w:t>
      </w:r>
      <w:r>
        <w:rPr>
          <w:b/>
          <w:bCs/>
          <w:color w:val="000000"/>
          <w:sz w:val="14"/>
          <w:szCs w:val="14"/>
          <w:vertAlign w:val="subscript"/>
        </w:rPr>
        <w:t>i</w:t>
      </w:r>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lastRenderedPageBreak/>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14:paraId="511FDB15" w14:textId="77777777"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14:paraId="4E248B2C" w14:textId="5E14525A" w:rsidR="005F75B2" w:rsidRPr="008D1D73" w:rsidRDefault="008D1D73" w:rsidP="005F75B2">
      <w:pPr>
        <w:jc w:val="center"/>
        <w:rPr>
          <w:b/>
          <w:color w:val="000000"/>
        </w:rPr>
      </w:pPr>
      <w:r>
        <w:rPr>
          <w:b/>
          <w:color w:val="000000"/>
        </w:rPr>
        <w:t>Лот№1</w:t>
      </w:r>
    </w:p>
    <w:p w14:paraId="5AF2CA9A" w14:textId="77777777" w:rsidR="001B7CCE" w:rsidRPr="00AD2CEE" w:rsidRDefault="001B7CCE" w:rsidP="001B7CCE">
      <w:pPr>
        <w:keepNext/>
        <w:spacing w:line="264" w:lineRule="auto"/>
        <w:contextualSpacing/>
        <w:jc w:val="center"/>
        <w:rPr>
          <w:b/>
        </w:rPr>
      </w:pPr>
      <w:r w:rsidRPr="00AD2CEE">
        <w:rPr>
          <w:b/>
        </w:rPr>
        <w:t>Создание цикла информационно-аналитической программы «Государственный интерес».</w:t>
      </w:r>
    </w:p>
    <w:p w14:paraId="2F5364FE" w14:textId="77777777" w:rsidR="001B7CCE" w:rsidRPr="00603D40" w:rsidRDefault="001B7CCE" w:rsidP="001B7CCE">
      <w:pPr>
        <w:keepNext/>
        <w:spacing w:line="264" w:lineRule="auto"/>
        <w:contextualSpacing/>
        <w:jc w:val="both"/>
        <w:rPr>
          <w:b/>
        </w:rPr>
      </w:pPr>
    </w:p>
    <w:p w14:paraId="2D561F18" w14:textId="77777777" w:rsidR="001B7CCE" w:rsidRPr="00603D40" w:rsidRDefault="001B7CCE" w:rsidP="001B7CCE">
      <w:pPr>
        <w:jc w:val="both"/>
      </w:pPr>
      <w:r w:rsidRPr="00603D40">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372"/>
        <w:gridCol w:w="2342"/>
        <w:gridCol w:w="5024"/>
      </w:tblGrid>
      <w:tr w:rsidR="001B7CCE" w:rsidRPr="00603D40" w14:paraId="0138E923" w14:textId="77777777" w:rsidTr="001B7CCE">
        <w:trPr>
          <w:trHeight w:val="4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F3A5BF" w14:textId="77777777" w:rsidR="001B7CCE" w:rsidRPr="00603D40" w:rsidRDefault="001B7CCE" w:rsidP="001B7CCE">
            <w:pPr>
              <w:jc w:val="both"/>
            </w:pPr>
            <w:r w:rsidRPr="00603D40">
              <w:rPr>
                <w:b/>
                <w:bCs/>
                <w:color w:val="000000"/>
              </w:rPr>
              <w:t>№</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A7BE9" w14:textId="77777777" w:rsidR="001B7CCE" w:rsidRPr="00603D40" w:rsidRDefault="001B7CCE" w:rsidP="001B7CCE">
            <w:pPr>
              <w:jc w:val="both"/>
            </w:pPr>
            <w:r w:rsidRPr="00603D40">
              <w:rPr>
                <w:b/>
                <w:bCs/>
                <w:color w:val="000000"/>
              </w:rPr>
              <w:t>Наименование Произведения</w:t>
            </w:r>
          </w:p>
        </w:tc>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E06638" w14:textId="77777777" w:rsidR="001B7CCE" w:rsidRPr="00603D40" w:rsidRDefault="001B7CCE" w:rsidP="001B7CCE">
            <w:pPr>
              <w:jc w:val="both"/>
            </w:pPr>
            <w:r w:rsidRPr="00603D40">
              <w:rPr>
                <w:b/>
                <w:bCs/>
                <w:color w:val="000000"/>
              </w:rPr>
              <w:t>Общее количество</w:t>
            </w:r>
          </w:p>
          <w:p w14:paraId="28BE649C" w14:textId="77777777" w:rsidR="001B7CCE" w:rsidRPr="00603D40" w:rsidRDefault="001B7CCE" w:rsidP="001B7CCE">
            <w:pPr>
              <w:jc w:val="both"/>
            </w:pPr>
            <w:r w:rsidRPr="00603D40">
              <w:rPr>
                <w:b/>
                <w:bCs/>
                <w:color w:val="000000"/>
              </w:rPr>
              <w:t>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68E96" w14:textId="77777777" w:rsidR="001B7CCE" w:rsidRPr="00603D40" w:rsidRDefault="001B7CCE" w:rsidP="001B7CCE">
            <w:pPr>
              <w:jc w:val="both"/>
            </w:pPr>
            <w:r w:rsidRPr="00603D40">
              <w:rPr>
                <w:b/>
                <w:bCs/>
                <w:color w:val="000000"/>
              </w:rPr>
              <w:t>Хронометраж одного выпуска Произведения (мин/сек)</w:t>
            </w:r>
          </w:p>
        </w:tc>
      </w:tr>
      <w:tr w:rsidR="001B7CCE" w:rsidRPr="00603D40" w14:paraId="6427403E" w14:textId="77777777" w:rsidTr="001B7CCE">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4929E" w14:textId="77777777" w:rsidR="001B7CCE" w:rsidRPr="00603D40" w:rsidRDefault="001B7CCE" w:rsidP="001B7CCE">
            <w:pPr>
              <w:jc w:val="both"/>
            </w:pPr>
            <w:r w:rsidRPr="00603D40">
              <w:rPr>
                <w:color w:val="000000"/>
              </w:rPr>
              <w:t>1</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89AC5C" w14:textId="77777777" w:rsidR="001B7CCE" w:rsidRPr="00603D40" w:rsidRDefault="001B7CCE" w:rsidP="001B7CCE">
            <w:pPr>
              <w:jc w:val="both"/>
            </w:pPr>
            <w:r w:rsidRPr="00603D40">
              <w:rPr>
                <w:color w:val="000000"/>
              </w:rPr>
              <w:t>«Государственный интерес»</w:t>
            </w:r>
          </w:p>
        </w:tc>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A63FA1" w14:textId="77777777" w:rsidR="001B7CCE" w:rsidRPr="00603D40" w:rsidRDefault="001B7CCE" w:rsidP="001B7CCE">
            <w:pPr>
              <w:jc w:val="center"/>
            </w:pPr>
            <w: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E3E725" w14:textId="77777777" w:rsidR="001B7CCE" w:rsidRPr="00603D40" w:rsidRDefault="001B7CCE" w:rsidP="001B7CCE">
            <w:pPr>
              <w:jc w:val="center"/>
            </w:pPr>
            <w:r w:rsidRPr="00603D40">
              <w:rPr>
                <w:color w:val="000000"/>
              </w:rPr>
              <w:t>26</w:t>
            </w:r>
          </w:p>
        </w:tc>
      </w:tr>
    </w:tbl>
    <w:p w14:paraId="50D88781" w14:textId="77777777" w:rsidR="001B7CCE" w:rsidRPr="00603D40" w:rsidRDefault="001B7CCE" w:rsidP="001B7CCE">
      <w:pPr>
        <w:jc w:val="both"/>
      </w:pPr>
    </w:p>
    <w:p w14:paraId="1DD338CE" w14:textId="77777777" w:rsidR="001B7CCE" w:rsidRPr="009F772F" w:rsidRDefault="001B7CCE" w:rsidP="001B7CCE">
      <w:pPr>
        <w:jc w:val="both"/>
      </w:pPr>
      <w:r w:rsidRPr="00603D40">
        <w:rPr>
          <w:b/>
          <w:bCs/>
          <w:color w:val="000000"/>
        </w:rPr>
        <w:t>2. Сроки изготовления и поставки готовых выпусков Произведения</w:t>
      </w:r>
      <w:r w:rsidRPr="00603D40">
        <w:t xml:space="preserve">: </w:t>
      </w:r>
      <w:r w:rsidRPr="00603D40">
        <w:rPr>
          <w:color w:val="000000"/>
        </w:rPr>
        <w:t xml:space="preserve">дата сдачи программ определяется редакцией телеканала. </w:t>
      </w:r>
    </w:p>
    <w:p w14:paraId="4B37019D" w14:textId="77777777" w:rsidR="001B7CCE" w:rsidRPr="00603D40" w:rsidRDefault="001B7CCE" w:rsidP="001B7CCE">
      <w:pPr>
        <w:spacing w:after="60"/>
        <w:jc w:val="both"/>
        <w:rPr>
          <w:b/>
          <w:color w:val="000000"/>
        </w:rPr>
      </w:pPr>
      <w:r w:rsidRPr="00603D40">
        <w:rPr>
          <w:b/>
          <w:color w:val="000000"/>
        </w:rPr>
        <w:t>3. Общие требования:</w:t>
      </w:r>
    </w:p>
    <w:p w14:paraId="1845C884" w14:textId="77777777" w:rsidR="001B7CCE" w:rsidRPr="00603D40" w:rsidRDefault="001B7CCE" w:rsidP="001B7CCE">
      <w:pPr>
        <w:ind w:firstLine="426"/>
        <w:jc w:val="both"/>
        <w:rPr>
          <w:color w:val="000000"/>
        </w:rPr>
      </w:pPr>
      <w:r w:rsidRPr="00603D40">
        <w:rPr>
          <w:color w:val="000000"/>
        </w:rPr>
        <w:t>Программа «Государственный интерес» выходит один раз в месяц.</w:t>
      </w:r>
    </w:p>
    <w:p w14:paraId="482A39AF" w14:textId="77777777" w:rsidR="001B7CCE" w:rsidRPr="001C15EE" w:rsidRDefault="001B7CCE" w:rsidP="001B7CCE">
      <w:pPr>
        <w:autoSpaceDE w:val="0"/>
        <w:ind w:firstLine="426"/>
        <w:jc w:val="both"/>
      </w:pPr>
      <w:r>
        <w:t>Производитель должен и</w:t>
      </w:r>
      <w:r w:rsidRPr="001C15EE">
        <w:t>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16F3BE3A" w14:textId="77777777" w:rsidR="001B7CCE" w:rsidRPr="00603D40" w:rsidRDefault="001B7CCE" w:rsidP="001B7CCE">
      <w:pPr>
        <w:autoSpaceDE w:val="0"/>
        <w:ind w:firstLine="426"/>
        <w:jc w:val="both"/>
        <w:rPr>
          <w:b/>
        </w:rPr>
      </w:pPr>
      <w:r w:rsidRPr="00603D40">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1FD56DC5" w14:textId="77777777" w:rsidR="001B7CCE" w:rsidRPr="00603D40" w:rsidRDefault="001B7CCE" w:rsidP="001B7CCE">
      <w:pPr>
        <w:autoSpaceDE w:val="0"/>
        <w:ind w:firstLine="426"/>
        <w:jc w:val="both"/>
      </w:pPr>
      <w:r w:rsidRPr="00603D40">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9E0E8F8" w14:textId="77777777" w:rsidR="001B7CCE" w:rsidRPr="00603D40" w:rsidRDefault="001B7CCE" w:rsidP="001B7CCE">
      <w:pPr>
        <w:autoSpaceDE w:val="0"/>
        <w:ind w:firstLine="426"/>
        <w:jc w:val="both"/>
      </w:pPr>
      <w:r w:rsidRPr="00603D40">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24565A19" w14:textId="77777777" w:rsidR="001B7CCE" w:rsidRDefault="001B7CCE" w:rsidP="001B7CCE">
      <w:pPr>
        <w:autoSpaceDE w:val="0"/>
        <w:ind w:firstLine="426"/>
        <w:jc w:val="both"/>
      </w:pPr>
      <w:r w:rsidRPr="00603D40">
        <w:t>Язык телепередачи: русский.</w:t>
      </w:r>
    </w:p>
    <w:p w14:paraId="1FCB290E" w14:textId="3A103D9A" w:rsidR="001B7CCE" w:rsidRDefault="001B7CCE" w:rsidP="001B7CCE">
      <w:pPr>
        <w:autoSpaceDE w:val="0"/>
        <w:ind w:firstLine="426"/>
        <w:jc w:val="both"/>
      </w:pPr>
      <w:r w:rsidRPr="00E172F1">
        <w:t>Знак информационной продукции 12+</w:t>
      </w:r>
    </w:p>
    <w:p w14:paraId="1C18094D" w14:textId="77777777" w:rsidR="001B7CCE" w:rsidRDefault="001B7CCE" w:rsidP="001B7CCE">
      <w:pPr>
        <w:autoSpaceDE w:val="0"/>
        <w:ind w:firstLine="426"/>
        <w:jc w:val="both"/>
      </w:pPr>
    </w:p>
    <w:p w14:paraId="7BCB1C79" w14:textId="77777777" w:rsidR="001B7CCE" w:rsidRDefault="001B7CCE" w:rsidP="001B7CCE">
      <w:pPr>
        <w:autoSpaceDE w:val="0"/>
        <w:ind w:left="360"/>
        <w:jc w:val="both"/>
        <w:rPr>
          <w:b/>
        </w:rPr>
      </w:pPr>
      <w:r>
        <w:rPr>
          <w:b/>
        </w:rPr>
        <w:t>4.</w:t>
      </w:r>
      <w:r w:rsidRPr="005340F5">
        <w:rPr>
          <w:b/>
        </w:rPr>
        <w:t>Требования к гарантийным обязательствам оказываемых услуг:</w:t>
      </w:r>
    </w:p>
    <w:p w14:paraId="16755108" w14:textId="77777777" w:rsidR="001B7CCE" w:rsidRDefault="001B7CCE" w:rsidP="001B7CCE">
      <w:pPr>
        <w:autoSpaceDE w:val="0"/>
        <w:ind w:firstLine="360"/>
        <w:jc w:val="both"/>
        <w:rPr>
          <w:b/>
        </w:rPr>
      </w:pPr>
      <w:r w:rsidRPr="003B1F7C">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74867612" w14:textId="77777777" w:rsidR="001B7CCE" w:rsidRDefault="001B7CCE" w:rsidP="001B7CCE">
      <w:pPr>
        <w:autoSpaceDE w:val="0"/>
        <w:ind w:firstLine="360"/>
        <w:jc w:val="both"/>
        <w:rPr>
          <w:b/>
        </w:rPr>
      </w:pPr>
      <w:r w:rsidRPr="003B1F7C">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1FF52A96" w14:textId="2E1B9DEE" w:rsidR="001B7CCE" w:rsidRPr="001B7CCE" w:rsidRDefault="001B7CCE" w:rsidP="001B7CCE">
      <w:pPr>
        <w:autoSpaceDE w:val="0"/>
        <w:ind w:firstLine="360"/>
        <w:jc w:val="both"/>
        <w:rPr>
          <w:b/>
        </w:rPr>
      </w:pPr>
      <w:r w:rsidRPr="003B1F7C">
        <w:t>Отчетные файлы хранятся у Исполнителя после оказания услуги в течение 30 календарных дней.</w:t>
      </w:r>
    </w:p>
    <w:p w14:paraId="0DFA1D3B" w14:textId="77777777" w:rsidR="001B7CCE" w:rsidRDefault="001B7CCE" w:rsidP="001B7CCE">
      <w:pPr>
        <w:autoSpaceDE w:val="0"/>
        <w:ind w:left="360"/>
        <w:jc w:val="both"/>
        <w:rPr>
          <w:b/>
        </w:rPr>
      </w:pPr>
    </w:p>
    <w:p w14:paraId="79324C4A" w14:textId="77777777" w:rsidR="001B7CCE" w:rsidRDefault="001B7CCE" w:rsidP="001B7CCE">
      <w:pPr>
        <w:autoSpaceDE w:val="0"/>
        <w:ind w:left="360"/>
        <w:jc w:val="both"/>
        <w:rPr>
          <w:b/>
        </w:rPr>
      </w:pPr>
      <w:r>
        <w:rPr>
          <w:b/>
        </w:rPr>
        <w:t>5.</w:t>
      </w:r>
      <w:r w:rsidRPr="005340F5">
        <w:rPr>
          <w:b/>
        </w:rPr>
        <w:t xml:space="preserve">Требования к конфиденциальности </w:t>
      </w:r>
    </w:p>
    <w:p w14:paraId="1F85D37B" w14:textId="19A5B4E3" w:rsidR="001B7CCE" w:rsidRDefault="001B7CCE" w:rsidP="001B7CCE">
      <w:pPr>
        <w:autoSpaceDE w:val="0"/>
        <w:ind w:firstLine="426"/>
        <w:jc w:val="both"/>
      </w:pPr>
      <w:r w:rsidRPr="003B1F7C">
        <w:t xml:space="preserve">Исполнитель соблюдает положения Федерального закона от 29.07.2004 </w:t>
      </w:r>
      <w:proofErr w:type="spellStart"/>
      <w:r w:rsidRPr="003B1F7C">
        <w:t>No</w:t>
      </w:r>
      <w:proofErr w:type="spellEnd"/>
      <w:r w:rsidRPr="003B1F7C">
        <w:t xml:space="preserve"> 98-ФЗ «О коммерческой тайне», Федерального закона от 27.07.2006 </w:t>
      </w:r>
      <w:proofErr w:type="spellStart"/>
      <w:r w:rsidRPr="003B1F7C">
        <w:t>No</w:t>
      </w:r>
      <w:proofErr w:type="spellEnd"/>
      <w:r w:rsidRPr="003B1F7C">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51921A4" w14:textId="77777777" w:rsidR="001B7CCE" w:rsidRPr="001B7CCE" w:rsidRDefault="001B7CCE" w:rsidP="001B7CCE">
      <w:pPr>
        <w:autoSpaceDE w:val="0"/>
        <w:ind w:firstLine="426"/>
        <w:jc w:val="both"/>
        <w:rPr>
          <w:b/>
        </w:rPr>
      </w:pPr>
    </w:p>
    <w:p w14:paraId="6C0ED585" w14:textId="77777777" w:rsidR="001B7CCE" w:rsidRPr="00603D40" w:rsidRDefault="001B7CCE" w:rsidP="001B7CCE">
      <w:pPr>
        <w:jc w:val="both"/>
      </w:pPr>
      <w:r>
        <w:rPr>
          <w:b/>
          <w:bCs/>
          <w:color w:val="000000"/>
        </w:rPr>
        <w:t>6</w:t>
      </w:r>
      <w:r w:rsidRPr="00603D40">
        <w:rPr>
          <w:b/>
          <w:bCs/>
          <w:color w:val="000000"/>
        </w:rPr>
        <w:t>. Содержание выпусков Произведения. Концепция</w:t>
      </w:r>
    </w:p>
    <w:tbl>
      <w:tblPr>
        <w:tblW w:w="10201" w:type="dxa"/>
        <w:tblCellMar>
          <w:top w:w="15" w:type="dxa"/>
          <w:left w:w="15" w:type="dxa"/>
          <w:bottom w:w="15" w:type="dxa"/>
          <w:right w:w="15" w:type="dxa"/>
        </w:tblCellMar>
        <w:tblLook w:val="04A0" w:firstRow="1" w:lastRow="0" w:firstColumn="1" w:lastColumn="0" w:noHBand="0" w:noVBand="1"/>
      </w:tblPr>
      <w:tblGrid>
        <w:gridCol w:w="459"/>
        <w:gridCol w:w="2514"/>
        <w:gridCol w:w="7228"/>
      </w:tblGrid>
      <w:tr w:rsidR="001B7CCE" w:rsidRPr="00603D40" w14:paraId="10E741F3"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2463B" w14:textId="77777777" w:rsidR="001B7CCE" w:rsidRPr="00603D40" w:rsidRDefault="001B7CCE" w:rsidP="001B7CCE">
            <w:pPr>
              <w:jc w:val="both"/>
            </w:pPr>
            <w:r w:rsidRPr="00603D40">
              <w:rPr>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D031A" w14:textId="77777777" w:rsidR="001B7CCE" w:rsidRPr="00603D40" w:rsidRDefault="001B7CCE" w:rsidP="001B7CCE">
            <w:pPr>
              <w:jc w:val="both"/>
            </w:pPr>
            <w:r w:rsidRPr="00603D40">
              <w:rPr>
                <w:b/>
                <w:bCs/>
                <w:color w:val="000000"/>
              </w:rPr>
              <w:t>Параметры</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CC2BA" w14:textId="77777777" w:rsidR="001B7CCE" w:rsidRPr="00603D40" w:rsidRDefault="001B7CCE" w:rsidP="001B7CCE">
            <w:pPr>
              <w:jc w:val="both"/>
            </w:pPr>
            <w:r w:rsidRPr="00603D40">
              <w:rPr>
                <w:b/>
                <w:bCs/>
                <w:color w:val="000000"/>
              </w:rPr>
              <w:t>Требования</w:t>
            </w:r>
          </w:p>
        </w:tc>
      </w:tr>
      <w:tr w:rsidR="001B7CCE" w:rsidRPr="00603D40" w14:paraId="7247BC01"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9BBBB" w14:textId="77777777" w:rsidR="001B7CCE" w:rsidRPr="00603D40" w:rsidRDefault="001B7CCE" w:rsidP="001B7CCE">
            <w:pPr>
              <w:jc w:val="both"/>
            </w:pPr>
            <w:r w:rsidRPr="00603D40">
              <w:rPr>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3AE1B" w14:textId="77777777" w:rsidR="001B7CCE" w:rsidRPr="00603D40" w:rsidRDefault="001B7CCE" w:rsidP="001B7CCE">
            <w:pPr>
              <w:jc w:val="both"/>
            </w:pPr>
            <w:r w:rsidRPr="00603D40">
              <w:rPr>
                <w:color w:val="000000"/>
              </w:rPr>
              <w:t>Описание содержания выпуска</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B0BFE" w14:textId="77777777" w:rsidR="001B7CCE" w:rsidRPr="00603D40" w:rsidRDefault="001B7CCE" w:rsidP="001B7CCE">
            <w:pPr>
              <w:jc w:val="both"/>
            </w:pPr>
            <w:r w:rsidRPr="00603D40">
              <w:rPr>
                <w:color w:val="000000"/>
              </w:rPr>
              <w:t>Самые актуальные политические, экономические и общественно значимые темы обсужда</w:t>
            </w:r>
            <w:r>
              <w:rPr>
                <w:color w:val="000000"/>
              </w:rPr>
              <w:t>ются</w:t>
            </w:r>
            <w:r w:rsidRPr="00603D40">
              <w:rPr>
                <w:color w:val="000000"/>
              </w:rPr>
              <w:t xml:space="preserve"> с</w:t>
            </w:r>
            <w:r>
              <w:rPr>
                <w:color w:val="000000"/>
              </w:rPr>
              <w:t xml:space="preserve"> Государственным секретарем Союзного Государства Григорием </w:t>
            </w:r>
            <w:proofErr w:type="spellStart"/>
            <w:r>
              <w:rPr>
                <w:color w:val="000000"/>
              </w:rPr>
              <w:t>Рапотой</w:t>
            </w:r>
            <w:proofErr w:type="spellEnd"/>
            <w:r>
              <w:rPr>
                <w:color w:val="000000"/>
              </w:rPr>
              <w:t xml:space="preserve">, а также </w:t>
            </w:r>
            <w:r w:rsidRPr="00603D40">
              <w:rPr>
                <w:color w:val="000000"/>
              </w:rPr>
              <w:t xml:space="preserve"> </w:t>
            </w:r>
            <w:r>
              <w:rPr>
                <w:color w:val="000000"/>
              </w:rPr>
              <w:t xml:space="preserve"> </w:t>
            </w:r>
            <w:r>
              <w:t xml:space="preserve">ведущими </w:t>
            </w:r>
            <w:r>
              <w:lastRenderedPageBreak/>
              <w:t>экспертами и политиками на темы, актуальные  для Союзного Государства</w:t>
            </w:r>
            <w:r w:rsidRPr="00603D40">
              <w:rPr>
                <w:color w:val="000000"/>
              </w:rPr>
              <w:t>. Программа затрагивает самый широкий круг вопросов о сотрудничестве России и Беларуси. Формат - информационно-аналитиче</w:t>
            </w:r>
            <w:r>
              <w:rPr>
                <w:color w:val="000000"/>
              </w:rPr>
              <w:t>с</w:t>
            </w:r>
            <w:r w:rsidRPr="00603D40">
              <w:rPr>
                <w:color w:val="000000"/>
              </w:rPr>
              <w:t>кий, диалогический жанр, авторское интервью с определением ключевой темы. Основной задачей проекта является  популяризация ценностей Союзного государства, информирование об успехах, обсуждение острых тем и достижений интеграции.</w:t>
            </w:r>
          </w:p>
        </w:tc>
      </w:tr>
      <w:tr w:rsidR="001B7CCE" w:rsidRPr="00603D40" w14:paraId="2FB9D63D"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45D10" w14:textId="77777777" w:rsidR="001B7CCE" w:rsidRPr="00603D40" w:rsidRDefault="001B7CCE" w:rsidP="001B7CCE">
            <w:pPr>
              <w:jc w:val="both"/>
            </w:pPr>
            <w:r w:rsidRPr="00603D40">
              <w:rPr>
                <w:color w:val="000000"/>
              </w:rPr>
              <w:lastRenderedPageBreak/>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2FB77" w14:textId="77777777" w:rsidR="001B7CCE" w:rsidRPr="00603D40" w:rsidRDefault="001B7CCE" w:rsidP="001B7CCE">
            <w:pPr>
              <w:jc w:val="both"/>
            </w:pPr>
            <w:r w:rsidRPr="00603D40">
              <w:rPr>
                <w:color w:val="000000"/>
              </w:rPr>
              <w:t>Структура формата выпуска</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5D719" w14:textId="77777777" w:rsidR="001B7CCE" w:rsidRPr="00603D40" w:rsidRDefault="001B7CCE" w:rsidP="001B7CCE">
            <w:pPr>
              <w:jc w:val="both"/>
            </w:pPr>
            <w:r w:rsidRPr="00603D40">
              <w:rPr>
                <w:color w:val="000000"/>
              </w:rPr>
              <w:t>Современное, динамичное, клиповое графическое оформление в</w:t>
            </w:r>
            <w:r>
              <w:rPr>
                <w:color w:val="000000"/>
              </w:rPr>
              <w:t xml:space="preserve"> </w:t>
            </w:r>
            <w:r w:rsidRPr="00603D40">
              <w:rPr>
                <w:color w:val="000000"/>
              </w:rPr>
              <w:t>начале, между тематическими блоками, сюжетами и в финале выпуска</w:t>
            </w:r>
          </w:p>
        </w:tc>
      </w:tr>
      <w:tr w:rsidR="001B7CCE" w:rsidRPr="00603D40" w14:paraId="365C0672"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CBB41" w14:textId="77777777" w:rsidR="001B7CCE" w:rsidRPr="00603D40" w:rsidRDefault="001B7CCE" w:rsidP="001B7CCE">
            <w:pPr>
              <w:jc w:val="both"/>
            </w:pPr>
            <w:r w:rsidRPr="00603D40">
              <w:rPr>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85EF8" w14:textId="77777777" w:rsidR="001B7CCE" w:rsidRPr="00603D40" w:rsidRDefault="001B7CCE" w:rsidP="001B7CCE">
            <w:pPr>
              <w:jc w:val="both"/>
            </w:pPr>
            <w:r w:rsidRPr="00603D40">
              <w:rPr>
                <w:color w:val="000000"/>
              </w:rPr>
              <w:t>Требования к сюжетам:</w:t>
            </w:r>
          </w:p>
          <w:p w14:paraId="09B005F9" w14:textId="77777777" w:rsidR="001B7CCE" w:rsidRPr="00603D40" w:rsidRDefault="001B7CCE" w:rsidP="001B7CCE">
            <w:pPr>
              <w:jc w:val="both"/>
            </w:pPr>
            <w:r w:rsidRPr="00603D40">
              <w:rPr>
                <w:color w:val="000000"/>
              </w:rPr>
              <w:t>- количество сюжетов в выпуске</w:t>
            </w:r>
          </w:p>
          <w:p w14:paraId="40E1C593" w14:textId="77777777" w:rsidR="001B7CCE" w:rsidRPr="00603D40" w:rsidRDefault="001B7CCE" w:rsidP="001B7CCE">
            <w:pPr>
              <w:jc w:val="both"/>
            </w:pPr>
            <w:r w:rsidRPr="00603D40">
              <w:rPr>
                <w:color w:val="000000"/>
              </w:rPr>
              <w:t>- содержание сюжетов</w:t>
            </w:r>
          </w:p>
          <w:p w14:paraId="30656102" w14:textId="77777777" w:rsidR="001B7CCE" w:rsidRPr="00603D40" w:rsidRDefault="001B7CCE" w:rsidP="001B7CCE">
            <w:pPr>
              <w:jc w:val="both"/>
            </w:pPr>
            <w:r w:rsidRPr="00603D40">
              <w:rPr>
                <w:color w:val="000000"/>
              </w:rPr>
              <w:t>- география тем сюжетов</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763F1" w14:textId="77777777" w:rsidR="001B7CCE" w:rsidRPr="00AD2CEE" w:rsidRDefault="001B7CCE" w:rsidP="001B7CCE">
            <w:pPr>
              <w:jc w:val="both"/>
            </w:pPr>
            <w:r w:rsidRPr="00AD2CEE">
              <w:rPr>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19D1E2B4" w14:textId="77777777" w:rsidR="001B7CCE" w:rsidRPr="00AD2CEE" w:rsidRDefault="001B7CCE" w:rsidP="001B7CCE">
            <w:pPr>
              <w:jc w:val="both"/>
              <w:rPr>
                <w:color w:val="000000"/>
              </w:rPr>
            </w:pPr>
            <w:r w:rsidRPr="00AD2CEE">
              <w:rPr>
                <w:color w:val="000000"/>
              </w:rPr>
              <w:t>- количество сюжетов в выпуске определяется Заказчиком индивидуально для каждой программы;</w:t>
            </w:r>
          </w:p>
          <w:p w14:paraId="23F2D82D" w14:textId="77777777" w:rsidR="001B7CCE" w:rsidRPr="00AD2CEE" w:rsidRDefault="001B7CCE" w:rsidP="001B7CCE">
            <w:pPr>
              <w:jc w:val="both"/>
            </w:pPr>
            <w:r w:rsidRPr="00AD2CEE">
              <w:t xml:space="preserve">- одна рекламная точка ухода-входа. </w:t>
            </w:r>
          </w:p>
        </w:tc>
      </w:tr>
      <w:tr w:rsidR="001B7CCE" w:rsidRPr="00603D40" w14:paraId="7285F005"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023ED" w14:textId="77777777" w:rsidR="001B7CCE" w:rsidRPr="00603D40" w:rsidRDefault="001B7CCE" w:rsidP="001B7CCE">
            <w:pPr>
              <w:jc w:val="both"/>
            </w:pPr>
            <w:r w:rsidRPr="00603D40">
              <w:rPr>
                <w:color w:val="000000"/>
              </w:rPr>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EECC8" w14:textId="77777777" w:rsidR="001B7CCE" w:rsidRPr="00603D40" w:rsidRDefault="001B7CCE" w:rsidP="001B7CCE">
            <w:pPr>
              <w:jc w:val="both"/>
            </w:pPr>
            <w:r w:rsidRPr="00603D40">
              <w:rPr>
                <w:color w:val="000000"/>
              </w:rPr>
              <w:t>Хронометраж выпуска</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E522E" w14:textId="77777777" w:rsidR="001B7CCE" w:rsidRPr="00603D40" w:rsidRDefault="001B7CCE" w:rsidP="001B7CCE">
            <w:pPr>
              <w:jc w:val="both"/>
            </w:pPr>
            <w:r w:rsidRPr="00603D40">
              <w:rPr>
                <w:color w:val="000000"/>
              </w:rPr>
              <w:t>26 минут с начальным и финальным визуальным оформлением на основе утвержденного сценария и верстки каждого выпуска</w:t>
            </w:r>
            <w:r>
              <w:rPr>
                <w:color w:val="000000"/>
              </w:rPr>
              <w:t>.</w:t>
            </w:r>
          </w:p>
          <w:p w14:paraId="4C5377EB" w14:textId="77777777" w:rsidR="001B7CCE" w:rsidRDefault="001B7CCE" w:rsidP="001B7CCE">
            <w:pPr>
              <w:jc w:val="both"/>
            </w:pPr>
            <w:r w:rsidRPr="00603D40">
              <w:rPr>
                <w:color w:val="000000"/>
              </w:rPr>
              <w:t xml:space="preserve">В структуре выпуска программы необходимо предусмотреть 1 (одно) прерывание для размещения межпрограммного эфирного наполнения Телеканала. Данное прерывание должно быть логически обусловлено и согласовано с сюжетными линиями программы. Интервал для прерывания – 13 минут, допустимое отклонение +/- 1 минута. Оформляется коротким вариантом начального/конечного графического оформления (отбивки), выполненной в соответствии с общей стилистикой графики программы и </w:t>
            </w:r>
            <w:proofErr w:type="spellStart"/>
            <w:r w:rsidRPr="00603D40">
              <w:rPr>
                <w:color w:val="000000"/>
              </w:rPr>
              <w:t>брендбуком</w:t>
            </w:r>
            <w:proofErr w:type="spellEnd"/>
            <w:r w:rsidRPr="00603D40">
              <w:rPr>
                <w:color w:val="000000"/>
              </w:rPr>
              <w:t xml:space="preserve"> Телеканала. </w:t>
            </w:r>
          </w:p>
          <w:p w14:paraId="392C45FE" w14:textId="77777777" w:rsidR="001B7CCE" w:rsidRPr="00603D40" w:rsidRDefault="001B7CCE" w:rsidP="001B7CCE">
            <w:pPr>
              <w:jc w:val="both"/>
            </w:pPr>
          </w:p>
        </w:tc>
      </w:tr>
      <w:tr w:rsidR="001B7CCE" w:rsidRPr="00603D40" w14:paraId="30BAAFC4"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5EC5A" w14:textId="77777777" w:rsidR="001B7CCE" w:rsidRPr="00603D40" w:rsidRDefault="001B7CCE" w:rsidP="001B7CCE">
            <w:pPr>
              <w:jc w:val="both"/>
            </w:pPr>
            <w:r w:rsidRPr="00603D40">
              <w:rPr>
                <w:color w:val="000000"/>
              </w:rPr>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8E7F9" w14:textId="77777777" w:rsidR="001B7CCE" w:rsidRPr="00603D40" w:rsidRDefault="001B7CCE" w:rsidP="001B7CCE">
            <w:pPr>
              <w:jc w:val="both"/>
            </w:pPr>
            <w:r w:rsidRPr="00603D40">
              <w:rPr>
                <w:color w:val="000000"/>
              </w:rPr>
              <w:t>-Количест</w:t>
            </w:r>
            <w:r>
              <w:rPr>
                <w:color w:val="000000"/>
              </w:rPr>
              <w:t>во оригинальных выпусков</w:t>
            </w:r>
            <w:r w:rsidRPr="00603D40">
              <w:rPr>
                <w:color w:val="000000"/>
              </w:rPr>
              <w:t>;</w:t>
            </w:r>
          </w:p>
          <w:p w14:paraId="2BC82CE6" w14:textId="77777777" w:rsidR="001B7CCE" w:rsidRPr="00603D40" w:rsidRDefault="001B7CCE" w:rsidP="001B7CCE">
            <w:pPr>
              <w:jc w:val="both"/>
            </w:pPr>
            <w:r w:rsidRPr="00603D40">
              <w:rPr>
                <w:color w:val="000000"/>
              </w:rPr>
              <w:t>- Время выхода в эфир оригинальных выпусков программы</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F4D8B" w14:textId="77777777" w:rsidR="001B7CCE" w:rsidRPr="00792040" w:rsidRDefault="001B7CCE" w:rsidP="001B7CCE">
            <w:pPr>
              <w:jc w:val="both"/>
              <w:rPr>
                <w:color w:val="000000"/>
              </w:rPr>
            </w:pPr>
            <w:r>
              <w:rPr>
                <w:color w:val="000000"/>
              </w:rPr>
              <w:t>- 9</w:t>
            </w:r>
          </w:p>
          <w:p w14:paraId="7DFEAD1A" w14:textId="77777777" w:rsidR="001B7CCE" w:rsidRDefault="001B7CCE" w:rsidP="001B7CCE">
            <w:pPr>
              <w:jc w:val="both"/>
              <w:rPr>
                <w:color w:val="000000"/>
              </w:rPr>
            </w:pPr>
          </w:p>
          <w:p w14:paraId="2E43B5F5" w14:textId="77777777" w:rsidR="001B7CCE" w:rsidRPr="00603D40" w:rsidRDefault="001B7CCE" w:rsidP="001B7CCE">
            <w:pPr>
              <w:jc w:val="both"/>
            </w:pPr>
          </w:p>
          <w:p w14:paraId="76A8470D" w14:textId="77777777" w:rsidR="001B7CCE" w:rsidRPr="00603D40" w:rsidRDefault="001B7CCE" w:rsidP="001B7CCE">
            <w:pPr>
              <w:jc w:val="both"/>
            </w:pPr>
            <w:r w:rsidRPr="00603D40">
              <w:rPr>
                <w:color w:val="000000"/>
              </w:rPr>
              <w:t>-</w:t>
            </w:r>
            <w:r>
              <w:rPr>
                <w:color w:val="000000"/>
              </w:rPr>
              <w:t xml:space="preserve"> </w:t>
            </w:r>
            <w:r w:rsidRPr="00603D40">
              <w:rPr>
                <w:color w:val="000000"/>
              </w:rPr>
              <w:t>время выхода оригинального выпуска определяется актуальной сеткой</w:t>
            </w:r>
            <w:r>
              <w:rPr>
                <w:color w:val="000000"/>
              </w:rPr>
              <w:t xml:space="preserve"> телеканала</w:t>
            </w:r>
          </w:p>
        </w:tc>
      </w:tr>
      <w:tr w:rsidR="001B7CCE" w:rsidRPr="00603D40" w14:paraId="192D57DB"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5B75E" w14:textId="77777777" w:rsidR="001B7CCE" w:rsidRPr="00603D40" w:rsidRDefault="001B7CCE" w:rsidP="001B7CCE">
            <w:pPr>
              <w:jc w:val="both"/>
              <w:rPr>
                <w:color w:val="000000"/>
              </w:rPr>
            </w:pPr>
            <w:r>
              <w:rPr>
                <w:color w:val="000000"/>
              </w:rPr>
              <w:t>5а</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8375C" w14:textId="77777777" w:rsidR="001B7CCE" w:rsidRPr="00603D40" w:rsidRDefault="001B7CCE" w:rsidP="001B7CCE">
            <w:pPr>
              <w:jc w:val="both"/>
              <w:rPr>
                <w:color w:val="000000"/>
              </w:rPr>
            </w:pPr>
            <w:r>
              <w:rPr>
                <w:color w:val="000000"/>
              </w:rPr>
              <w:t>Анонс</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0B6B0" w14:textId="77777777" w:rsidR="001B7CCE" w:rsidRPr="00603D40" w:rsidRDefault="001B7CCE" w:rsidP="001B7CCE">
            <w:pPr>
              <w:jc w:val="both"/>
              <w:rPr>
                <w:color w:val="000000"/>
              </w:rPr>
            </w:pPr>
            <w:r>
              <w:rPr>
                <w:color w:val="000000"/>
              </w:rPr>
              <w:t>Обязательно создание анонса программы, хронометраж: 30-45 сек</w:t>
            </w:r>
          </w:p>
        </w:tc>
      </w:tr>
      <w:tr w:rsidR="001B7CCE" w:rsidRPr="00603D40" w14:paraId="77B0A045"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01ED5" w14:textId="77777777" w:rsidR="001B7CCE" w:rsidRDefault="001B7CCE" w:rsidP="001B7CCE">
            <w:pPr>
              <w:jc w:val="both"/>
              <w:rPr>
                <w:color w:val="000000"/>
              </w:rPr>
            </w:pPr>
            <w:r>
              <w:rPr>
                <w:color w:val="000000"/>
              </w:rPr>
              <w:t>5б</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BCD02" w14:textId="77777777" w:rsidR="001B7CCE" w:rsidRDefault="001B7CCE" w:rsidP="001B7CCE">
            <w:pPr>
              <w:jc w:val="both"/>
              <w:rPr>
                <w:color w:val="000000"/>
              </w:rPr>
            </w:pPr>
            <w:proofErr w:type="spellStart"/>
            <w:r>
              <w:rPr>
                <w:color w:val="000000"/>
              </w:rPr>
              <w:t>Тизер</w:t>
            </w:r>
            <w:proofErr w:type="spellEnd"/>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4BAD6" w14:textId="77777777" w:rsidR="001B7CCE" w:rsidRDefault="001B7CCE" w:rsidP="001B7CCE">
            <w:pPr>
              <w:jc w:val="both"/>
              <w:rPr>
                <w:color w:val="000000"/>
              </w:rPr>
            </w:pPr>
            <w:r>
              <w:rPr>
                <w:color w:val="000000"/>
              </w:rPr>
              <w:t xml:space="preserve">Обязательно создание </w:t>
            </w:r>
            <w:proofErr w:type="spellStart"/>
            <w:r>
              <w:rPr>
                <w:color w:val="000000"/>
              </w:rPr>
              <w:t>тизерного</w:t>
            </w:r>
            <w:proofErr w:type="spellEnd"/>
            <w:r>
              <w:rPr>
                <w:color w:val="000000"/>
              </w:rPr>
              <w:t xml:space="preserve"> ролика программы для использования в эфире телеканала </w:t>
            </w:r>
            <w:proofErr w:type="spellStart"/>
            <w:r>
              <w:rPr>
                <w:color w:val="000000"/>
              </w:rPr>
              <w:t>БелРос</w:t>
            </w:r>
            <w:proofErr w:type="spellEnd"/>
            <w:r>
              <w:rPr>
                <w:color w:val="000000"/>
              </w:rPr>
              <w:t>. Хронометраж ролика 1.5-2 мин</w:t>
            </w:r>
          </w:p>
        </w:tc>
      </w:tr>
      <w:tr w:rsidR="001B7CCE" w:rsidRPr="00603D40" w14:paraId="40D6567C"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17312" w14:textId="77777777" w:rsidR="001B7CCE" w:rsidRPr="00603D40" w:rsidRDefault="001B7CCE" w:rsidP="001B7CCE">
            <w:pPr>
              <w:jc w:val="both"/>
            </w:pPr>
            <w:r w:rsidRPr="00603D40">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86B0F" w14:textId="77777777" w:rsidR="001B7CCE" w:rsidRPr="00603D40" w:rsidRDefault="001B7CCE" w:rsidP="001B7CCE">
            <w:r w:rsidRPr="00603D40">
              <w:t>Срок предполагаемого сотрудничества</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FD90B" w14:textId="77777777" w:rsidR="001B7CCE" w:rsidRPr="00603D40" w:rsidRDefault="001B7CCE" w:rsidP="001B7CCE">
            <w:pPr>
              <w:jc w:val="both"/>
            </w:pPr>
            <w:r>
              <w:t>В течение 2021</w:t>
            </w:r>
            <w:r w:rsidRPr="00603D40">
              <w:t xml:space="preserve"> года</w:t>
            </w:r>
          </w:p>
        </w:tc>
      </w:tr>
      <w:tr w:rsidR="001B7CCE" w:rsidRPr="00603D40" w14:paraId="46386EC9"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0A491" w14:textId="77777777" w:rsidR="001B7CCE" w:rsidRPr="00603D40" w:rsidRDefault="001B7CCE" w:rsidP="001B7CCE">
            <w:pPr>
              <w:jc w:val="both"/>
            </w:pPr>
            <w:r w:rsidRPr="00603D40">
              <w:rPr>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6407D" w14:textId="77777777" w:rsidR="001B7CCE" w:rsidRPr="00603D40" w:rsidRDefault="001B7CCE" w:rsidP="001B7CCE">
            <w:r w:rsidRPr="00603D40">
              <w:rPr>
                <w:color w:val="000000"/>
              </w:rPr>
              <w:t xml:space="preserve">Требования к </w:t>
            </w:r>
            <w:r>
              <w:rPr>
                <w:color w:val="000000"/>
              </w:rPr>
              <w:t>ведущему</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70D78" w14:textId="302C3465" w:rsidR="001B7CCE" w:rsidRDefault="001B7CCE" w:rsidP="001B7CCE">
            <w:pPr>
              <w:contextualSpacing/>
            </w:pPr>
            <w:r>
              <w:t xml:space="preserve">Мужчина, женщина, </w:t>
            </w:r>
            <w:r w:rsidRPr="009845BE">
              <w:t>возраст</w:t>
            </w:r>
            <w:r>
              <w:t xml:space="preserve"> -</w:t>
            </w:r>
            <w:r w:rsidRPr="009845BE">
              <w:t xml:space="preserve"> от 3</w:t>
            </w:r>
            <w:r w:rsidRPr="0040152C">
              <w:t>0</w:t>
            </w:r>
            <w:r w:rsidRPr="009845BE">
              <w:t xml:space="preserve"> лет, деловой имидж и профессиональный грим, авторская подача материала, </w:t>
            </w:r>
            <w:r>
              <w:t>наличие опыта ведения информационных программ.</w:t>
            </w:r>
          </w:p>
          <w:p w14:paraId="709CB0D2" w14:textId="77777777" w:rsidR="001B7CCE" w:rsidRPr="00603D40" w:rsidRDefault="001B7CCE" w:rsidP="001B7CCE">
            <w:pPr>
              <w:jc w:val="both"/>
            </w:pPr>
          </w:p>
        </w:tc>
      </w:tr>
      <w:tr w:rsidR="001B7CCE" w:rsidRPr="00603D40" w14:paraId="75450A80"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EF0A7" w14:textId="77777777" w:rsidR="001B7CCE" w:rsidRPr="00603D40" w:rsidRDefault="001B7CCE" w:rsidP="001B7CCE">
            <w:pPr>
              <w:jc w:val="both"/>
            </w:pPr>
            <w:r w:rsidRPr="00603D40">
              <w:rPr>
                <w:color w:val="000000"/>
              </w:rPr>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33C7E" w14:textId="77777777" w:rsidR="001B7CCE" w:rsidRPr="00603D40" w:rsidRDefault="001B7CCE" w:rsidP="001B7CCE">
            <w:r w:rsidRPr="00603D40">
              <w:rPr>
                <w:color w:val="000000"/>
              </w:rPr>
              <w:t>Требования к студии и декорациям, ведущему</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47122" w14:textId="77777777" w:rsidR="001B7CCE" w:rsidRPr="00603D40" w:rsidRDefault="001B7CCE" w:rsidP="001B7CCE">
            <w:pPr>
              <w:jc w:val="both"/>
            </w:pPr>
            <w:r w:rsidRPr="00603D40">
              <w:rPr>
                <w:color w:val="000000"/>
              </w:rPr>
              <w:t>- Вариативный подход к локации съемок, в том числе натурные съемки (территория Посольств</w:t>
            </w:r>
            <w:r>
              <w:rPr>
                <w:color w:val="000000"/>
              </w:rPr>
              <w:t xml:space="preserve"> и другие возможные варианты</w:t>
            </w:r>
            <w:r w:rsidRPr="00603D40">
              <w:rPr>
                <w:color w:val="000000"/>
              </w:rPr>
              <w:t xml:space="preserve">). Использование широких возможностей панорамной съемки (кран, </w:t>
            </w:r>
            <w:proofErr w:type="spellStart"/>
            <w:r w:rsidRPr="00603D40">
              <w:rPr>
                <w:color w:val="000000"/>
              </w:rPr>
              <w:t>квадрокоптер</w:t>
            </w:r>
            <w:proofErr w:type="spellEnd"/>
            <w:r w:rsidRPr="00603D40">
              <w:rPr>
                <w:color w:val="000000"/>
              </w:rPr>
              <w:t>)</w:t>
            </w:r>
          </w:p>
        </w:tc>
      </w:tr>
      <w:tr w:rsidR="001B7CCE" w:rsidRPr="00603D40" w14:paraId="2F1028DA"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0D8F1" w14:textId="77777777" w:rsidR="001B7CCE" w:rsidRPr="00603D40" w:rsidRDefault="001B7CCE" w:rsidP="001B7CCE">
            <w:pPr>
              <w:jc w:val="both"/>
            </w:pPr>
            <w:r w:rsidRPr="00603D40">
              <w:rPr>
                <w:color w:val="000000"/>
              </w:rPr>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F8CE9" w14:textId="77777777" w:rsidR="001B7CCE" w:rsidRPr="00603D40" w:rsidRDefault="001B7CCE" w:rsidP="001B7CCE">
            <w:r w:rsidRPr="00603D40">
              <w:rPr>
                <w:color w:val="000000"/>
              </w:rPr>
              <w:t>Требования к графическому оформлению:</w:t>
            </w:r>
          </w:p>
          <w:p w14:paraId="1B4DAE20" w14:textId="77777777" w:rsidR="001B7CCE" w:rsidRPr="00603D40" w:rsidRDefault="001B7CCE" w:rsidP="001B7CCE">
            <w:r w:rsidRPr="00603D40">
              <w:rPr>
                <w:color w:val="000000"/>
              </w:rPr>
              <w:t xml:space="preserve">Шапка, отбивка, оперативная графика </w:t>
            </w:r>
            <w:r w:rsidRPr="00603D40">
              <w:rPr>
                <w:color w:val="000000"/>
              </w:rPr>
              <w:lastRenderedPageBreak/>
              <w:t xml:space="preserve">(титры, </w:t>
            </w:r>
            <w:proofErr w:type="spellStart"/>
            <w:r w:rsidRPr="00603D40">
              <w:rPr>
                <w:color w:val="000000"/>
              </w:rPr>
              <w:t>гео</w:t>
            </w:r>
            <w:proofErr w:type="spellEnd"/>
            <w:r w:rsidRPr="00603D40">
              <w:rPr>
                <w:color w:val="000000"/>
              </w:rPr>
              <w:t>, бегущая строка), прочее</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DAF2F" w14:textId="77777777" w:rsidR="001B7CCE" w:rsidRPr="00603D40" w:rsidRDefault="001B7CCE" w:rsidP="001B7CCE">
            <w:pPr>
              <w:jc w:val="both"/>
            </w:pPr>
            <w:r w:rsidRPr="00603D40">
              <w:rPr>
                <w:color w:val="000000"/>
              </w:rPr>
              <w:lastRenderedPageBreak/>
              <w:t>Отбивка и шапка: графика</w:t>
            </w:r>
          </w:p>
          <w:p w14:paraId="23D66256" w14:textId="77777777" w:rsidR="001B7CCE" w:rsidRPr="00603D40" w:rsidRDefault="001B7CCE" w:rsidP="001B7CCE">
            <w:pPr>
              <w:jc w:val="both"/>
            </w:pPr>
            <w:r w:rsidRPr="00603D40">
              <w:rPr>
                <w:color w:val="000000"/>
              </w:rPr>
              <w:t xml:space="preserve">Оперативная графика: титры, </w:t>
            </w:r>
            <w:proofErr w:type="spellStart"/>
            <w:r w:rsidRPr="00603D40">
              <w:rPr>
                <w:color w:val="000000"/>
              </w:rPr>
              <w:t>геолокация</w:t>
            </w:r>
            <w:proofErr w:type="spellEnd"/>
            <w:r w:rsidRPr="00603D40">
              <w:rPr>
                <w:color w:val="000000"/>
              </w:rPr>
              <w:t xml:space="preserve"> съемки</w:t>
            </w:r>
          </w:p>
          <w:p w14:paraId="728742EC" w14:textId="77777777" w:rsidR="001B7CCE" w:rsidRPr="00603D40" w:rsidRDefault="001B7CCE" w:rsidP="001B7CCE">
            <w:pPr>
              <w:jc w:val="both"/>
            </w:pPr>
            <w:r w:rsidRPr="00603D40">
              <w:rPr>
                <w:color w:val="000000"/>
              </w:rPr>
              <w:t>Графика со статистическими данными по необходимости и в соответствии с тематикой сюжета</w:t>
            </w:r>
          </w:p>
          <w:p w14:paraId="4A1F5517" w14:textId="77777777" w:rsidR="001B7CCE" w:rsidRPr="00603D40" w:rsidRDefault="001B7CCE" w:rsidP="001B7CCE">
            <w:pPr>
              <w:jc w:val="both"/>
            </w:pPr>
            <w:r w:rsidRPr="001C15EE">
              <w:rPr>
                <w:color w:val="000000"/>
              </w:rPr>
              <w:lastRenderedPageBreak/>
              <w:t>Объём графики определяется Заказчиком индивидуально для каждого выпуска</w:t>
            </w:r>
          </w:p>
        </w:tc>
      </w:tr>
      <w:tr w:rsidR="001B7CCE" w:rsidRPr="00603D40" w14:paraId="71262691"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BF057" w14:textId="77777777" w:rsidR="001B7CCE" w:rsidRPr="00603D40" w:rsidRDefault="001B7CCE" w:rsidP="001B7CCE">
            <w:pPr>
              <w:jc w:val="both"/>
              <w:rPr>
                <w:color w:val="000000"/>
              </w:rPr>
            </w:pPr>
            <w:r w:rsidRPr="00603D40">
              <w:rPr>
                <w:color w:val="000000"/>
              </w:rPr>
              <w:lastRenderedPageBreak/>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FF578" w14:textId="77777777" w:rsidR="001B7CCE" w:rsidRPr="00603D40" w:rsidRDefault="001B7CCE" w:rsidP="001B7CCE">
            <w:pPr>
              <w:jc w:val="both"/>
              <w:rPr>
                <w:color w:val="000000"/>
              </w:rPr>
            </w:pPr>
            <w:r w:rsidRPr="00603D40">
              <w:rPr>
                <w:color w:val="000000"/>
              </w:rPr>
              <w:t>Технические параметры видеозаписи:</w:t>
            </w:r>
          </w:p>
          <w:p w14:paraId="3DB901D1" w14:textId="77777777" w:rsidR="001B7CCE" w:rsidRPr="00603D40" w:rsidRDefault="001B7CCE" w:rsidP="001B7CCE">
            <w:pPr>
              <w:jc w:val="both"/>
              <w:rPr>
                <w:color w:val="000000"/>
              </w:rPr>
            </w:pPr>
            <w:r w:rsidRPr="00603D40">
              <w:rPr>
                <w:color w:val="000000"/>
              </w:rPr>
              <w:t>- соотношение сторон кадра</w:t>
            </w:r>
          </w:p>
          <w:p w14:paraId="7D878743" w14:textId="77777777" w:rsidR="001B7CCE" w:rsidRPr="00603D40" w:rsidRDefault="001B7CCE" w:rsidP="001B7CCE">
            <w:pPr>
              <w:jc w:val="both"/>
              <w:rPr>
                <w:color w:val="000000"/>
              </w:rPr>
            </w:pPr>
            <w:r w:rsidRPr="00603D40">
              <w:rPr>
                <w:color w:val="000000"/>
              </w:rPr>
              <w:t>- формат видео и звука</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D1B76" w14:textId="77777777" w:rsidR="001B7CCE" w:rsidRPr="00103E8C" w:rsidRDefault="001B7CCE" w:rsidP="001B7CCE">
            <w:pPr>
              <w:jc w:val="both"/>
            </w:pPr>
            <w:r w:rsidRPr="00103E8C">
              <w:t xml:space="preserve">HD </w:t>
            </w:r>
          </w:p>
          <w:p w14:paraId="35F35D1A" w14:textId="77777777" w:rsidR="001B7CCE" w:rsidRPr="00103E8C" w:rsidRDefault="001B7CCE" w:rsidP="001B7CCE">
            <w:pPr>
              <w:jc w:val="both"/>
            </w:pPr>
            <w:r w:rsidRPr="00103E8C">
              <w:t xml:space="preserve">Формат видео: </w:t>
            </w:r>
          </w:p>
          <w:p w14:paraId="5447831D" w14:textId="77777777" w:rsidR="001B7CCE" w:rsidRPr="00103E8C" w:rsidRDefault="001B7CCE" w:rsidP="001B7CCE">
            <w:pPr>
              <w:jc w:val="both"/>
            </w:pPr>
            <w:r w:rsidRPr="00103E8C">
              <w:t>1080/50i (UFF) или 1080/25p</w:t>
            </w:r>
          </w:p>
          <w:p w14:paraId="567DD31D" w14:textId="77777777" w:rsidR="001B7CCE" w:rsidRPr="00103E8C" w:rsidRDefault="001B7CCE" w:rsidP="001B7CCE">
            <w:pPr>
              <w:jc w:val="both"/>
            </w:pPr>
            <w:r w:rsidRPr="00103E8C">
              <w:t>Кодирование:</w:t>
            </w:r>
          </w:p>
          <w:p w14:paraId="3418E8BC" w14:textId="77777777" w:rsidR="001B7CCE" w:rsidRPr="00103E8C" w:rsidRDefault="001B7CCE" w:rsidP="001B7CCE">
            <w:pPr>
              <w:jc w:val="both"/>
            </w:pPr>
            <w:r w:rsidRPr="00103E8C">
              <w:t>h.264 в контейнере .mp4 с потоком 20-50Mbps или</w:t>
            </w:r>
          </w:p>
          <w:p w14:paraId="3AA54F09" w14:textId="77777777" w:rsidR="001B7CCE" w:rsidRPr="00103E8C" w:rsidRDefault="001B7CCE" w:rsidP="001B7CCE">
            <w:pPr>
              <w:jc w:val="both"/>
            </w:pPr>
            <w:proofErr w:type="spellStart"/>
            <w:r w:rsidRPr="00103E8C">
              <w:t>XDCamHD</w:t>
            </w:r>
            <w:proofErr w:type="spellEnd"/>
            <w:r w:rsidRPr="00103E8C">
              <w:t xml:space="preserve"> 50Mbps в контейнере. </w:t>
            </w:r>
            <w:proofErr w:type="spellStart"/>
            <w:r w:rsidRPr="00103E8C">
              <w:t>mxf</w:t>
            </w:r>
            <w:proofErr w:type="spellEnd"/>
            <w:r w:rsidRPr="00103E8C">
              <w:t xml:space="preserve"> OP1A</w:t>
            </w:r>
          </w:p>
          <w:p w14:paraId="72D5E4D5" w14:textId="77777777" w:rsidR="001B7CCE" w:rsidRPr="00103E8C" w:rsidRDefault="001B7CCE" w:rsidP="001B7CCE">
            <w:pPr>
              <w:jc w:val="both"/>
            </w:pPr>
            <w:r w:rsidRPr="00103E8C">
              <w:t xml:space="preserve">Формат звука: </w:t>
            </w:r>
          </w:p>
          <w:p w14:paraId="12B8B40C" w14:textId="77777777" w:rsidR="001B7CCE" w:rsidRPr="00103E8C" w:rsidRDefault="001B7CCE" w:rsidP="001B7CCE">
            <w:pPr>
              <w:jc w:val="both"/>
            </w:pPr>
            <w:r w:rsidRPr="00103E8C">
              <w:t xml:space="preserve">PCM 16bit 48kHz, 2 канала моно или стерео, максимальный уровень звука -12 </w:t>
            </w:r>
            <w:proofErr w:type="spellStart"/>
            <w:r w:rsidRPr="00103E8C">
              <w:t>dBFS</w:t>
            </w:r>
            <w:proofErr w:type="spellEnd"/>
            <w:r w:rsidRPr="00103E8C">
              <w:t>, уровень громкости программы -23LUFS +/-</w:t>
            </w:r>
          </w:p>
          <w:p w14:paraId="52DFDCCB" w14:textId="77777777" w:rsidR="001B7CCE" w:rsidRPr="00603D40" w:rsidRDefault="001B7CCE" w:rsidP="001B7CCE">
            <w:pPr>
              <w:jc w:val="both"/>
              <w:rPr>
                <w:color w:val="000000"/>
              </w:rPr>
            </w:pPr>
          </w:p>
        </w:tc>
      </w:tr>
      <w:tr w:rsidR="001B7CCE" w:rsidRPr="00603D40" w14:paraId="715E2053"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28C2C" w14:textId="77777777" w:rsidR="001B7CCE" w:rsidRPr="00603D40" w:rsidRDefault="001B7CCE" w:rsidP="001B7CCE">
            <w:pPr>
              <w:jc w:val="both"/>
              <w:rPr>
                <w:color w:val="000000"/>
              </w:rPr>
            </w:pPr>
            <w:r w:rsidRPr="00603D40">
              <w:rPr>
                <w:color w:val="000000"/>
              </w:rPr>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86BCB" w14:textId="77777777" w:rsidR="001B7CCE" w:rsidRPr="00603D40" w:rsidRDefault="001B7CCE" w:rsidP="001B7CCE">
            <w:pPr>
              <w:jc w:val="both"/>
              <w:rPr>
                <w:color w:val="000000"/>
              </w:rPr>
            </w:pPr>
            <w:r w:rsidRPr="00603D40">
              <w:rPr>
                <w:color w:val="000000"/>
              </w:rPr>
              <w:t>Способ и график передачи Заказчику готовых выпусков программы</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C3598" w14:textId="77777777" w:rsidR="001B7CCE" w:rsidRPr="00C409B8" w:rsidRDefault="001B7CCE" w:rsidP="001B7CCE">
            <w:pPr>
              <w:jc w:val="both"/>
              <w:rPr>
                <w:spacing w:val="-4"/>
              </w:rPr>
            </w:pPr>
            <w:r w:rsidRPr="00C409B8">
              <w:rPr>
                <w:spacing w:val="-4"/>
              </w:rPr>
              <w:t>Окончательная версия телепередачи</w:t>
            </w:r>
            <w:r w:rsidRPr="00C409B8">
              <w:rPr>
                <w:b/>
                <w:spacing w:val="-4"/>
              </w:rPr>
              <w:t xml:space="preserve"> </w:t>
            </w:r>
            <w:r w:rsidRPr="00C409B8">
              <w:rPr>
                <w:spacing w:val="-4"/>
              </w:rPr>
              <w:t>надлежащего технического качества должна быть предоставлена</w:t>
            </w:r>
            <w:r w:rsidRPr="00C409B8">
              <w:rPr>
                <w:b/>
                <w:spacing w:val="-4"/>
              </w:rPr>
              <w:t xml:space="preserve"> </w:t>
            </w:r>
            <w:r w:rsidRPr="00C409B8">
              <w:rPr>
                <w:spacing w:val="-4"/>
              </w:rPr>
              <w:t xml:space="preserve">Заказчику путем пересылки по </w:t>
            </w:r>
            <w:r w:rsidRPr="00C409B8">
              <w:rPr>
                <w:spacing w:val="-4"/>
                <w:lang w:val="en-US"/>
              </w:rPr>
              <w:t>FTP</w:t>
            </w:r>
            <w:r>
              <w:rPr>
                <w:spacing w:val="-4"/>
              </w:rPr>
              <w:t>-</w:t>
            </w:r>
            <w:r w:rsidRPr="00C409B8">
              <w:rPr>
                <w:spacing w:val="-4"/>
              </w:rPr>
              <w:t xml:space="preserve"> серверу</w:t>
            </w:r>
            <w:r>
              <w:rPr>
                <w:spacing w:val="-4"/>
              </w:rPr>
              <w:t xml:space="preserve"> телеканала </w:t>
            </w:r>
            <w:proofErr w:type="spellStart"/>
            <w:r>
              <w:rPr>
                <w:spacing w:val="-4"/>
              </w:rPr>
              <w:t>БелРос</w:t>
            </w:r>
            <w:proofErr w:type="spellEnd"/>
            <w:r>
              <w:rPr>
                <w:spacing w:val="-4"/>
              </w:rPr>
              <w:t xml:space="preserve"> </w:t>
            </w:r>
            <w:r w:rsidRPr="00C409B8">
              <w:rPr>
                <w:spacing w:val="-4"/>
              </w:rPr>
              <w:t xml:space="preserve">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C409B8">
              <w:rPr>
                <w:spacing w:val="-4"/>
                <w:lang w:val="en-US"/>
              </w:rPr>
              <w:t>Caps</w:t>
            </w:r>
            <w:r w:rsidRPr="00C409B8">
              <w:rPr>
                <w:spacing w:val="-4"/>
              </w:rPr>
              <w:t xml:space="preserve"> </w:t>
            </w:r>
            <w:r w:rsidRPr="00C409B8">
              <w:rPr>
                <w:spacing w:val="-4"/>
                <w:lang w:val="en-US"/>
              </w:rPr>
              <w:t>Lock</w:t>
            </w:r>
            <w:r w:rsidRPr="00C409B8">
              <w:rPr>
                <w:spacing w:val="-4"/>
              </w:rPr>
              <w:t>) кириллицей.</w:t>
            </w:r>
          </w:p>
          <w:p w14:paraId="0C20E2F6" w14:textId="77777777" w:rsidR="001B7CCE" w:rsidRDefault="001B7CCE" w:rsidP="001B7CCE">
            <w:pPr>
              <w:jc w:val="both"/>
            </w:pPr>
            <w:r w:rsidRPr="00C409B8">
              <w:t xml:space="preserve">Производитель передает на </w:t>
            </w:r>
            <w:r w:rsidRPr="00C409B8">
              <w:rPr>
                <w:lang w:val="en-US"/>
              </w:rPr>
              <w:t>FTP</w:t>
            </w:r>
            <w:r>
              <w:t>-</w:t>
            </w:r>
            <w:r w:rsidRPr="00C409B8">
              <w:t>сервер 2 варианта</w:t>
            </w:r>
            <w:r>
              <w:t xml:space="preserve"> программы: с титрами и без</w:t>
            </w:r>
          </w:p>
          <w:p w14:paraId="64AFA991" w14:textId="77777777" w:rsidR="001B7CCE" w:rsidRPr="00C409B8" w:rsidRDefault="001B7CCE" w:rsidP="001B7CCE">
            <w:pPr>
              <w:jc w:val="both"/>
            </w:pPr>
            <w:r w:rsidRPr="00C409B8">
              <w:t xml:space="preserve">Производитель передает на </w:t>
            </w:r>
            <w:r w:rsidRPr="00C409B8">
              <w:rPr>
                <w:lang w:val="en-US"/>
              </w:rPr>
              <w:t>FTP</w:t>
            </w:r>
            <w:r>
              <w:t>-</w:t>
            </w:r>
            <w:r w:rsidRPr="00C409B8">
              <w:t xml:space="preserve"> сервер Анонс программы не позднее 5 дней до выхода программы в эфир.</w:t>
            </w:r>
          </w:p>
          <w:p w14:paraId="42091457" w14:textId="77777777" w:rsidR="001B7CCE" w:rsidRPr="00603D40" w:rsidRDefault="001B7CCE" w:rsidP="001B7CCE">
            <w:pPr>
              <w:jc w:val="both"/>
              <w:rPr>
                <w:color w:val="000000"/>
              </w:rPr>
            </w:pPr>
          </w:p>
        </w:tc>
      </w:tr>
      <w:tr w:rsidR="001B7CCE" w:rsidRPr="00603D40" w14:paraId="5FE7DE9A"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AFE5F" w14:textId="77777777" w:rsidR="001B7CCE" w:rsidRPr="00603D40" w:rsidRDefault="001B7CCE" w:rsidP="001B7CCE">
            <w:pPr>
              <w:jc w:val="both"/>
              <w:rPr>
                <w:color w:val="000000"/>
              </w:rPr>
            </w:pPr>
            <w:r w:rsidRPr="00603D40">
              <w:rPr>
                <w:color w:val="000000"/>
              </w:rPr>
              <w:t>12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D63D9" w14:textId="77777777" w:rsidR="001B7CCE" w:rsidRPr="00603D40" w:rsidRDefault="001B7CCE" w:rsidP="001B7CCE">
            <w:pPr>
              <w:jc w:val="both"/>
              <w:rPr>
                <w:color w:val="000000"/>
              </w:rPr>
            </w:pPr>
            <w:r w:rsidRPr="00603D40">
              <w:rPr>
                <w:color w:val="000000"/>
              </w:rPr>
              <w:t>Гарантии</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C2D6F" w14:textId="77777777" w:rsidR="001B7CCE" w:rsidRPr="00603D40" w:rsidRDefault="001B7CCE" w:rsidP="001B7CCE">
            <w:pPr>
              <w:jc w:val="both"/>
              <w:rPr>
                <w:color w:val="000000"/>
              </w:rPr>
            </w:pPr>
            <w:r w:rsidRPr="00603D40">
              <w:rPr>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1B7CCE" w:rsidRPr="00603D40" w14:paraId="166DD2D8"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3ADA2" w14:textId="77777777" w:rsidR="001B7CCE" w:rsidRPr="00603D40" w:rsidRDefault="001B7CCE" w:rsidP="001B7CCE">
            <w:pPr>
              <w:jc w:val="both"/>
              <w:rPr>
                <w:color w:val="000000"/>
              </w:rPr>
            </w:pPr>
            <w:r w:rsidRPr="00603D40">
              <w:rPr>
                <w:color w:val="000000"/>
              </w:rPr>
              <w:t>13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90B12" w14:textId="77777777" w:rsidR="001B7CCE" w:rsidRPr="00603D40" w:rsidRDefault="001B7CCE" w:rsidP="001B7CCE">
            <w:pPr>
              <w:jc w:val="both"/>
              <w:rPr>
                <w:color w:val="000000"/>
              </w:rPr>
            </w:pPr>
            <w:r w:rsidRPr="00603D40">
              <w:rPr>
                <w:color w:val="000000"/>
              </w:rPr>
              <w:t>Прочие условия</w:t>
            </w:r>
          </w:p>
        </w:tc>
        <w:tc>
          <w:tcPr>
            <w:tcW w:w="7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AAEF9" w14:textId="77777777" w:rsidR="001B7CCE" w:rsidRPr="00603D40" w:rsidRDefault="001B7CCE" w:rsidP="001B7CCE">
            <w:pPr>
              <w:jc w:val="both"/>
              <w:rPr>
                <w:color w:val="000000"/>
              </w:rPr>
            </w:pPr>
            <w:r w:rsidRPr="00603D40">
              <w:rPr>
                <w:color w:val="000000"/>
              </w:rPr>
              <w:t>1.</w:t>
            </w:r>
            <w:r w:rsidRPr="00603D40">
              <w:rPr>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20C73CA2" w14:textId="77777777" w:rsidR="001B7CCE" w:rsidRPr="00603D40" w:rsidRDefault="001B7CCE" w:rsidP="001B7CCE">
            <w:pPr>
              <w:jc w:val="both"/>
              <w:rPr>
                <w:color w:val="000000"/>
              </w:rPr>
            </w:pPr>
            <w:r w:rsidRPr="00603D40">
              <w:rPr>
                <w:color w:val="000000"/>
              </w:rPr>
              <w:t>2.</w:t>
            </w:r>
            <w:r w:rsidRPr="00603D40">
              <w:rPr>
                <w:color w:val="000000"/>
              </w:rPr>
              <w:tab/>
              <w:t>Участникам необходимо представить на конкурс свои предложения по концепции Телепередачи.</w:t>
            </w:r>
          </w:p>
        </w:tc>
      </w:tr>
    </w:tbl>
    <w:p w14:paraId="0E3E6098" w14:textId="77777777" w:rsidR="001B7CCE" w:rsidRPr="00603D40" w:rsidRDefault="001B7CCE" w:rsidP="001B7CCE">
      <w:pPr>
        <w:jc w:val="both"/>
      </w:pPr>
    </w:p>
    <w:p w14:paraId="0A0C5C92" w14:textId="2AE2D9CA" w:rsidR="001B7CCE" w:rsidRDefault="001B7CCE" w:rsidP="001B7CCE">
      <w:pPr>
        <w:ind w:firstLine="709"/>
        <w:jc w:val="both"/>
        <w:rPr>
          <w:color w:val="000000"/>
        </w:rPr>
      </w:pPr>
      <w:r w:rsidRPr="00603D40">
        <w:rPr>
          <w:color w:val="000000"/>
        </w:rPr>
        <w:t>Практическое назначение результатов изготовления Произведения: показ Произведения в телевизионном эфире телеканала.</w:t>
      </w:r>
    </w:p>
    <w:p w14:paraId="5BC9DEB7" w14:textId="77777777" w:rsidR="001B7CCE" w:rsidRPr="00603D40" w:rsidRDefault="001B7CCE" w:rsidP="001B7CCE">
      <w:pPr>
        <w:ind w:firstLine="709"/>
        <w:jc w:val="both"/>
      </w:pPr>
    </w:p>
    <w:p w14:paraId="17480D1B" w14:textId="77777777" w:rsidR="001B7CCE" w:rsidRPr="00603D40" w:rsidRDefault="001B7CCE" w:rsidP="001B7CCE">
      <w:pPr>
        <w:ind w:firstLine="709"/>
        <w:jc w:val="both"/>
      </w:pPr>
      <w:r>
        <w:rPr>
          <w:b/>
          <w:bCs/>
          <w:color w:val="000000"/>
        </w:rPr>
        <w:t>7</w:t>
      </w:r>
      <w:r w:rsidRPr="00603D40">
        <w:rPr>
          <w:b/>
          <w:bCs/>
          <w:color w:val="000000"/>
        </w:rPr>
        <w:t>. Творческая часть</w:t>
      </w:r>
    </w:p>
    <w:p w14:paraId="422B83E6" w14:textId="77777777" w:rsidR="001B7CCE" w:rsidRPr="00603D40" w:rsidRDefault="001B7CCE" w:rsidP="001B7CCE">
      <w:pPr>
        <w:ind w:firstLine="709"/>
        <w:jc w:val="both"/>
      </w:pPr>
      <w:r w:rsidRPr="00603D40">
        <w:rPr>
          <w:color w:val="000000"/>
        </w:rPr>
        <w:t>- Кандидатуры ведущих предоставляет</w:t>
      </w:r>
      <w:r>
        <w:rPr>
          <w:color w:val="000000"/>
        </w:rPr>
        <w:t xml:space="preserve"> Исполнитель на </w:t>
      </w:r>
      <w:r w:rsidRPr="00603D40">
        <w:rPr>
          <w:color w:val="000000"/>
        </w:rPr>
        <w:t>утвержд</w:t>
      </w:r>
      <w:r>
        <w:rPr>
          <w:color w:val="000000"/>
        </w:rPr>
        <w:t>ение</w:t>
      </w:r>
      <w:r w:rsidRPr="00603D40">
        <w:rPr>
          <w:color w:val="000000"/>
        </w:rPr>
        <w:t xml:space="preserve"> Заказчик</w:t>
      </w:r>
      <w:r>
        <w:rPr>
          <w:color w:val="000000"/>
        </w:rPr>
        <w:t>а</w:t>
      </w:r>
      <w:r w:rsidRPr="00603D40">
        <w:rPr>
          <w:color w:val="000000"/>
        </w:rPr>
        <w:t>.</w:t>
      </w:r>
    </w:p>
    <w:p w14:paraId="1A6FE626" w14:textId="6A72057E" w:rsidR="001B7CCE" w:rsidRDefault="001B7CCE" w:rsidP="001B7CCE">
      <w:pPr>
        <w:ind w:firstLine="709"/>
        <w:jc w:val="both"/>
        <w:rPr>
          <w:color w:val="000000"/>
        </w:rPr>
      </w:pPr>
      <w:r w:rsidRPr="00603D40">
        <w:rPr>
          <w:color w:val="000000"/>
        </w:rPr>
        <w:t xml:space="preserve">- Выпуски должны содержать ТОП-спикеров, с возможным привлечением в качестве гостей первых лиц государств. </w:t>
      </w:r>
    </w:p>
    <w:p w14:paraId="3349AC02" w14:textId="77777777" w:rsidR="001B7CCE" w:rsidRPr="00AA6BFF" w:rsidRDefault="001B7CCE" w:rsidP="001B7CCE">
      <w:pPr>
        <w:ind w:firstLine="709"/>
        <w:jc w:val="both"/>
        <w:rPr>
          <w:color w:val="000000"/>
        </w:rPr>
      </w:pPr>
    </w:p>
    <w:p w14:paraId="51DD003E" w14:textId="77777777" w:rsidR="001B7CCE" w:rsidRPr="00AA6BFF" w:rsidRDefault="001B7CCE" w:rsidP="001B7CCE">
      <w:pPr>
        <w:ind w:firstLine="709"/>
        <w:jc w:val="both"/>
      </w:pPr>
      <w:r>
        <w:rPr>
          <w:b/>
          <w:bCs/>
          <w:color w:val="000000"/>
        </w:rPr>
        <w:t>8</w:t>
      </w:r>
      <w:r w:rsidRPr="00603D40">
        <w:rPr>
          <w:b/>
          <w:bCs/>
          <w:color w:val="000000"/>
        </w:rPr>
        <w:t>. Прочие требования к изготовлению Произведения</w:t>
      </w:r>
    </w:p>
    <w:p w14:paraId="265F2C75" w14:textId="77777777" w:rsidR="001B7CCE" w:rsidRPr="00B94EAB" w:rsidRDefault="001B7CCE" w:rsidP="001B7CCE">
      <w:pPr>
        <w:numPr>
          <w:ilvl w:val="0"/>
          <w:numId w:val="22"/>
        </w:numPr>
        <w:ind w:left="0" w:firstLine="709"/>
        <w:contextualSpacing/>
        <w:jc w:val="both"/>
        <w:textAlignment w:val="baseline"/>
        <w:rPr>
          <w:color w:val="000000"/>
          <w:szCs w:val="21"/>
        </w:rPr>
      </w:pPr>
      <w:r w:rsidRPr="00B94EAB">
        <w:rPr>
          <w:color w:val="000000"/>
          <w:szCs w:val="21"/>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2C39477E" w14:textId="77777777" w:rsidR="001B7CCE" w:rsidRPr="00B94EAB" w:rsidRDefault="001B7CCE" w:rsidP="001B7CCE">
      <w:pPr>
        <w:numPr>
          <w:ilvl w:val="0"/>
          <w:numId w:val="22"/>
        </w:numPr>
        <w:ind w:left="0" w:firstLine="709"/>
        <w:jc w:val="both"/>
        <w:textAlignment w:val="baseline"/>
        <w:rPr>
          <w:color w:val="000000"/>
        </w:rPr>
      </w:pPr>
      <w:r w:rsidRPr="00B94EAB">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C786F16" w14:textId="77777777" w:rsidR="001B7CCE" w:rsidRPr="00B94EAB" w:rsidRDefault="001B7CCE" w:rsidP="001B7CCE">
      <w:pPr>
        <w:numPr>
          <w:ilvl w:val="0"/>
          <w:numId w:val="22"/>
        </w:numPr>
        <w:ind w:left="0" w:firstLine="709"/>
        <w:jc w:val="both"/>
        <w:textAlignment w:val="baseline"/>
        <w:rPr>
          <w:color w:val="000000"/>
        </w:rPr>
      </w:pPr>
      <w:r w:rsidRPr="00B94EAB">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234A6F51" w14:textId="77777777" w:rsidR="001B7CCE" w:rsidRPr="00B94EAB" w:rsidRDefault="001B7CCE" w:rsidP="001B7CCE">
      <w:pPr>
        <w:numPr>
          <w:ilvl w:val="0"/>
          <w:numId w:val="22"/>
        </w:numPr>
        <w:ind w:left="0" w:firstLine="709"/>
        <w:jc w:val="both"/>
        <w:textAlignment w:val="baseline"/>
        <w:rPr>
          <w:color w:val="000000"/>
        </w:rPr>
      </w:pPr>
      <w:r w:rsidRPr="00B94EAB">
        <w:rPr>
          <w:color w:val="000000"/>
        </w:rPr>
        <w:lastRenderedPageBreak/>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799D4579" w14:textId="77777777" w:rsidR="001B7CCE" w:rsidRPr="00B94EAB" w:rsidRDefault="001B7CCE" w:rsidP="001B7CCE">
      <w:pPr>
        <w:numPr>
          <w:ilvl w:val="0"/>
          <w:numId w:val="22"/>
        </w:numPr>
        <w:ind w:left="0" w:firstLine="709"/>
        <w:jc w:val="both"/>
        <w:textAlignment w:val="baseline"/>
        <w:rPr>
          <w:color w:val="000000"/>
        </w:rPr>
      </w:pPr>
      <w:r w:rsidRPr="00B94EAB">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B94EAB">
        <w:rPr>
          <w:color w:val="000000"/>
        </w:rPr>
        <w:t>предэфирный</w:t>
      </w:r>
      <w:proofErr w:type="spellEnd"/>
      <w:r w:rsidRPr="00B94EAB">
        <w:rPr>
          <w:color w:val="000000"/>
        </w:rPr>
        <w:t xml:space="preserve"> контроль;</w:t>
      </w:r>
    </w:p>
    <w:p w14:paraId="217F2500" w14:textId="77777777" w:rsidR="001B7CCE" w:rsidRPr="001B7CCE" w:rsidRDefault="001B7CCE" w:rsidP="001B7CCE">
      <w:pPr>
        <w:pStyle w:val="a5"/>
        <w:ind w:firstLine="709"/>
        <w:rPr>
          <w:color w:val="000000"/>
          <w:sz w:val="24"/>
          <w:szCs w:val="24"/>
        </w:rPr>
      </w:pPr>
      <w:r w:rsidRPr="001B7CCE">
        <w:rPr>
          <w:color w:val="000000"/>
          <w:sz w:val="24"/>
          <w:szCs w:val="24"/>
        </w:rPr>
        <w:t>Обязательно обеспечение передачи исключительных прав на территории России и Беларуси.</w:t>
      </w:r>
    </w:p>
    <w:p w14:paraId="5DD89CE9" w14:textId="2C589E85" w:rsidR="001B7CCE" w:rsidRDefault="001B7CCE" w:rsidP="003314CE">
      <w:pPr>
        <w:spacing w:after="160" w:line="259" w:lineRule="auto"/>
        <w:jc w:val="center"/>
        <w:rPr>
          <w:b/>
          <w:sz w:val="28"/>
        </w:rPr>
      </w:pPr>
    </w:p>
    <w:p w14:paraId="5EC62D54" w14:textId="0A2A68DD" w:rsidR="001B7CCE" w:rsidRPr="001B7CCE" w:rsidRDefault="001B7CCE" w:rsidP="001B7CCE">
      <w:pPr>
        <w:jc w:val="center"/>
        <w:rPr>
          <w:b/>
        </w:rPr>
      </w:pPr>
      <w:r w:rsidRPr="001B7CCE">
        <w:rPr>
          <w:b/>
        </w:rPr>
        <w:t>Лот№2</w:t>
      </w:r>
    </w:p>
    <w:p w14:paraId="54C4EFA5" w14:textId="77777777" w:rsidR="001B7CCE" w:rsidRPr="00AC041F" w:rsidRDefault="001B7CCE" w:rsidP="001B7CCE">
      <w:pPr>
        <w:ind w:firstLine="426"/>
        <w:jc w:val="center"/>
        <w:rPr>
          <w:b/>
        </w:rPr>
      </w:pPr>
      <w:r w:rsidRPr="001B7CCE">
        <w:rPr>
          <w:b/>
        </w:rPr>
        <w:t>Создание цикла программ культурно-развлекательного</w:t>
      </w:r>
      <w:r w:rsidRPr="00AC041F">
        <w:rPr>
          <w:b/>
        </w:rPr>
        <w:t xml:space="preserve"> формата «Братская кухня»</w:t>
      </w:r>
    </w:p>
    <w:p w14:paraId="222A6F66" w14:textId="77777777" w:rsidR="001B7CCE" w:rsidRPr="00AC041F" w:rsidRDefault="001B7CCE" w:rsidP="001B7CCE">
      <w:pPr>
        <w:ind w:firstLine="426"/>
        <w:jc w:val="both"/>
        <w:rPr>
          <w:b/>
        </w:rPr>
      </w:pPr>
    </w:p>
    <w:p w14:paraId="51006974" w14:textId="200D48A7" w:rsidR="001B7CCE" w:rsidRPr="001B7CCE" w:rsidRDefault="001B7CCE" w:rsidP="001B7CCE">
      <w:pPr>
        <w:numPr>
          <w:ilvl w:val="0"/>
          <w:numId w:val="30"/>
        </w:numPr>
        <w:ind w:left="0" w:firstLine="426"/>
        <w:contextualSpacing/>
        <w:jc w:val="both"/>
        <w:rPr>
          <w:b/>
        </w:rPr>
      </w:pPr>
      <w:r w:rsidRPr="00AC041F">
        <w:rPr>
          <w:b/>
        </w:rPr>
        <w:t xml:space="preserve">Цель работы по формату «Братская кухня»: </w:t>
      </w:r>
      <w:r>
        <w:t>с</w:t>
      </w:r>
      <w:r w:rsidRPr="00AC041F">
        <w:t xml:space="preserve">оздание цикла интерактивных телевизионных программ и их интернет-версий. </w:t>
      </w:r>
    </w:p>
    <w:p w14:paraId="38A8E90A" w14:textId="77777777" w:rsidR="001B7CCE" w:rsidRPr="00B10F4F" w:rsidRDefault="001B7CCE" w:rsidP="001B7CCE">
      <w:pPr>
        <w:ind w:left="426"/>
        <w:contextualSpacing/>
        <w:jc w:val="both"/>
        <w:rPr>
          <w:b/>
        </w:rPr>
      </w:pPr>
    </w:p>
    <w:p w14:paraId="17DA7956" w14:textId="77777777" w:rsidR="001B7CCE" w:rsidRPr="00FB1456" w:rsidRDefault="001B7CCE" w:rsidP="001B7CCE">
      <w:pPr>
        <w:numPr>
          <w:ilvl w:val="0"/>
          <w:numId w:val="30"/>
        </w:numPr>
        <w:ind w:left="0" w:firstLine="426"/>
        <w:contextualSpacing/>
        <w:jc w:val="both"/>
        <w:rPr>
          <w:b/>
        </w:rPr>
      </w:pPr>
      <w:r>
        <w:rPr>
          <w:b/>
        </w:rPr>
        <w:t xml:space="preserve">Общие требования к программе: </w:t>
      </w:r>
      <w:r w:rsidRPr="00FB1456">
        <w:t>Содержание телепередач, раскрыто</w:t>
      </w:r>
      <w:r>
        <w:t>е</w:t>
      </w:r>
      <w:r w:rsidRPr="00FB1456">
        <w:t xml:space="preserve"> в доступной, динамичной, </w:t>
      </w:r>
      <w:r w:rsidRPr="00CF75A7">
        <w:t>наглядной графически</w:t>
      </w:r>
      <w:r w:rsidRPr="00FB1456">
        <w:t xml:space="preserve"> оформленной, оригинальной форме.</w:t>
      </w:r>
    </w:p>
    <w:p w14:paraId="336D84D3" w14:textId="77777777" w:rsidR="001B7CCE" w:rsidRPr="00AC041F" w:rsidRDefault="001B7CCE" w:rsidP="001B7CCE">
      <w:pPr>
        <w:ind w:firstLine="426"/>
        <w:jc w:val="both"/>
      </w:pPr>
      <w:r w:rsidRPr="00AC041F">
        <w:t>Задачи:</w:t>
      </w:r>
      <w:r>
        <w:t xml:space="preserve"> </w:t>
      </w:r>
      <w:r w:rsidRPr="00AC041F">
        <w:t xml:space="preserve">знакомство зрителей телеканала с уникальными национальными рецептами </w:t>
      </w:r>
      <w:r>
        <w:t xml:space="preserve">и традициями России и Беларуси, </w:t>
      </w:r>
      <w:r w:rsidRPr="00AC041F">
        <w:t xml:space="preserve"> повышение национального самосознания россиян и белорусов, укреп</w:t>
      </w:r>
      <w:r>
        <w:t xml:space="preserve">ление межнационального общения. </w:t>
      </w:r>
    </w:p>
    <w:p w14:paraId="0B8D6F6B" w14:textId="77777777" w:rsidR="001B7CCE" w:rsidRPr="00AC041F" w:rsidRDefault="001B7CCE" w:rsidP="001B7CCE">
      <w:pPr>
        <w:ind w:firstLine="426"/>
        <w:jc w:val="both"/>
      </w:pPr>
      <w:r w:rsidRPr="00AC041F">
        <w:t>Телепередача</w:t>
      </w:r>
      <w:r>
        <w:t xml:space="preserve"> </w:t>
      </w:r>
      <w:r w:rsidRPr="00AC041F">
        <w:t>в доступной форме</w:t>
      </w:r>
      <w:r>
        <w:t>,</w:t>
      </w:r>
      <w:r w:rsidRPr="00AC041F">
        <w:t xml:space="preserve"> с использованием современных графических средств и элементов </w:t>
      </w:r>
      <w:proofErr w:type="spellStart"/>
      <w:r w:rsidRPr="00AC041F">
        <w:t>интерактива</w:t>
      </w:r>
      <w:proofErr w:type="spellEnd"/>
      <w:r w:rsidRPr="00AC041F">
        <w:t xml:space="preserve"> предостав</w:t>
      </w:r>
      <w:r>
        <w:t>ляет</w:t>
      </w:r>
      <w:r w:rsidRPr="00AC041F">
        <w:t xml:space="preserve"> телезрителю информацию о технологии приготовления блюд российской и белорусской кухни.  </w:t>
      </w:r>
    </w:p>
    <w:p w14:paraId="4BF80A67" w14:textId="77777777" w:rsidR="001B7CCE" w:rsidRPr="00AC041F" w:rsidRDefault="001B7CCE" w:rsidP="001B7CCE">
      <w:pPr>
        <w:ind w:firstLine="426"/>
        <w:jc w:val="both"/>
      </w:pPr>
      <w:r w:rsidRPr="00AC041F">
        <w:t>Производитель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 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5B3E38B" w14:textId="77777777" w:rsidR="001B7CCE" w:rsidRPr="00AC041F" w:rsidRDefault="001B7CCE" w:rsidP="001B7CCE">
      <w:pPr>
        <w:ind w:firstLine="426"/>
        <w:jc w:val="both"/>
      </w:pPr>
      <w:r w:rsidRPr="00AC041F">
        <w:t xml:space="preserve"> 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612D01F8" w14:textId="77777777" w:rsidR="001B7CCE" w:rsidRPr="00AC041F" w:rsidRDefault="001B7CCE" w:rsidP="001B7CCE">
      <w:pPr>
        <w:ind w:firstLine="426"/>
        <w:jc w:val="both"/>
      </w:pPr>
      <w:r w:rsidRPr="00CF75A7">
        <w:t>Производитель должен иметь в наличии собственный, или возможность аренды на срок заключения договора, съемочный павильон с возможностью постройки новых декораций.</w:t>
      </w:r>
      <w:r w:rsidRPr="00AC041F">
        <w:t xml:space="preserve"> </w:t>
      </w:r>
    </w:p>
    <w:p w14:paraId="16B162F5" w14:textId="4300EB37" w:rsidR="001B7CCE" w:rsidRDefault="001B7CCE" w:rsidP="001B7CCE">
      <w:pPr>
        <w:ind w:firstLine="426"/>
        <w:jc w:val="both"/>
      </w:pPr>
      <w:r w:rsidRPr="00AC041F">
        <w:t>Производитель должен обладать собственным квалифицированным персоналом и производственными мощностями (монтажная студия, студия звукозаписи, студия графики) для производства работ.</w:t>
      </w:r>
    </w:p>
    <w:p w14:paraId="154C7ADE" w14:textId="77777777" w:rsidR="001B7CCE" w:rsidRPr="00AC041F" w:rsidRDefault="001B7CCE" w:rsidP="001B7CCE">
      <w:pPr>
        <w:ind w:firstLine="426"/>
        <w:jc w:val="both"/>
      </w:pPr>
    </w:p>
    <w:p w14:paraId="2E2E1F01" w14:textId="77777777" w:rsidR="001B7CCE" w:rsidRPr="00AC041F" w:rsidRDefault="001B7CCE" w:rsidP="001B7CCE">
      <w:pPr>
        <w:ind w:firstLine="426"/>
        <w:jc w:val="both"/>
        <w:rPr>
          <w:b/>
        </w:rPr>
      </w:pPr>
      <w:r w:rsidRPr="00AC041F">
        <w:rPr>
          <w:b/>
        </w:rPr>
        <w:t>3. Требования к гарантийным обязательствам оказываемых услуг:</w:t>
      </w:r>
    </w:p>
    <w:p w14:paraId="3A684693" w14:textId="77777777" w:rsidR="001B7CCE" w:rsidRPr="00AC041F" w:rsidRDefault="001B7CCE" w:rsidP="001B7CCE">
      <w:pPr>
        <w:ind w:firstLine="426"/>
        <w:jc w:val="both"/>
      </w:pPr>
      <w:r w:rsidRPr="00AC041F">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4D684DBE" w14:textId="77777777" w:rsidR="001B7CCE" w:rsidRPr="00AC041F" w:rsidRDefault="001B7CCE" w:rsidP="001B7CCE">
      <w:pPr>
        <w:ind w:firstLine="426"/>
        <w:jc w:val="both"/>
      </w:pPr>
      <w:r w:rsidRPr="00AC041F">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357B51C8" w14:textId="321260FA" w:rsidR="001B7CCE" w:rsidRDefault="001B7CCE" w:rsidP="001B7CCE">
      <w:pPr>
        <w:ind w:firstLine="426"/>
        <w:jc w:val="both"/>
      </w:pPr>
      <w:r w:rsidRPr="00AC041F">
        <w:t>Отчетные файлы хранятся у Исполнителя после оказания услуги в течение 30 календарных дней.</w:t>
      </w:r>
    </w:p>
    <w:p w14:paraId="061F37DB" w14:textId="77777777" w:rsidR="001B7CCE" w:rsidRPr="00AC041F" w:rsidRDefault="001B7CCE" w:rsidP="001B7CCE">
      <w:pPr>
        <w:ind w:firstLine="426"/>
        <w:jc w:val="both"/>
      </w:pPr>
    </w:p>
    <w:p w14:paraId="56FD44BD" w14:textId="77777777" w:rsidR="001B7CCE" w:rsidRPr="00AC041F" w:rsidRDefault="001B7CCE" w:rsidP="001B7CCE">
      <w:pPr>
        <w:ind w:firstLine="426"/>
        <w:jc w:val="both"/>
        <w:rPr>
          <w:b/>
        </w:rPr>
      </w:pPr>
      <w:r w:rsidRPr="00AC041F">
        <w:rPr>
          <w:b/>
        </w:rPr>
        <w:t xml:space="preserve">4. Требования к конфиденциальности </w:t>
      </w:r>
    </w:p>
    <w:p w14:paraId="4D42F3C1" w14:textId="76AE88A6" w:rsidR="001B7CCE" w:rsidRDefault="001B7CCE" w:rsidP="001B7CCE">
      <w:pPr>
        <w:ind w:firstLine="426"/>
        <w:jc w:val="both"/>
      </w:pPr>
      <w:r w:rsidRPr="00AC041F">
        <w:t xml:space="preserve">Исполнитель соблюдает положения Федерального закона от 29.07.2004 </w:t>
      </w:r>
      <w:proofErr w:type="spellStart"/>
      <w:r w:rsidRPr="00AC041F">
        <w:t>No</w:t>
      </w:r>
      <w:proofErr w:type="spellEnd"/>
      <w:r w:rsidRPr="00AC041F">
        <w:t xml:space="preserve"> 98-ФЗ «О коммерческой тайне», Федерального закона от 27.07.2006 </w:t>
      </w:r>
      <w:proofErr w:type="spellStart"/>
      <w:r w:rsidRPr="00AC041F">
        <w:t>No</w:t>
      </w:r>
      <w:proofErr w:type="spellEnd"/>
      <w:r w:rsidRPr="00AC041F">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w:t>
      </w:r>
      <w:r w:rsidRPr="00AC041F">
        <w:lastRenderedPageBreak/>
        <w:t>неразглашении конфиденциальной информации (по форме Заказчика), которая может стать ему известной при исполнении обязательств по договору.</w:t>
      </w:r>
    </w:p>
    <w:p w14:paraId="20BD3C12" w14:textId="77777777" w:rsidR="001B7CCE" w:rsidRPr="00AC041F" w:rsidRDefault="001B7CCE" w:rsidP="001B7CCE">
      <w:pPr>
        <w:ind w:firstLine="426"/>
        <w:jc w:val="both"/>
      </w:pPr>
    </w:p>
    <w:p w14:paraId="1C8E1EF0" w14:textId="16B64A72" w:rsidR="001B7CCE" w:rsidRDefault="001B7CCE" w:rsidP="001B7CCE">
      <w:pPr>
        <w:ind w:firstLine="426"/>
        <w:jc w:val="both"/>
      </w:pPr>
      <w:r w:rsidRPr="00AC041F">
        <w:rPr>
          <w:b/>
        </w:rPr>
        <w:t xml:space="preserve">5. Язык телепередачи: </w:t>
      </w:r>
      <w:r w:rsidRPr="00AC041F">
        <w:t>русский.</w:t>
      </w:r>
    </w:p>
    <w:p w14:paraId="6A52AAF6" w14:textId="77777777" w:rsidR="001B7CCE" w:rsidRPr="00AC041F" w:rsidRDefault="001B7CCE" w:rsidP="001B7CCE">
      <w:pPr>
        <w:ind w:firstLine="426"/>
        <w:jc w:val="both"/>
        <w:rPr>
          <w:b/>
        </w:rPr>
      </w:pPr>
    </w:p>
    <w:p w14:paraId="13459F47" w14:textId="00759E60" w:rsidR="001B7CCE" w:rsidRDefault="001B7CCE" w:rsidP="001B7CCE">
      <w:pPr>
        <w:ind w:firstLine="426"/>
        <w:jc w:val="both"/>
      </w:pPr>
      <w:r w:rsidRPr="00AC041F">
        <w:rPr>
          <w:b/>
        </w:rPr>
        <w:t xml:space="preserve">6. Знак информационной продукции: </w:t>
      </w:r>
      <w:r>
        <w:t>12</w:t>
      </w:r>
      <w:r w:rsidRPr="00AC041F">
        <w:t>+</w:t>
      </w:r>
    </w:p>
    <w:p w14:paraId="3B4977C8" w14:textId="77777777" w:rsidR="001B7CCE" w:rsidRPr="00AC041F" w:rsidRDefault="001B7CCE" w:rsidP="001B7CCE">
      <w:pPr>
        <w:ind w:firstLine="426"/>
        <w:jc w:val="both"/>
        <w:rPr>
          <w:b/>
        </w:rPr>
      </w:pPr>
    </w:p>
    <w:p w14:paraId="70FC2235" w14:textId="0C850243" w:rsidR="001B7CCE" w:rsidRDefault="001B7CCE" w:rsidP="001B7CCE">
      <w:pPr>
        <w:ind w:firstLine="426"/>
        <w:jc w:val="both"/>
      </w:pPr>
      <w:r w:rsidRPr="00AC041F">
        <w:rPr>
          <w:b/>
        </w:rPr>
        <w:t xml:space="preserve">7. Объем работ: </w:t>
      </w:r>
      <w:r w:rsidRPr="000E31A0">
        <w:t>Создание 12 (Двенадцати) выпусков программ по 26 минут.</w:t>
      </w:r>
    </w:p>
    <w:p w14:paraId="65B471AB" w14:textId="77777777" w:rsidR="001B7CCE" w:rsidRPr="00B10F4F" w:rsidRDefault="001B7CCE" w:rsidP="001B7CCE">
      <w:pPr>
        <w:ind w:firstLine="426"/>
        <w:jc w:val="both"/>
      </w:pPr>
    </w:p>
    <w:p w14:paraId="13B94D08" w14:textId="5679A934" w:rsidR="001B7CCE" w:rsidRDefault="001B7CCE" w:rsidP="001B7CCE">
      <w:pPr>
        <w:ind w:firstLine="426"/>
        <w:jc w:val="both"/>
        <w:rPr>
          <w:color w:val="000000"/>
        </w:rPr>
      </w:pPr>
      <w:r w:rsidRPr="00AC041F">
        <w:rPr>
          <w:b/>
        </w:rPr>
        <w:t xml:space="preserve">8. Срок выполнения работ: </w:t>
      </w:r>
      <w:r>
        <w:rPr>
          <w:color w:val="000000"/>
        </w:rPr>
        <w:t xml:space="preserve">с момента подписания договора </w:t>
      </w:r>
      <w:r w:rsidRPr="00AC041F">
        <w:rPr>
          <w:color w:val="000000"/>
        </w:rPr>
        <w:t xml:space="preserve"> до </w:t>
      </w:r>
      <w:r>
        <w:rPr>
          <w:color w:val="000000"/>
        </w:rPr>
        <w:t>31</w:t>
      </w:r>
      <w:r w:rsidRPr="00AC041F">
        <w:rPr>
          <w:color w:val="000000"/>
        </w:rPr>
        <w:t xml:space="preserve"> </w:t>
      </w:r>
      <w:r>
        <w:rPr>
          <w:color w:val="000000"/>
        </w:rPr>
        <w:t>декабря 2021</w:t>
      </w:r>
      <w:r w:rsidRPr="00AC041F">
        <w:rPr>
          <w:color w:val="000000"/>
        </w:rPr>
        <w:t xml:space="preserve"> года.</w:t>
      </w:r>
    </w:p>
    <w:p w14:paraId="145D01F1" w14:textId="77777777" w:rsidR="001B7CCE" w:rsidRPr="00B10F4F" w:rsidRDefault="001B7CCE" w:rsidP="001B7CCE">
      <w:pPr>
        <w:ind w:firstLine="426"/>
        <w:jc w:val="both"/>
      </w:pPr>
    </w:p>
    <w:p w14:paraId="46CCF676" w14:textId="77777777" w:rsidR="001B7CCE" w:rsidRPr="00AC041F" w:rsidRDefault="001B7CCE" w:rsidP="001B7CCE">
      <w:pPr>
        <w:ind w:firstLine="426"/>
        <w:jc w:val="both"/>
      </w:pPr>
      <w:r>
        <w:rPr>
          <w:b/>
        </w:rPr>
        <w:t xml:space="preserve">9. Требования </w:t>
      </w:r>
      <w:r w:rsidRPr="00AC041F">
        <w:rPr>
          <w:b/>
        </w:rPr>
        <w:t xml:space="preserve"> выпуску программы: </w:t>
      </w:r>
      <w:r w:rsidRPr="00AC041F">
        <w:t xml:space="preserve">Каждый выпуск программы должен </w:t>
      </w:r>
      <w:r w:rsidRPr="00CF75A7">
        <w:t>максимально</w:t>
      </w:r>
      <w:r w:rsidRPr="00AC041F">
        <w:t xml:space="preserve"> соответствовать параметрам, приведенным в нижеследующих таблицах.</w:t>
      </w:r>
    </w:p>
    <w:p w14:paraId="4017DC71" w14:textId="77777777" w:rsidR="001B7CCE" w:rsidRPr="00AC041F" w:rsidRDefault="001B7CCE" w:rsidP="001B7CCE">
      <w:pPr>
        <w:ind w:firstLine="426"/>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7229"/>
      </w:tblGrid>
      <w:tr w:rsidR="001B7CCE" w:rsidRPr="00AC041F" w14:paraId="2EB739FE" w14:textId="77777777" w:rsidTr="001B7CCE">
        <w:trPr>
          <w:trHeight w:val="322"/>
        </w:trPr>
        <w:tc>
          <w:tcPr>
            <w:tcW w:w="567" w:type="dxa"/>
            <w:tcBorders>
              <w:top w:val="single" w:sz="4" w:space="0" w:color="auto"/>
              <w:left w:val="single" w:sz="4" w:space="0" w:color="auto"/>
              <w:bottom w:val="single" w:sz="4" w:space="0" w:color="auto"/>
              <w:right w:val="single" w:sz="4" w:space="0" w:color="auto"/>
            </w:tcBorders>
            <w:hideMark/>
          </w:tcPr>
          <w:p w14:paraId="6E70B124" w14:textId="77777777" w:rsidR="001B7CCE" w:rsidRPr="001B7CCE" w:rsidRDefault="001B7CCE" w:rsidP="001B7CCE">
            <w:pPr>
              <w:jc w:val="center"/>
              <w:rPr>
                <w:b/>
              </w:rPr>
            </w:pPr>
            <w:r w:rsidRPr="001B7CCE">
              <w:rPr>
                <w:b/>
              </w:rPr>
              <w:t>№</w:t>
            </w:r>
          </w:p>
        </w:tc>
        <w:tc>
          <w:tcPr>
            <w:tcW w:w="2410" w:type="dxa"/>
            <w:tcBorders>
              <w:top w:val="single" w:sz="4" w:space="0" w:color="auto"/>
              <w:left w:val="single" w:sz="4" w:space="0" w:color="auto"/>
              <w:bottom w:val="single" w:sz="4" w:space="0" w:color="auto"/>
              <w:right w:val="single" w:sz="4" w:space="0" w:color="auto"/>
            </w:tcBorders>
            <w:hideMark/>
          </w:tcPr>
          <w:p w14:paraId="7448A6F7" w14:textId="77777777" w:rsidR="001B7CCE" w:rsidRPr="001B7CCE" w:rsidRDefault="001B7CCE" w:rsidP="001B7CCE">
            <w:pPr>
              <w:jc w:val="center"/>
              <w:rPr>
                <w:b/>
              </w:rPr>
            </w:pPr>
            <w:r w:rsidRPr="001B7CCE">
              <w:rPr>
                <w:b/>
              </w:rPr>
              <w:t>Параметры</w:t>
            </w:r>
          </w:p>
        </w:tc>
        <w:tc>
          <w:tcPr>
            <w:tcW w:w="7229" w:type="dxa"/>
            <w:tcBorders>
              <w:top w:val="single" w:sz="4" w:space="0" w:color="auto"/>
              <w:left w:val="single" w:sz="4" w:space="0" w:color="auto"/>
              <w:bottom w:val="single" w:sz="4" w:space="0" w:color="auto"/>
              <w:right w:val="single" w:sz="4" w:space="0" w:color="auto"/>
            </w:tcBorders>
            <w:hideMark/>
          </w:tcPr>
          <w:p w14:paraId="223A395C" w14:textId="77777777" w:rsidR="001B7CCE" w:rsidRPr="001B7CCE" w:rsidRDefault="001B7CCE" w:rsidP="001B7CCE">
            <w:pPr>
              <w:jc w:val="center"/>
              <w:rPr>
                <w:b/>
              </w:rPr>
            </w:pPr>
            <w:r w:rsidRPr="001B7CCE">
              <w:rPr>
                <w:b/>
              </w:rPr>
              <w:t>Требования</w:t>
            </w:r>
          </w:p>
        </w:tc>
      </w:tr>
      <w:tr w:rsidR="001B7CCE" w:rsidRPr="00AC041F" w14:paraId="04927154" w14:textId="77777777" w:rsidTr="001B7CCE">
        <w:trPr>
          <w:trHeight w:val="585"/>
        </w:trPr>
        <w:tc>
          <w:tcPr>
            <w:tcW w:w="567" w:type="dxa"/>
            <w:tcBorders>
              <w:top w:val="single" w:sz="4" w:space="0" w:color="auto"/>
              <w:left w:val="single" w:sz="4" w:space="0" w:color="auto"/>
              <w:bottom w:val="single" w:sz="4" w:space="0" w:color="auto"/>
              <w:right w:val="single" w:sz="4" w:space="0" w:color="auto"/>
            </w:tcBorders>
            <w:hideMark/>
          </w:tcPr>
          <w:p w14:paraId="46388842" w14:textId="77777777" w:rsidR="001B7CCE" w:rsidRPr="00AC041F" w:rsidRDefault="001B7CCE" w:rsidP="001B7CCE">
            <w:pPr>
              <w:jc w:val="both"/>
            </w:pPr>
            <w:r w:rsidRPr="00AC041F">
              <w:t>1</w:t>
            </w:r>
          </w:p>
        </w:tc>
        <w:tc>
          <w:tcPr>
            <w:tcW w:w="2410" w:type="dxa"/>
            <w:tcBorders>
              <w:top w:val="single" w:sz="4" w:space="0" w:color="auto"/>
              <w:left w:val="single" w:sz="4" w:space="0" w:color="auto"/>
              <w:bottom w:val="single" w:sz="4" w:space="0" w:color="auto"/>
              <w:right w:val="single" w:sz="4" w:space="0" w:color="auto"/>
            </w:tcBorders>
            <w:hideMark/>
          </w:tcPr>
          <w:p w14:paraId="01D034A8" w14:textId="77777777" w:rsidR="001B7CCE" w:rsidRPr="00AC041F" w:rsidRDefault="001B7CCE" w:rsidP="001B7CCE">
            <w:pPr>
              <w:jc w:val="both"/>
            </w:pPr>
            <w:r w:rsidRPr="00AC041F">
              <w:t>Описание общего содержания выпуска</w:t>
            </w:r>
          </w:p>
        </w:tc>
        <w:tc>
          <w:tcPr>
            <w:tcW w:w="7229" w:type="dxa"/>
            <w:tcBorders>
              <w:top w:val="single" w:sz="4" w:space="0" w:color="auto"/>
              <w:left w:val="single" w:sz="4" w:space="0" w:color="auto"/>
              <w:bottom w:val="single" w:sz="4" w:space="0" w:color="auto"/>
              <w:right w:val="single" w:sz="4" w:space="0" w:color="auto"/>
            </w:tcBorders>
            <w:hideMark/>
          </w:tcPr>
          <w:p w14:paraId="2B80BAFE" w14:textId="77777777" w:rsidR="001B7CCE" w:rsidRPr="00AC041F" w:rsidRDefault="001B7CCE" w:rsidP="001B7CCE">
            <w:pPr>
              <w:jc w:val="both"/>
              <w:rPr>
                <w:color w:val="000000" w:themeColor="text1"/>
              </w:rPr>
            </w:pPr>
            <w:r w:rsidRPr="00AC041F">
              <w:rPr>
                <w:color w:val="000000" w:themeColor="text1"/>
              </w:rPr>
              <w:t xml:space="preserve">Кулинарная познавательная телепередача в формате кулинарного конкурса с элементами </w:t>
            </w:r>
            <w:proofErr w:type="spellStart"/>
            <w:r w:rsidRPr="00AC041F">
              <w:rPr>
                <w:color w:val="000000" w:themeColor="text1"/>
              </w:rPr>
              <w:t>интерактива</w:t>
            </w:r>
            <w:proofErr w:type="spellEnd"/>
            <w:r w:rsidRPr="00AC041F">
              <w:rPr>
                <w:color w:val="000000" w:themeColor="text1"/>
              </w:rPr>
              <w:t>. В программах использ</w:t>
            </w:r>
            <w:r>
              <w:rPr>
                <w:color w:val="000000" w:themeColor="text1"/>
              </w:rPr>
              <w:t>уются</w:t>
            </w:r>
            <w:r w:rsidRPr="00AC041F">
              <w:rPr>
                <w:color w:val="000000" w:themeColor="text1"/>
              </w:rPr>
              <w:t xml:space="preserve"> рецепты русской и белорусской национальной кухни (в том чис</w:t>
            </w:r>
            <w:r>
              <w:rPr>
                <w:color w:val="000000" w:themeColor="text1"/>
              </w:rPr>
              <w:t xml:space="preserve">ле – современной) и </w:t>
            </w:r>
            <w:r w:rsidRPr="00CF75A7">
              <w:rPr>
                <w:color w:val="000000" w:themeColor="text1"/>
              </w:rPr>
              <w:t>рассказывается</w:t>
            </w:r>
            <w:r w:rsidRPr="00AC041F">
              <w:rPr>
                <w:color w:val="000000" w:themeColor="text1"/>
              </w:rPr>
              <w:t xml:space="preserve"> о национальных традициях обоих государств. </w:t>
            </w:r>
          </w:p>
        </w:tc>
      </w:tr>
      <w:tr w:rsidR="001B7CCE" w:rsidRPr="00AC041F" w14:paraId="37DD964D" w14:textId="77777777" w:rsidTr="001B7CCE">
        <w:trPr>
          <w:trHeight w:val="6126"/>
        </w:trPr>
        <w:tc>
          <w:tcPr>
            <w:tcW w:w="567" w:type="dxa"/>
            <w:tcBorders>
              <w:top w:val="single" w:sz="4" w:space="0" w:color="auto"/>
              <w:left w:val="single" w:sz="4" w:space="0" w:color="auto"/>
              <w:bottom w:val="single" w:sz="4" w:space="0" w:color="auto"/>
              <w:right w:val="single" w:sz="4" w:space="0" w:color="auto"/>
            </w:tcBorders>
          </w:tcPr>
          <w:p w14:paraId="01125FD6" w14:textId="77777777" w:rsidR="001B7CCE" w:rsidRPr="00AC041F" w:rsidRDefault="001B7CCE" w:rsidP="001B7CCE">
            <w:pPr>
              <w:jc w:val="both"/>
            </w:pPr>
            <w:r w:rsidRPr="00AC041F">
              <w:t>2</w:t>
            </w:r>
          </w:p>
        </w:tc>
        <w:tc>
          <w:tcPr>
            <w:tcW w:w="2410" w:type="dxa"/>
            <w:tcBorders>
              <w:top w:val="single" w:sz="4" w:space="0" w:color="auto"/>
              <w:left w:val="single" w:sz="4" w:space="0" w:color="auto"/>
              <w:bottom w:val="single" w:sz="4" w:space="0" w:color="auto"/>
              <w:right w:val="single" w:sz="4" w:space="0" w:color="auto"/>
            </w:tcBorders>
          </w:tcPr>
          <w:p w14:paraId="38F350B0" w14:textId="77777777" w:rsidR="001B7CCE" w:rsidRPr="00AC041F" w:rsidRDefault="001B7CCE" w:rsidP="001B7CCE">
            <w:pPr>
              <w:jc w:val="both"/>
            </w:pPr>
            <w:r>
              <w:t>Структура выпуска</w:t>
            </w:r>
          </w:p>
        </w:tc>
        <w:tc>
          <w:tcPr>
            <w:tcW w:w="7229" w:type="dxa"/>
            <w:tcBorders>
              <w:top w:val="single" w:sz="4" w:space="0" w:color="auto"/>
              <w:left w:val="single" w:sz="4" w:space="0" w:color="auto"/>
              <w:bottom w:val="single" w:sz="4" w:space="0" w:color="auto"/>
              <w:right w:val="single" w:sz="4" w:space="0" w:color="auto"/>
            </w:tcBorders>
          </w:tcPr>
          <w:p w14:paraId="696B2F67" w14:textId="77777777" w:rsidR="001B7CCE" w:rsidRDefault="001B7CCE" w:rsidP="001B7CCE">
            <w:pPr>
              <w:jc w:val="both"/>
              <w:rPr>
                <w:color w:val="000000" w:themeColor="text1"/>
              </w:rPr>
            </w:pPr>
            <w:r>
              <w:rPr>
                <w:color w:val="000000" w:themeColor="text1"/>
              </w:rPr>
              <w:t>В программе два профессиональных шеф-повара готовят блюда из категорий «Сытный завтрак», «Комплексный обед» или «Ужин». В каждой категории два блюда по рецептам русской и белорусской кухни.</w:t>
            </w:r>
          </w:p>
          <w:p w14:paraId="500661F3" w14:textId="77777777" w:rsidR="001B7CCE" w:rsidRPr="00884ADE" w:rsidRDefault="001B7CCE" w:rsidP="001B7CCE">
            <w:pPr>
              <w:jc w:val="both"/>
              <w:rPr>
                <w:color w:val="000000" w:themeColor="text1"/>
              </w:rPr>
            </w:pPr>
            <w:r w:rsidRPr="00884ADE">
              <w:rPr>
                <w:color w:val="000000" w:themeColor="text1"/>
              </w:rPr>
              <w:t>В рамках программы в формате рубрики появляются краткие (1-2 минуты) графические информационные спра</w:t>
            </w:r>
            <w:r>
              <w:rPr>
                <w:color w:val="000000" w:themeColor="text1"/>
              </w:rPr>
              <w:t xml:space="preserve">вки, в которых диктор за </w:t>
            </w:r>
            <w:r w:rsidRPr="00CF75A7">
              <w:rPr>
                <w:color w:val="000000" w:themeColor="text1"/>
              </w:rPr>
              <w:t>кадром рассказывает</w:t>
            </w:r>
            <w:r w:rsidRPr="00884ADE">
              <w:rPr>
                <w:color w:val="000000" w:themeColor="text1"/>
              </w:rPr>
              <w:t xml:space="preserve"> интересные факты, связанные с историей блюд.</w:t>
            </w:r>
          </w:p>
          <w:p w14:paraId="1FE897D2" w14:textId="77777777" w:rsidR="001B7CCE" w:rsidRPr="00884ADE" w:rsidRDefault="001B7CCE" w:rsidP="001B7CCE">
            <w:pPr>
              <w:jc w:val="both"/>
              <w:rPr>
                <w:color w:val="000000" w:themeColor="text1"/>
              </w:rPr>
            </w:pPr>
            <w:r w:rsidRPr="00884ADE">
              <w:rPr>
                <w:color w:val="000000" w:themeColor="text1"/>
              </w:rPr>
              <w:t>Жребий (монета «</w:t>
            </w:r>
            <w:proofErr w:type="spellStart"/>
            <w:r w:rsidRPr="00884ADE">
              <w:rPr>
                <w:color w:val="000000" w:themeColor="text1"/>
              </w:rPr>
              <w:t>БелРос</w:t>
            </w:r>
            <w:proofErr w:type="spellEnd"/>
            <w:r w:rsidRPr="00884ADE">
              <w:rPr>
                <w:color w:val="000000" w:themeColor="text1"/>
              </w:rPr>
              <w:t>») определяет кто и какое блюдо готовит.</w:t>
            </w:r>
          </w:p>
          <w:p w14:paraId="39152663" w14:textId="77777777" w:rsidR="001B7CCE" w:rsidRPr="00884ADE" w:rsidRDefault="001B7CCE" w:rsidP="001B7CCE">
            <w:pPr>
              <w:jc w:val="both"/>
              <w:rPr>
                <w:color w:val="000000" w:themeColor="text1"/>
              </w:rPr>
            </w:pPr>
            <w:r w:rsidRPr="00884ADE">
              <w:rPr>
                <w:color w:val="000000" w:themeColor="text1"/>
              </w:rPr>
              <w:t xml:space="preserve">Выбор продуктов для приготовления предоставляет </w:t>
            </w:r>
            <w:proofErr w:type="spellStart"/>
            <w:r w:rsidRPr="00884ADE">
              <w:rPr>
                <w:color w:val="000000" w:themeColor="text1"/>
              </w:rPr>
              <w:t>брендированный</w:t>
            </w:r>
            <w:proofErr w:type="spellEnd"/>
            <w:r w:rsidRPr="00884ADE">
              <w:rPr>
                <w:color w:val="000000" w:themeColor="text1"/>
              </w:rPr>
              <w:t xml:space="preserve"> «Союзный холодильник».</w:t>
            </w:r>
          </w:p>
          <w:p w14:paraId="7B6E684C" w14:textId="77777777" w:rsidR="001B7CCE" w:rsidRPr="00884ADE" w:rsidRDefault="001B7CCE" w:rsidP="001B7CCE">
            <w:pPr>
              <w:jc w:val="both"/>
              <w:rPr>
                <w:color w:val="000000" w:themeColor="text1"/>
              </w:rPr>
            </w:pPr>
            <w:r w:rsidRPr="00884ADE">
              <w:rPr>
                <w:color w:val="000000" w:themeColor="text1"/>
              </w:rPr>
              <w:t>Помогают в выборе продуктов и приготовлении звездные гости программы – ассистенты шеф поваров, их выбор определя</w:t>
            </w:r>
            <w:r>
              <w:rPr>
                <w:color w:val="000000" w:themeColor="text1"/>
              </w:rPr>
              <w:t>е</w:t>
            </w:r>
            <w:r w:rsidRPr="00884ADE">
              <w:rPr>
                <w:color w:val="000000" w:themeColor="text1"/>
              </w:rPr>
              <w:t>т генератор случайных чисел, общение с ними происходит по видеосв</w:t>
            </w:r>
            <w:r>
              <w:rPr>
                <w:color w:val="000000" w:themeColor="text1"/>
              </w:rPr>
              <w:t>яз</w:t>
            </w:r>
            <w:r w:rsidRPr="00884ADE">
              <w:rPr>
                <w:color w:val="000000" w:themeColor="text1"/>
              </w:rPr>
              <w:t>и.</w:t>
            </w:r>
          </w:p>
          <w:p w14:paraId="55A41EA0" w14:textId="77777777" w:rsidR="001B7CCE" w:rsidRPr="00884ADE" w:rsidRDefault="001B7CCE" w:rsidP="001B7CCE">
            <w:pPr>
              <w:jc w:val="both"/>
              <w:rPr>
                <w:color w:val="000000" w:themeColor="text1"/>
              </w:rPr>
            </w:pPr>
            <w:r w:rsidRPr="00884ADE">
              <w:rPr>
                <w:color w:val="000000" w:themeColor="text1"/>
              </w:rPr>
              <w:t xml:space="preserve">В финале программы происходит дегустация готовых блюд. Оценивается по 10 бальной системе не мастерство каждого шеф повара, а общий комплексный обед. От программы к программе </w:t>
            </w:r>
            <w:r w:rsidRPr="00CF75A7">
              <w:rPr>
                <w:color w:val="000000" w:themeColor="text1"/>
              </w:rPr>
              <w:t>формируется</w:t>
            </w:r>
            <w:r w:rsidRPr="00884ADE">
              <w:rPr>
                <w:color w:val="000000" w:themeColor="text1"/>
              </w:rPr>
              <w:t xml:space="preserve"> общий рейтинг блюд.</w:t>
            </w:r>
          </w:p>
          <w:p w14:paraId="1437B313" w14:textId="77777777" w:rsidR="001B7CCE" w:rsidRPr="00AC041F" w:rsidRDefault="001B7CCE" w:rsidP="001B7CCE">
            <w:pPr>
              <w:jc w:val="both"/>
              <w:rPr>
                <w:color w:val="000000" w:themeColor="text1"/>
              </w:rPr>
            </w:pPr>
            <w:r w:rsidRPr="00884ADE">
              <w:rPr>
                <w:color w:val="000000" w:themeColor="text1"/>
              </w:rPr>
              <w:t xml:space="preserve">В финале программы на экране демонстрируется QR-код, отсканировав который прямо с </w:t>
            </w:r>
            <w:r w:rsidRPr="00CF75A7">
              <w:rPr>
                <w:color w:val="000000" w:themeColor="text1"/>
              </w:rPr>
              <w:t>телевизора,</w:t>
            </w:r>
            <w:r w:rsidRPr="00884ADE">
              <w:rPr>
                <w:color w:val="000000" w:themeColor="text1"/>
              </w:rPr>
              <w:t xml:space="preserve"> зритель сможет попасть на страницу телеканала «</w:t>
            </w:r>
            <w:proofErr w:type="spellStart"/>
            <w:r w:rsidRPr="00884ADE">
              <w:rPr>
                <w:color w:val="000000" w:themeColor="text1"/>
              </w:rPr>
              <w:t>БелРос</w:t>
            </w:r>
            <w:proofErr w:type="spellEnd"/>
            <w:r w:rsidRPr="00884ADE">
              <w:rPr>
                <w:color w:val="000000" w:themeColor="text1"/>
              </w:rPr>
              <w:t>» с подробным фото-рецептом блюд из программы, на страницы телеканала «</w:t>
            </w:r>
            <w:proofErr w:type="spellStart"/>
            <w:r w:rsidRPr="00884ADE">
              <w:rPr>
                <w:color w:val="000000" w:themeColor="text1"/>
              </w:rPr>
              <w:t>БелРос</w:t>
            </w:r>
            <w:proofErr w:type="spellEnd"/>
            <w:r w:rsidRPr="00884ADE">
              <w:rPr>
                <w:color w:val="000000" w:themeColor="text1"/>
              </w:rPr>
              <w:t>» в социальных сетях для регистрации и участия в розыгрыше призов от возможных спонсоров проекта и других активностях.</w:t>
            </w:r>
          </w:p>
        </w:tc>
      </w:tr>
      <w:tr w:rsidR="001B7CCE" w:rsidRPr="00AC041F" w14:paraId="7211A579" w14:textId="77777777" w:rsidTr="001B7CCE">
        <w:trPr>
          <w:trHeight w:val="701"/>
        </w:trPr>
        <w:tc>
          <w:tcPr>
            <w:tcW w:w="567" w:type="dxa"/>
            <w:tcBorders>
              <w:top w:val="single" w:sz="4" w:space="0" w:color="auto"/>
              <w:left w:val="single" w:sz="4" w:space="0" w:color="auto"/>
              <w:bottom w:val="single" w:sz="4" w:space="0" w:color="auto"/>
              <w:right w:val="single" w:sz="4" w:space="0" w:color="auto"/>
            </w:tcBorders>
            <w:hideMark/>
          </w:tcPr>
          <w:p w14:paraId="4ADBDCDE" w14:textId="77777777" w:rsidR="001B7CCE" w:rsidRPr="00AC041F" w:rsidRDefault="001B7CCE" w:rsidP="001B7CCE">
            <w:pPr>
              <w:jc w:val="both"/>
            </w:pPr>
            <w:r>
              <w:t>3</w:t>
            </w:r>
          </w:p>
        </w:tc>
        <w:tc>
          <w:tcPr>
            <w:tcW w:w="2410" w:type="dxa"/>
            <w:tcBorders>
              <w:top w:val="single" w:sz="4" w:space="0" w:color="auto"/>
              <w:left w:val="single" w:sz="4" w:space="0" w:color="auto"/>
              <w:bottom w:val="single" w:sz="4" w:space="0" w:color="auto"/>
              <w:right w:val="single" w:sz="4" w:space="0" w:color="auto"/>
            </w:tcBorders>
          </w:tcPr>
          <w:p w14:paraId="6FB502C4" w14:textId="77777777" w:rsidR="001B7CCE" w:rsidRPr="00AC041F" w:rsidRDefault="001B7CCE" w:rsidP="001B7CCE">
            <w:r w:rsidRPr="00AC041F">
              <w:t>Требования</w:t>
            </w:r>
            <w:r>
              <w:t xml:space="preserve"> </w:t>
            </w:r>
            <w:r w:rsidRPr="00AC041F">
              <w:t>к телепередаче:</w:t>
            </w:r>
          </w:p>
          <w:p w14:paraId="0E381C68" w14:textId="77777777" w:rsidR="001B7CCE" w:rsidRPr="00AC041F" w:rsidRDefault="001B7CCE" w:rsidP="001B7CCE">
            <w:r w:rsidRPr="00AC041F">
              <w:t>- количество видеоматериалов</w:t>
            </w:r>
          </w:p>
          <w:p w14:paraId="19A6775C" w14:textId="77777777" w:rsidR="001B7CCE" w:rsidRPr="00AC041F" w:rsidRDefault="001B7CCE" w:rsidP="001B7CCE">
            <w:r w:rsidRPr="00AC041F">
              <w:t>- требования к качеству телепередачи</w:t>
            </w:r>
          </w:p>
          <w:p w14:paraId="223DB308" w14:textId="77777777" w:rsidR="001B7CCE" w:rsidRPr="00AC041F" w:rsidRDefault="001B7CCE" w:rsidP="001B7CCE">
            <w:pPr>
              <w:ind w:firstLine="426"/>
              <w:jc w:val="both"/>
            </w:pPr>
          </w:p>
        </w:tc>
        <w:tc>
          <w:tcPr>
            <w:tcW w:w="7229" w:type="dxa"/>
            <w:tcBorders>
              <w:top w:val="single" w:sz="4" w:space="0" w:color="auto"/>
              <w:left w:val="single" w:sz="4" w:space="0" w:color="auto"/>
              <w:bottom w:val="single" w:sz="4" w:space="0" w:color="auto"/>
              <w:right w:val="single" w:sz="4" w:space="0" w:color="auto"/>
            </w:tcBorders>
          </w:tcPr>
          <w:p w14:paraId="3409ECA2" w14:textId="77777777" w:rsidR="001B7CCE" w:rsidRPr="00CF75A7" w:rsidRDefault="001B7CCE" w:rsidP="001B7CCE">
            <w:pPr>
              <w:jc w:val="both"/>
            </w:pPr>
            <w:r w:rsidRPr="00CF75A7">
              <w:t>Общие требования:</w:t>
            </w:r>
          </w:p>
          <w:p w14:paraId="7BC7DB90" w14:textId="77777777" w:rsidR="001B7CCE" w:rsidRPr="00AC041F" w:rsidRDefault="001B7CCE" w:rsidP="001B7CCE">
            <w:pPr>
              <w:jc w:val="both"/>
            </w:pPr>
            <w:r w:rsidRPr="00AC041F">
              <w:t xml:space="preserve">Требования к качеству телепередачи: </w:t>
            </w:r>
          </w:p>
          <w:p w14:paraId="3D3F25EA" w14:textId="77777777" w:rsidR="001B7CCE" w:rsidRPr="00AC041F" w:rsidRDefault="001B7CCE" w:rsidP="001B7CCE">
            <w:pPr>
              <w:jc w:val="both"/>
            </w:pPr>
            <w:r w:rsidRPr="00AC041F">
              <w:t>- каждая телепередача логически закончена и пригодна для использования отдельно;</w:t>
            </w:r>
          </w:p>
          <w:p w14:paraId="3A9E4C90" w14:textId="77777777" w:rsidR="001B7CCE" w:rsidRPr="00AC041F" w:rsidRDefault="001B7CCE" w:rsidP="001B7CCE">
            <w:pPr>
              <w:jc w:val="both"/>
            </w:pPr>
            <w:r w:rsidRPr="00AC041F">
              <w:t xml:space="preserve">- </w:t>
            </w:r>
            <w:r>
              <w:t>одна</w:t>
            </w:r>
            <w:r w:rsidRPr="00AC041F">
              <w:t xml:space="preserve"> рекламн</w:t>
            </w:r>
            <w:r>
              <w:t>ая</w:t>
            </w:r>
            <w:r w:rsidRPr="00AC041F">
              <w:t xml:space="preserve"> точк</w:t>
            </w:r>
            <w:r>
              <w:t>а</w:t>
            </w:r>
            <w:r w:rsidRPr="00AC041F">
              <w:t xml:space="preserve"> ухода-входа;</w:t>
            </w:r>
          </w:p>
          <w:p w14:paraId="65EBFFE2" w14:textId="77777777" w:rsidR="001B7CCE" w:rsidRPr="00AC041F" w:rsidRDefault="001B7CCE" w:rsidP="001B7CCE">
            <w:pPr>
              <w:jc w:val="both"/>
            </w:pPr>
            <w:r w:rsidRPr="00AC041F">
              <w:t xml:space="preserve">- все телепередачи выполнены в едином графическом оформлении с учетом </w:t>
            </w:r>
            <w:proofErr w:type="spellStart"/>
            <w:r w:rsidRPr="00AC041F">
              <w:t>брендбука</w:t>
            </w:r>
            <w:proofErr w:type="spellEnd"/>
            <w:r w:rsidRPr="00AC041F">
              <w:t xml:space="preserve"> телеканала «</w:t>
            </w:r>
            <w:proofErr w:type="spellStart"/>
            <w:r w:rsidRPr="00AC041F">
              <w:t>БелРос</w:t>
            </w:r>
            <w:proofErr w:type="spellEnd"/>
            <w:r w:rsidRPr="00AC041F">
              <w:t>»; при этом каждый выпуск предусматривает наличие оперативной графики;</w:t>
            </w:r>
          </w:p>
          <w:p w14:paraId="29C47D8F" w14:textId="77777777" w:rsidR="001B7CCE" w:rsidRPr="00AC041F" w:rsidRDefault="001B7CCE" w:rsidP="001B7CCE">
            <w:pPr>
              <w:jc w:val="both"/>
            </w:pPr>
            <w:r w:rsidRPr="00AC041F">
              <w:lastRenderedPageBreak/>
              <w:t>- изготавливаемые телепередачи должны быть готовыми к размещению в эфире телеканала «</w:t>
            </w:r>
            <w:proofErr w:type="spellStart"/>
            <w:r w:rsidRPr="00AC041F">
              <w:t>БелРос</w:t>
            </w:r>
            <w:proofErr w:type="spellEnd"/>
            <w:r w:rsidRPr="00AC041F">
              <w:t>» без дополнительной редакционной и технической обработки.</w:t>
            </w:r>
          </w:p>
        </w:tc>
      </w:tr>
      <w:tr w:rsidR="001B7CCE" w:rsidRPr="00AC041F" w14:paraId="528E4AC9" w14:textId="77777777" w:rsidTr="001B7CCE">
        <w:trPr>
          <w:trHeight w:val="547"/>
        </w:trPr>
        <w:tc>
          <w:tcPr>
            <w:tcW w:w="567" w:type="dxa"/>
            <w:tcBorders>
              <w:top w:val="single" w:sz="4" w:space="0" w:color="auto"/>
              <w:left w:val="single" w:sz="4" w:space="0" w:color="auto"/>
              <w:bottom w:val="single" w:sz="4" w:space="0" w:color="auto"/>
              <w:right w:val="single" w:sz="4" w:space="0" w:color="auto"/>
            </w:tcBorders>
            <w:hideMark/>
          </w:tcPr>
          <w:p w14:paraId="2A05FA96" w14:textId="77777777" w:rsidR="001B7CCE" w:rsidRPr="00AC041F" w:rsidRDefault="001B7CCE" w:rsidP="001B7CCE">
            <w:pPr>
              <w:jc w:val="both"/>
            </w:pPr>
            <w: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14:paraId="426B080F" w14:textId="77777777" w:rsidR="001B7CCE" w:rsidRPr="00AC041F" w:rsidRDefault="001B7CCE" w:rsidP="001B7CCE">
            <w:pPr>
              <w:jc w:val="both"/>
            </w:pPr>
            <w:r w:rsidRPr="00AC041F">
              <w:t>Хронометраж выпуска</w:t>
            </w:r>
          </w:p>
        </w:tc>
        <w:tc>
          <w:tcPr>
            <w:tcW w:w="7229" w:type="dxa"/>
            <w:tcBorders>
              <w:top w:val="single" w:sz="4" w:space="0" w:color="auto"/>
              <w:left w:val="single" w:sz="4" w:space="0" w:color="auto"/>
              <w:bottom w:val="single" w:sz="4" w:space="0" w:color="auto"/>
              <w:right w:val="single" w:sz="4" w:space="0" w:color="auto"/>
            </w:tcBorders>
            <w:hideMark/>
          </w:tcPr>
          <w:p w14:paraId="1F2110CD" w14:textId="77777777" w:rsidR="001B7CCE" w:rsidRPr="00AC041F" w:rsidRDefault="001B7CCE" w:rsidP="001B7CCE">
            <w:pPr>
              <w:jc w:val="both"/>
            </w:pPr>
            <w:r w:rsidRPr="00AC041F">
              <w:t xml:space="preserve">26 минут </w:t>
            </w:r>
          </w:p>
        </w:tc>
      </w:tr>
      <w:tr w:rsidR="001B7CCE" w:rsidRPr="00AC041F" w14:paraId="30576843" w14:textId="77777777" w:rsidTr="001B7CCE">
        <w:trPr>
          <w:trHeight w:val="547"/>
        </w:trPr>
        <w:tc>
          <w:tcPr>
            <w:tcW w:w="567" w:type="dxa"/>
            <w:tcBorders>
              <w:top w:val="single" w:sz="4" w:space="0" w:color="auto"/>
              <w:left w:val="single" w:sz="4" w:space="0" w:color="auto"/>
              <w:bottom w:val="single" w:sz="4" w:space="0" w:color="auto"/>
              <w:right w:val="single" w:sz="4" w:space="0" w:color="auto"/>
            </w:tcBorders>
          </w:tcPr>
          <w:p w14:paraId="37D7D158" w14:textId="77777777" w:rsidR="001B7CCE" w:rsidRPr="00AC041F" w:rsidRDefault="001B7CCE" w:rsidP="001B7CCE">
            <w:pPr>
              <w:jc w:val="both"/>
            </w:pPr>
            <w:r>
              <w:t>5</w:t>
            </w:r>
          </w:p>
        </w:tc>
        <w:tc>
          <w:tcPr>
            <w:tcW w:w="2410" w:type="dxa"/>
            <w:tcBorders>
              <w:top w:val="single" w:sz="4" w:space="0" w:color="auto"/>
              <w:left w:val="single" w:sz="4" w:space="0" w:color="auto"/>
              <w:bottom w:val="single" w:sz="4" w:space="0" w:color="auto"/>
              <w:right w:val="single" w:sz="4" w:space="0" w:color="auto"/>
            </w:tcBorders>
          </w:tcPr>
          <w:p w14:paraId="6D86EC04" w14:textId="77777777" w:rsidR="001B7CCE" w:rsidRPr="00AC041F" w:rsidRDefault="001B7CCE" w:rsidP="001B7CCE">
            <w:pPr>
              <w:jc w:val="both"/>
            </w:pPr>
            <w:r w:rsidRPr="00AC041F">
              <w:t>Анонс</w:t>
            </w:r>
          </w:p>
        </w:tc>
        <w:tc>
          <w:tcPr>
            <w:tcW w:w="7229" w:type="dxa"/>
            <w:tcBorders>
              <w:top w:val="single" w:sz="4" w:space="0" w:color="auto"/>
              <w:left w:val="single" w:sz="4" w:space="0" w:color="auto"/>
              <w:bottom w:val="single" w:sz="4" w:space="0" w:color="auto"/>
              <w:right w:val="single" w:sz="4" w:space="0" w:color="auto"/>
            </w:tcBorders>
          </w:tcPr>
          <w:p w14:paraId="6C19477E" w14:textId="77777777" w:rsidR="001B7CCE" w:rsidRPr="00AC041F" w:rsidRDefault="001B7CCE" w:rsidP="001B7CCE">
            <w:pPr>
              <w:contextualSpacing/>
              <w:jc w:val="both"/>
              <w:rPr>
                <w:color w:val="000000"/>
              </w:rPr>
            </w:pPr>
            <w:r w:rsidRPr="00AC041F">
              <w:rPr>
                <w:color w:val="000000"/>
              </w:rPr>
              <w:t>Обязательно создание анонса программы, хронометраж:</w:t>
            </w:r>
          </w:p>
          <w:p w14:paraId="20D8984C" w14:textId="77777777" w:rsidR="001B7CCE" w:rsidRPr="00AC041F" w:rsidRDefault="001B7CCE" w:rsidP="001B7CCE">
            <w:pPr>
              <w:jc w:val="both"/>
            </w:pPr>
            <w:r w:rsidRPr="00AC041F">
              <w:rPr>
                <w:color w:val="000000"/>
              </w:rPr>
              <w:t>30-45 сек</w:t>
            </w:r>
          </w:p>
        </w:tc>
      </w:tr>
      <w:tr w:rsidR="001B7CCE" w:rsidRPr="00AC041F" w14:paraId="2241AD55" w14:textId="77777777" w:rsidTr="001B7CCE">
        <w:trPr>
          <w:trHeight w:val="547"/>
        </w:trPr>
        <w:tc>
          <w:tcPr>
            <w:tcW w:w="567" w:type="dxa"/>
            <w:tcBorders>
              <w:top w:val="single" w:sz="4" w:space="0" w:color="auto"/>
              <w:left w:val="single" w:sz="4" w:space="0" w:color="auto"/>
              <w:bottom w:val="single" w:sz="4" w:space="0" w:color="auto"/>
              <w:right w:val="single" w:sz="4" w:space="0" w:color="auto"/>
            </w:tcBorders>
          </w:tcPr>
          <w:p w14:paraId="2447A536" w14:textId="77777777" w:rsidR="001B7CCE" w:rsidRPr="00AC041F" w:rsidRDefault="001B7CCE" w:rsidP="001B7CCE">
            <w:pPr>
              <w:jc w:val="both"/>
            </w:pPr>
            <w:r>
              <w:t>6</w:t>
            </w:r>
          </w:p>
        </w:tc>
        <w:tc>
          <w:tcPr>
            <w:tcW w:w="2410" w:type="dxa"/>
            <w:tcBorders>
              <w:top w:val="single" w:sz="4" w:space="0" w:color="auto"/>
              <w:left w:val="single" w:sz="4" w:space="0" w:color="auto"/>
              <w:bottom w:val="single" w:sz="4" w:space="0" w:color="auto"/>
              <w:right w:val="single" w:sz="4" w:space="0" w:color="auto"/>
            </w:tcBorders>
          </w:tcPr>
          <w:p w14:paraId="6B99DE68" w14:textId="77777777" w:rsidR="001B7CCE" w:rsidRPr="00AC041F" w:rsidRDefault="001B7CCE" w:rsidP="001B7CCE">
            <w:pPr>
              <w:jc w:val="both"/>
            </w:pPr>
            <w:proofErr w:type="spellStart"/>
            <w:r w:rsidRPr="00AC041F">
              <w:t>Тизер</w:t>
            </w:r>
            <w:proofErr w:type="spellEnd"/>
            <w:r w:rsidRPr="00AC041F">
              <w:t>,</w:t>
            </w:r>
          </w:p>
          <w:p w14:paraId="08F63B2A" w14:textId="77777777" w:rsidR="001B7CCE" w:rsidRPr="00AC041F" w:rsidRDefault="001B7CCE" w:rsidP="001B7CCE">
            <w:pPr>
              <w:jc w:val="both"/>
            </w:pPr>
            <w:proofErr w:type="spellStart"/>
            <w:r w:rsidRPr="00AC041F">
              <w:t>бэкстейдж</w:t>
            </w:r>
            <w:proofErr w:type="spellEnd"/>
          </w:p>
        </w:tc>
        <w:tc>
          <w:tcPr>
            <w:tcW w:w="7229" w:type="dxa"/>
            <w:tcBorders>
              <w:top w:val="single" w:sz="4" w:space="0" w:color="auto"/>
              <w:left w:val="single" w:sz="4" w:space="0" w:color="auto"/>
              <w:bottom w:val="single" w:sz="4" w:space="0" w:color="auto"/>
              <w:right w:val="single" w:sz="4" w:space="0" w:color="auto"/>
            </w:tcBorders>
          </w:tcPr>
          <w:p w14:paraId="694865A4" w14:textId="77777777" w:rsidR="001B7CCE" w:rsidRPr="00AC041F" w:rsidRDefault="001B7CCE" w:rsidP="001B7CCE">
            <w:pPr>
              <w:jc w:val="both"/>
              <w:rPr>
                <w:color w:val="000000"/>
              </w:rPr>
            </w:pPr>
            <w:r w:rsidRPr="00AC041F">
              <w:rPr>
                <w:color w:val="000000"/>
              </w:rPr>
              <w:t xml:space="preserve">Обязательно создание </w:t>
            </w:r>
            <w:proofErr w:type="spellStart"/>
            <w:r w:rsidRPr="00AC041F">
              <w:rPr>
                <w:color w:val="000000"/>
              </w:rPr>
              <w:t>тизерного</w:t>
            </w:r>
            <w:proofErr w:type="spellEnd"/>
            <w:r w:rsidRPr="00AC041F">
              <w:rPr>
                <w:color w:val="000000"/>
              </w:rPr>
              <w:t xml:space="preserve"> ролика программы для использования в эфире телекана</w:t>
            </w:r>
            <w:r>
              <w:rPr>
                <w:color w:val="000000"/>
              </w:rPr>
              <w:t xml:space="preserve">ла </w:t>
            </w:r>
            <w:proofErr w:type="spellStart"/>
            <w:r>
              <w:rPr>
                <w:color w:val="000000"/>
              </w:rPr>
              <w:t>БелРос</w:t>
            </w:r>
            <w:proofErr w:type="spellEnd"/>
            <w:r>
              <w:rPr>
                <w:color w:val="000000"/>
              </w:rPr>
              <w:t>. Хронометраж ролика 1,</w:t>
            </w:r>
            <w:r w:rsidRPr="00AC041F">
              <w:rPr>
                <w:color w:val="000000"/>
              </w:rPr>
              <w:t>5-2 мин</w:t>
            </w:r>
          </w:p>
          <w:p w14:paraId="197024F0" w14:textId="77777777" w:rsidR="001B7CCE" w:rsidRPr="00AC041F" w:rsidRDefault="001B7CCE" w:rsidP="001B7CCE">
            <w:pPr>
              <w:jc w:val="both"/>
              <w:rPr>
                <w:color w:val="000000"/>
              </w:rPr>
            </w:pPr>
            <w:r w:rsidRPr="00AC041F">
              <w:rPr>
                <w:color w:val="000000"/>
              </w:rPr>
              <w:t xml:space="preserve">Предоставление </w:t>
            </w:r>
            <w:proofErr w:type="spellStart"/>
            <w:r w:rsidRPr="00AC041F">
              <w:rPr>
                <w:color w:val="000000"/>
              </w:rPr>
              <w:t>тизерного</w:t>
            </w:r>
            <w:proofErr w:type="spellEnd"/>
            <w:r w:rsidRPr="00AC041F">
              <w:rPr>
                <w:color w:val="000000"/>
              </w:rPr>
              <w:t xml:space="preserve"> ролика не позднее 15 дней до выхода программы в эфир</w:t>
            </w:r>
          </w:p>
          <w:p w14:paraId="7E45D54A" w14:textId="77777777" w:rsidR="001B7CCE" w:rsidRPr="00AC041F" w:rsidRDefault="001B7CCE" w:rsidP="001B7CCE">
            <w:pPr>
              <w:jc w:val="both"/>
              <w:rPr>
                <w:color w:val="000000"/>
              </w:rPr>
            </w:pPr>
            <w:r w:rsidRPr="00AC041F">
              <w:rPr>
                <w:color w:val="000000"/>
              </w:rPr>
              <w:t xml:space="preserve">Обязательно предоставление </w:t>
            </w:r>
            <w:proofErr w:type="spellStart"/>
            <w:r w:rsidRPr="00AC041F">
              <w:rPr>
                <w:color w:val="000000"/>
              </w:rPr>
              <w:t>бэкстейджных</w:t>
            </w:r>
            <w:proofErr w:type="spellEnd"/>
            <w:r w:rsidRPr="00AC041F">
              <w:rPr>
                <w:color w:val="000000"/>
              </w:rPr>
              <w:t xml:space="preserve"> материалов со съемочной площадки</w:t>
            </w:r>
            <w:r>
              <w:rPr>
                <w:color w:val="000000"/>
              </w:rPr>
              <w:t>,</w:t>
            </w:r>
            <w:r w:rsidRPr="00AC041F">
              <w:rPr>
                <w:color w:val="000000"/>
              </w:rPr>
              <w:t xml:space="preserve"> программа для продвижения в социальных сетях: не менее 5 фото со съемок каждого выпуска;</w:t>
            </w:r>
          </w:p>
          <w:p w14:paraId="58146A5F" w14:textId="77777777" w:rsidR="001B7CCE" w:rsidRPr="00AC041F" w:rsidRDefault="001B7CCE" w:rsidP="001B7CCE">
            <w:pPr>
              <w:jc w:val="both"/>
            </w:pPr>
            <w:r w:rsidRPr="00CF75A7">
              <w:rPr>
                <w:color w:val="000000"/>
              </w:rPr>
              <w:t>не менее 3 роликов хронометражем</w:t>
            </w:r>
            <w:r w:rsidRPr="00AC041F">
              <w:rPr>
                <w:color w:val="000000"/>
              </w:rPr>
              <w:t xml:space="preserve"> 1 минута (допускается съемка на телефон)</w:t>
            </w:r>
          </w:p>
        </w:tc>
      </w:tr>
      <w:tr w:rsidR="001B7CCE" w:rsidRPr="00AC041F" w14:paraId="6459757E" w14:textId="77777777" w:rsidTr="001B7CCE">
        <w:trPr>
          <w:trHeight w:val="749"/>
        </w:trPr>
        <w:tc>
          <w:tcPr>
            <w:tcW w:w="567" w:type="dxa"/>
            <w:tcBorders>
              <w:top w:val="single" w:sz="4" w:space="0" w:color="auto"/>
              <w:left w:val="single" w:sz="4" w:space="0" w:color="auto"/>
              <w:bottom w:val="single" w:sz="4" w:space="0" w:color="auto"/>
              <w:right w:val="single" w:sz="4" w:space="0" w:color="auto"/>
            </w:tcBorders>
            <w:hideMark/>
          </w:tcPr>
          <w:p w14:paraId="4CA36228" w14:textId="77777777" w:rsidR="001B7CCE" w:rsidRPr="00AC041F" w:rsidRDefault="001B7CCE" w:rsidP="001B7CCE">
            <w:pPr>
              <w:jc w:val="both"/>
            </w:pPr>
            <w:r>
              <w:t>7</w:t>
            </w:r>
          </w:p>
        </w:tc>
        <w:tc>
          <w:tcPr>
            <w:tcW w:w="2410" w:type="dxa"/>
            <w:tcBorders>
              <w:top w:val="single" w:sz="4" w:space="0" w:color="auto"/>
              <w:left w:val="single" w:sz="4" w:space="0" w:color="auto"/>
              <w:bottom w:val="single" w:sz="4" w:space="0" w:color="auto"/>
              <w:right w:val="single" w:sz="4" w:space="0" w:color="auto"/>
            </w:tcBorders>
            <w:hideMark/>
          </w:tcPr>
          <w:p w14:paraId="32F96EED" w14:textId="77777777" w:rsidR="001B7CCE" w:rsidRPr="00AC041F" w:rsidRDefault="001B7CCE" w:rsidP="001B7CCE">
            <w:pPr>
              <w:jc w:val="both"/>
            </w:pPr>
            <w:r w:rsidRPr="00AC041F">
              <w:t>Количество оригинальных выпусков в неделю, время выхода в эфир оригинальных выпусков программы</w:t>
            </w:r>
          </w:p>
        </w:tc>
        <w:tc>
          <w:tcPr>
            <w:tcW w:w="7229" w:type="dxa"/>
            <w:tcBorders>
              <w:top w:val="single" w:sz="4" w:space="0" w:color="auto"/>
              <w:left w:val="single" w:sz="4" w:space="0" w:color="auto"/>
              <w:bottom w:val="single" w:sz="4" w:space="0" w:color="auto"/>
              <w:right w:val="single" w:sz="4" w:space="0" w:color="auto"/>
            </w:tcBorders>
            <w:hideMark/>
          </w:tcPr>
          <w:p w14:paraId="26213E22" w14:textId="77777777" w:rsidR="001B7CCE" w:rsidRPr="00AC041F" w:rsidRDefault="001B7CCE" w:rsidP="001B7CCE">
            <w:pPr>
              <w:jc w:val="both"/>
            </w:pPr>
            <w:r w:rsidRPr="00AC041F">
              <w:t>- выход согласно сетке вещания «</w:t>
            </w:r>
            <w:proofErr w:type="spellStart"/>
            <w:r w:rsidRPr="00AC041F">
              <w:t>БелРос</w:t>
            </w:r>
            <w:proofErr w:type="spellEnd"/>
            <w:r w:rsidRPr="00AC041F">
              <w:t>»</w:t>
            </w:r>
          </w:p>
        </w:tc>
      </w:tr>
      <w:tr w:rsidR="001B7CCE" w:rsidRPr="00AC041F" w14:paraId="54BCDC6B" w14:textId="77777777" w:rsidTr="001B7CCE">
        <w:trPr>
          <w:trHeight w:val="741"/>
        </w:trPr>
        <w:tc>
          <w:tcPr>
            <w:tcW w:w="567" w:type="dxa"/>
            <w:tcBorders>
              <w:top w:val="single" w:sz="4" w:space="0" w:color="auto"/>
              <w:left w:val="single" w:sz="4" w:space="0" w:color="auto"/>
              <w:bottom w:val="single" w:sz="4" w:space="0" w:color="auto"/>
              <w:right w:val="single" w:sz="4" w:space="0" w:color="auto"/>
            </w:tcBorders>
            <w:hideMark/>
          </w:tcPr>
          <w:p w14:paraId="56FD4621" w14:textId="77777777" w:rsidR="001B7CCE" w:rsidRPr="00AC041F" w:rsidRDefault="001B7CCE" w:rsidP="001B7CCE">
            <w:pPr>
              <w:jc w:val="both"/>
            </w:pPr>
            <w:r>
              <w:t>8</w:t>
            </w:r>
          </w:p>
        </w:tc>
        <w:tc>
          <w:tcPr>
            <w:tcW w:w="2410" w:type="dxa"/>
            <w:tcBorders>
              <w:top w:val="single" w:sz="4" w:space="0" w:color="auto"/>
              <w:left w:val="single" w:sz="4" w:space="0" w:color="auto"/>
              <w:bottom w:val="single" w:sz="4" w:space="0" w:color="auto"/>
              <w:right w:val="single" w:sz="4" w:space="0" w:color="auto"/>
            </w:tcBorders>
            <w:hideMark/>
          </w:tcPr>
          <w:p w14:paraId="4D783448" w14:textId="77777777" w:rsidR="001B7CCE" w:rsidRPr="00AC041F" w:rsidRDefault="001B7CCE" w:rsidP="001B7CCE">
            <w:pPr>
              <w:jc w:val="both"/>
            </w:pPr>
            <w:r w:rsidRPr="00AC041F">
              <w:t xml:space="preserve">Срок предполагаемого сотрудничества </w:t>
            </w:r>
          </w:p>
        </w:tc>
        <w:tc>
          <w:tcPr>
            <w:tcW w:w="7229" w:type="dxa"/>
            <w:tcBorders>
              <w:top w:val="single" w:sz="4" w:space="0" w:color="auto"/>
              <w:left w:val="single" w:sz="4" w:space="0" w:color="auto"/>
              <w:bottom w:val="single" w:sz="4" w:space="0" w:color="auto"/>
              <w:right w:val="single" w:sz="4" w:space="0" w:color="auto"/>
            </w:tcBorders>
            <w:hideMark/>
          </w:tcPr>
          <w:p w14:paraId="177A9543" w14:textId="77777777" w:rsidR="001B7CCE" w:rsidRPr="00AC041F" w:rsidRDefault="001B7CCE" w:rsidP="001B7CCE">
            <w:pPr>
              <w:jc w:val="both"/>
            </w:pPr>
            <w:r w:rsidRPr="00AC041F">
              <w:t xml:space="preserve">С момента подписания договора, до </w:t>
            </w:r>
            <w:r>
              <w:t>исполнения обязательств по Договору</w:t>
            </w:r>
          </w:p>
        </w:tc>
      </w:tr>
      <w:tr w:rsidR="001B7CCE" w:rsidRPr="00AC041F" w14:paraId="6863C560" w14:textId="77777777" w:rsidTr="001B7CCE">
        <w:trPr>
          <w:trHeight w:val="708"/>
        </w:trPr>
        <w:tc>
          <w:tcPr>
            <w:tcW w:w="567" w:type="dxa"/>
            <w:tcBorders>
              <w:top w:val="single" w:sz="4" w:space="0" w:color="auto"/>
              <w:left w:val="single" w:sz="4" w:space="0" w:color="auto"/>
              <w:bottom w:val="single" w:sz="4" w:space="0" w:color="auto"/>
              <w:right w:val="single" w:sz="4" w:space="0" w:color="auto"/>
            </w:tcBorders>
            <w:hideMark/>
          </w:tcPr>
          <w:p w14:paraId="6C60CDBC" w14:textId="77777777" w:rsidR="001B7CCE" w:rsidRPr="00AC041F" w:rsidRDefault="001B7CCE" w:rsidP="001B7CCE">
            <w:pPr>
              <w:jc w:val="both"/>
            </w:pPr>
            <w:r>
              <w:t>9</w:t>
            </w:r>
          </w:p>
        </w:tc>
        <w:tc>
          <w:tcPr>
            <w:tcW w:w="2410" w:type="dxa"/>
            <w:tcBorders>
              <w:top w:val="single" w:sz="4" w:space="0" w:color="auto"/>
              <w:left w:val="single" w:sz="4" w:space="0" w:color="auto"/>
              <w:bottom w:val="single" w:sz="4" w:space="0" w:color="auto"/>
              <w:right w:val="single" w:sz="4" w:space="0" w:color="auto"/>
            </w:tcBorders>
            <w:hideMark/>
          </w:tcPr>
          <w:p w14:paraId="58C18F78" w14:textId="77777777" w:rsidR="001B7CCE" w:rsidRPr="00AC041F" w:rsidRDefault="001B7CCE" w:rsidP="001B7CCE">
            <w:pPr>
              <w:jc w:val="both"/>
            </w:pPr>
            <w:r w:rsidRPr="00AC041F">
              <w:t>Требования к ведущ</w:t>
            </w:r>
            <w:r>
              <w:t>ему (ведущим) в кадре</w:t>
            </w:r>
          </w:p>
        </w:tc>
        <w:tc>
          <w:tcPr>
            <w:tcW w:w="7229" w:type="dxa"/>
            <w:tcBorders>
              <w:top w:val="single" w:sz="4" w:space="0" w:color="auto"/>
              <w:left w:val="single" w:sz="4" w:space="0" w:color="auto"/>
              <w:bottom w:val="single" w:sz="4" w:space="0" w:color="auto"/>
              <w:right w:val="single" w:sz="4" w:space="0" w:color="auto"/>
            </w:tcBorders>
            <w:hideMark/>
          </w:tcPr>
          <w:p w14:paraId="14A9D746" w14:textId="77777777" w:rsidR="001B7CCE" w:rsidRPr="00AC041F" w:rsidRDefault="001B7CCE" w:rsidP="001B7CCE">
            <w:pPr>
              <w:jc w:val="both"/>
            </w:pPr>
            <w:r w:rsidRPr="00AC041F">
              <w:t xml:space="preserve"> Количество ведущих в зависимости от </w:t>
            </w:r>
            <w:r>
              <w:t xml:space="preserve">содержания  </w:t>
            </w:r>
            <w:r w:rsidRPr="00AC041F">
              <w:t>программы</w:t>
            </w:r>
            <w:r>
              <w:t xml:space="preserve"> в соответствии с концепцией конкретного выпуска</w:t>
            </w:r>
            <w:r w:rsidRPr="00AC041F">
              <w:t>. Возраст - от 25 лет, авторская подача материала, наличие опыта ведения познавательных, развлекательных, культурологических программ, владение достаточными знаниям в области истории кулинарии, возможны жестикуляция и передвижение по студии для разнообразия планов, правильная поставленная речь без акцента.</w:t>
            </w:r>
          </w:p>
          <w:p w14:paraId="52B44264" w14:textId="77777777" w:rsidR="001B7CCE" w:rsidRPr="00AC041F" w:rsidRDefault="001B7CCE" w:rsidP="001B7CCE">
            <w:pPr>
              <w:jc w:val="both"/>
            </w:pPr>
            <w:r w:rsidRPr="00AC041F">
              <w:t xml:space="preserve">Обязательно согласование кандидатур ведущих с заказчиком. </w:t>
            </w:r>
          </w:p>
        </w:tc>
      </w:tr>
      <w:tr w:rsidR="001B7CCE" w:rsidRPr="00AC041F" w14:paraId="6AF969AA" w14:textId="77777777" w:rsidTr="001B7CCE">
        <w:trPr>
          <w:trHeight w:val="691"/>
        </w:trPr>
        <w:tc>
          <w:tcPr>
            <w:tcW w:w="567" w:type="dxa"/>
            <w:tcBorders>
              <w:top w:val="single" w:sz="4" w:space="0" w:color="auto"/>
              <w:left w:val="single" w:sz="4" w:space="0" w:color="auto"/>
              <w:bottom w:val="single" w:sz="4" w:space="0" w:color="auto"/>
              <w:right w:val="single" w:sz="4" w:space="0" w:color="auto"/>
            </w:tcBorders>
            <w:hideMark/>
          </w:tcPr>
          <w:p w14:paraId="5697E5EA" w14:textId="77777777" w:rsidR="001B7CCE" w:rsidRPr="00AC041F" w:rsidRDefault="001B7CCE" w:rsidP="001B7CCE">
            <w:pPr>
              <w:jc w:val="both"/>
            </w:pPr>
            <w:r w:rsidRPr="00AC041F">
              <w:t>1</w:t>
            </w:r>
            <w:r>
              <w:t>0</w:t>
            </w:r>
          </w:p>
        </w:tc>
        <w:tc>
          <w:tcPr>
            <w:tcW w:w="2410" w:type="dxa"/>
            <w:tcBorders>
              <w:top w:val="single" w:sz="4" w:space="0" w:color="auto"/>
              <w:left w:val="single" w:sz="4" w:space="0" w:color="auto"/>
              <w:bottom w:val="single" w:sz="4" w:space="0" w:color="auto"/>
              <w:right w:val="single" w:sz="4" w:space="0" w:color="auto"/>
            </w:tcBorders>
            <w:hideMark/>
          </w:tcPr>
          <w:p w14:paraId="1C5C2D62" w14:textId="77777777" w:rsidR="001B7CCE" w:rsidRPr="00AC041F" w:rsidRDefault="001B7CCE" w:rsidP="001B7CCE">
            <w:pPr>
              <w:jc w:val="both"/>
            </w:pPr>
            <w:r w:rsidRPr="00AC041F">
              <w:t xml:space="preserve">Требования к студии и декорации </w:t>
            </w:r>
          </w:p>
        </w:tc>
        <w:tc>
          <w:tcPr>
            <w:tcW w:w="7229" w:type="dxa"/>
            <w:tcBorders>
              <w:top w:val="single" w:sz="4" w:space="0" w:color="auto"/>
              <w:left w:val="single" w:sz="4" w:space="0" w:color="auto"/>
              <w:bottom w:val="single" w:sz="4" w:space="0" w:color="auto"/>
              <w:right w:val="single" w:sz="4" w:space="0" w:color="auto"/>
            </w:tcBorders>
            <w:hideMark/>
          </w:tcPr>
          <w:p w14:paraId="1745C73F" w14:textId="77777777" w:rsidR="001B7CCE" w:rsidRPr="00AC041F" w:rsidRDefault="001B7CCE" w:rsidP="001B7CCE">
            <w:pPr>
              <w:jc w:val="both"/>
            </w:pPr>
            <w:r w:rsidRPr="00AC041F">
              <w:t>Студия должна быть укомплектована необходимым реквизитом, кухонным оборудованием, столовыми приборами, набором продуктов.  Оф</w:t>
            </w:r>
            <w:r>
              <w:t>о</w:t>
            </w:r>
            <w:r w:rsidRPr="00AC041F">
              <w:t xml:space="preserve">рмление интерьера имеет </w:t>
            </w:r>
            <w:proofErr w:type="spellStart"/>
            <w:r w:rsidRPr="00AC041F">
              <w:t>отсыл</w:t>
            </w:r>
            <w:proofErr w:type="spellEnd"/>
            <w:r w:rsidRPr="00AC041F">
              <w:t xml:space="preserve">/ </w:t>
            </w:r>
            <w:proofErr w:type="spellStart"/>
            <w:r w:rsidRPr="00AC041F">
              <w:t>референсы</w:t>
            </w:r>
            <w:proofErr w:type="spellEnd"/>
            <w:r w:rsidRPr="00AC041F">
              <w:t xml:space="preserve"> элементов народного стиля. </w:t>
            </w:r>
          </w:p>
        </w:tc>
      </w:tr>
      <w:tr w:rsidR="001B7CCE" w:rsidRPr="00AC041F" w14:paraId="46662B45" w14:textId="77777777" w:rsidTr="001B7CCE">
        <w:trPr>
          <w:trHeight w:val="834"/>
        </w:trPr>
        <w:tc>
          <w:tcPr>
            <w:tcW w:w="567" w:type="dxa"/>
            <w:tcBorders>
              <w:top w:val="single" w:sz="4" w:space="0" w:color="auto"/>
              <w:left w:val="single" w:sz="4" w:space="0" w:color="auto"/>
              <w:bottom w:val="single" w:sz="4" w:space="0" w:color="auto"/>
              <w:right w:val="single" w:sz="4" w:space="0" w:color="auto"/>
            </w:tcBorders>
            <w:hideMark/>
          </w:tcPr>
          <w:p w14:paraId="7D579E48" w14:textId="77777777" w:rsidR="001B7CCE" w:rsidRPr="00AC041F" w:rsidRDefault="001B7CCE" w:rsidP="001B7CCE">
            <w:pPr>
              <w:jc w:val="both"/>
            </w:pPr>
            <w:r w:rsidRPr="00AC041F">
              <w:t>1</w:t>
            </w:r>
            <w:r>
              <w:t>1</w:t>
            </w:r>
          </w:p>
        </w:tc>
        <w:tc>
          <w:tcPr>
            <w:tcW w:w="2410" w:type="dxa"/>
            <w:tcBorders>
              <w:top w:val="single" w:sz="4" w:space="0" w:color="auto"/>
              <w:left w:val="single" w:sz="4" w:space="0" w:color="auto"/>
              <w:bottom w:val="single" w:sz="4" w:space="0" w:color="auto"/>
              <w:right w:val="single" w:sz="4" w:space="0" w:color="auto"/>
            </w:tcBorders>
            <w:hideMark/>
          </w:tcPr>
          <w:p w14:paraId="2560365B" w14:textId="77777777" w:rsidR="001B7CCE" w:rsidRPr="00AC041F" w:rsidRDefault="001B7CCE" w:rsidP="001B7CCE">
            <w:r w:rsidRPr="00AC041F">
              <w:t xml:space="preserve">Требования к графическому оформлению: шапка, отбивка, оперативная графика (титры, </w:t>
            </w:r>
            <w:proofErr w:type="spellStart"/>
            <w:r w:rsidRPr="00AC041F">
              <w:t>гео</w:t>
            </w:r>
            <w:proofErr w:type="spellEnd"/>
            <w:r w:rsidRPr="00AC041F">
              <w:t>, бегущая строка), прочее.</w:t>
            </w:r>
          </w:p>
        </w:tc>
        <w:tc>
          <w:tcPr>
            <w:tcW w:w="7229" w:type="dxa"/>
            <w:tcBorders>
              <w:top w:val="single" w:sz="4" w:space="0" w:color="auto"/>
              <w:left w:val="single" w:sz="4" w:space="0" w:color="auto"/>
              <w:bottom w:val="single" w:sz="4" w:space="0" w:color="auto"/>
              <w:right w:val="single" w:sz="4" w:space="0" w:color="auto"/>
            </w:tcBorders>
            <w:hideMark/>
          </w:tcPr>
          <w:p w14:paraId="771200D2" w14:textId="77777777" w:rsidR="001B7CCE" w:rsidRPr="00AC041F" w:rsidRDefault="001B7CCE" w:rsidP="001B7CCE">
            <w:pPr>
              <w:jc w:val="both"/>
            </w:pPr>
            <w:r w:rsidRPr="00AC041F">
              <w:t>Отбивки (основная и по рубрикам), шапка.</w:t>
            </w:r>
          </w:p>
          <w:p w14:paraId="08B6683C" w14:textId="77777777" w:rsidR="001B7CCE" w:rsidRPr="00AC041F" w:rsidRDefault="001B7CCE" w:rsidP="001B7CCE">
            <w:pPr>
              <w:jc w:val="both"/>
            </w:pPr>
            <w:r w:rsidRPr="00AC041F">
              <w:t>Графика: общее графическое оформление программы, графическое оформление сюжетов и рубрик, титры.</w:t>
            </w:r>
          </w:p>
          <w:p w14:paraId="58C987A8" w14:textId="77777777" w:rsidR="001B7CCE" w:rsidRPr="00AC041F" w:rsidRDefault="001B7CCE" w:rsidP="001B7CCE">
            <w:pPr>
              <w:ind w:firstLine="426"/>
              <w:jc w:val="both"/>
            </w:pPr>
          </w:p>
        </w:tc>
      </w:tr>
      <w:tr w:rsidR="001B7CCE" w:rsidRPr="00AC041F" w14:paraId="0B3BD583" w14:textId="77777777" w:rsidTr="001B7CCE">
        <w:trPr>
          <w:trHeight w:val="416"/>
        </w:trPr>
        <w:tc>
          <w:tcPr>
            <w:tcW w:w="567" w:type="dxa"/>
            <w:tcBorders>
              <w:top w:val="single" w:sz="4" w:space="0" w:color="auto"/>
              <w:left w:val="single" w:sz="4" w:space="0" w:color="auto"/>
              <w:bottom w:val="single" w:sz="4" w:space="0" w:color="auto"/>
              <w:right w:val="single" w:sz="4" w:space="0" w:color="auto"/>
            </w:tcBorders>
            <w:hideMark/>
          </w:tcPr>
          <w:p w14:paraId="5896DDD7" w14:textId="77777777" w:rsidR="001B7CCE" w:rsidRPr="00AC041F" w:rsidRDefault="001B7CCE" w:rsidP="001B7CCE">
            <w:pPr>
              <w:jc w:val="both"/>
            </w:pPr>
            <w:r w:rsidRPr="00AC041F">
              <w:t>1</w:t>
            </w:r>
            <w:r>
              <w:t>2</w:t>
            </w:r>
          </w:p>
        </w:tc>
        <w:tc>
          <w:tcPr>
            <w:tcW w:w="2410" w:type="dxa"/>
            <w:tcBorders>
              <w:top w:val="single" w:sz="4" w:space="0" w:color="auto"/>
              <w:left w:val="single" w:sz="4" w:space="0" w:color="auto"/>
              <w:bottom w:val="single" w:sz="4" w:space="0" w:color="auto"/>
              <w:right w:val="single" w:sz="4" w:space="0" w:color="auto"/>
            </w:tcBorders>
            <w:hideMark/>
          </w:tcPr>
          <w:p w14:paraId="2EC970E6" w14:textId="77777777" w:rsidR="001B7CCE" w:rsidRPr="00AC041F" w:rsidRDefault="001B7CCE" w:rsidP="001B7CCE">
            <w:pPr>
              <w:jc w:val="both"/>
            </w:pPr>
            <w:r w:rsidRPr="00AC041F">
              <w:t>Технические параметры видеозаписи:</w:t>
            </w:r>
            <w:r w:rsidRPr="00AC041F">
              <w:br/>
              <w:t>-соотношение сторон кадра</w:t>
            </w:r>
            <w:r w:rsidRPr="00AC041F">
              <w:br/>
              <w:t>- формат видео и звука</w:t>
            </w:r>
          </w:p>
        </w:tc>
        <w:tc>
          <w:tcPr>
            <w:tcW w:w="7229" w:type="dxa"/>
            <w:tcBorders>
              <w:top w:val="single" w:sz="4" w:space="0" w:color="auto"/>
              <w:left w:val="single" w:sz="4" w:space="0" w:color="auto"/>
              <w:bottom w:val="single" w:sz="4" w:space="0" w:color="auto"/>
              <w:right w:val="single" w:sz="4" w:space="0" w:color="auto"/>
            </w:tcBorders>
            <w:hideMark/>
          </w:tcPr>
          <w:p w14:paraId="00FD01B3" w14:textId="77777777" w:rsidR="001B7CCE" w:rsidRPr="00A11DA1" w:rsidRDefault="001B7CCE" w:rsidP="001B7CCE">
            <w:pPr>
              <w:contextualSpacing/>
              <w:rPr>
                <w:bCs/>
              </w:rPr>
            </w:pPr>
            <w:r w:rsidRPr="00A11DA1">
              <w:rPr>
                <w:bCs/>
              </w:rPr>
              <w:t xml:space="preserve">Общие: </w:t>
            </w:r>
          </w:p>
          <w:p w14:paraId="0536D0DA" w14:textId="77777777" w:rsidR="001B7CCE" w:rsidRPr="00A11DA1" w:rsidRDefault="001B7CCE" w:rsidP="001B7CCE">
            <w:pPr>
              <w:jc w:val="both"/>
            </w:pPr>
            <w:r w:rsidRPr="00A11DA1">
              <w:t xml:space="preserve">HD </w:t>
            </w:r>
          </w:p>
          <w:p w14:paraId="22F6DDBE" w14:textId="77777777" w:rsidR="001B7CCE" w:rsidRPr="00A11DA1" w:rsidRDefault="001B7CCE" w:rsidP="001B7CCE">
            <w:pPr>
              <w:jc w:val="both"/>
            </w:pPr>
            <w:r w:rsidRPr="00A11DA1">
              <w:t xml:space="preserve">Формат видео: </w:t>
            </w:r>
          </w:p>
          <w:p w14:paraId="73A576E1" w14:textId="77777777" w:rsidR="001B7CCE" w:rsidRPr="00A11DA1" w:rsidRDefault="001B7CCE" w:rsidP="001B7CCE">
            <w:pPr>
              <w:jc w:val="both"/>
            </w:pPr>
            <w:r w:rsidRPr="00A11DA1">
              <w:t>1080/50i (UFF) или 1080/25p</w:t>
            </w:r>
          </w:p>
          <w:p w14:paraId="2DCE80C6" w14:textId="77777777" w:rsidR="001B7CCE" w:rsidRPr="00A11DA1" w:rsidRDefault="001B7CCE" w:rsidP="001B7CCE">
            <w:pPr>
              <w:jc w:val="both"/>
            </w:pPr>
            <w:r w:rsidRPr="00A11DA1">
              <w:t>Кодирование:</w:t>
            </w:r>
          </w:p>
          <w:p w14:paraId="662F04DE" w14:textId="77777777" w:rsidR="001B7CCE" w:rsidRPr="00A11DA1" w:rsidRDefault="001B7CCE" w:rsidP="001B7CCE">
            <w:pPr>
              <w:jc w:val="both"/>
            </w:pPr>
            <w:r w:rsidRPr="00A11DA1">
              <w:t>h.264 в контейнере .mp4 с потоком 20-50Mbps или</w:t>
            </w:r>
          </w:p>
          <w:p w14:paraId="34DAA9CB" w14:textId="77777777" w:rsidR="001B7CCE" w:rsidRPr="00A11DA1" w:rsidRDefault="001B7CCE" w:rsidP="001B7CCE">
            <w:pPr>
              <w:jc w:val="both"/>
            </w:pPr>
            <w:proofErr w:type="spellStart"/>
            <w:r w:rsidRPr="00A11DA1">
              <w:t>XDCamHD</w:t>
            </w:r>
            <w:proofErr w:type="spellEnd"/>
            <w:r w:rsidRPr="00A11DA1">
              <w:t xml:space="preserve"> 50Mbps в контейнере. </w:t>
            </w:r>
            <w:proofErr w:type="spellStart"/>
            <w:r w:rsidRPr="00A11DA1">
              <w:t>mxf</w:t>
            </w:r>
            <w:proofErr w:type="spellEnd"/>
            <w:r w:rsidRPr="00A11DA1">
              <w:t xml:space="preserve"> OP1A</w:t>
            </w:r>
          </w:p>
          <w:p w14:paraId="43B08EDD" w14:textId="77777777" w:rsidR="001B7CCE" w:rsidRPr="00A11DA1" w:rsidRDefault="001B7CCE" w:rsidP="001B7CCE">
            <w:pPr>
              <w:jc w:val="both"/>
            </w:pPr>
            <w:r w:rsidRPr="00A11DA1">
              <w:t xml:space="preserve">Формат звука: </w:t>
            </w:r>
          </w:p>
          <w:p w14:paraId="67657E03" w14:textId="77777777" w:rsidR="001B7CCE" w:rsidRPr="00A11DA1" w:rsidRDefault="001B7CCE" w:rsidP="001B7CCE">
            <w:pPr>
              <w:jc w:val="both"/>
            </w:pPr>
            <w:r w:rsidRPr="00A11DA1">
              <w:lastRenderedPageBreak/>
              <w:t xml:space="preserve">PCM 16bit 48kHz, 2 канала моно или стерео, максимальный уровень звука -12 </w:t>
            </w:r>
            <w:proofErr w:type="spellStart"/>
            <w:r w:rsidRPr="00A11DA1">
              <w:t>dBFS</w:t>
            </w:r>
            <w:proofErr w:type="spellEnd"/>
            <w:r w:rsidRPr="00A11DA1">
              <w:t>, уровень громкости программы -23LUFS +/-</w:t>
            </w:r>
          </w:p>
          <w:p w14:paraId="3BA02F1A" w14:textId="77777777" w:rsidR="001B7CCE" w:rsidRPr="00AC041F" w:rsidRDefault="001B7CCE" w:rsidP="001B7CCE">
            <w:pPr>
              <w:jc w:val="both"/>
            </w:pPr>
          </w:p>
        </w:tc>
      </w:tr>
      <w:tr w:rsidR="001B7CCE" w:rsidRPr="00AC041F" w14:paraId="77EF2803" w14:textId="77777777" w:rsidTr="001B7CCE">
        <w:trPr>
          <w:trHeight w:val="1174"/>
        </w:trPr>
        <w:tc>
          <w:tcPr>
            <w:tcW w:w="567" w:type="dxa"/>
            <w:tcBorders>
              <w:top w:val="single" w:sz="4" w:space="0" w:color="auto"/>
              <w:left w:val="single" w:sz="4" w:space="0" w:color="auto"/>
              <w:bottom w:val="single" w:sz="4" w:space="0" w:color="auto"/>
              <w:right w:val="single" w:sz="4" w:space="0" w:color="auto"/>
            </w:tcBorders>
            <w:hideMark/>
          </w:tcPr>
          <w:p w14:paraId="117AA6A2" w14:textId="77777777" w:rsidR="001B7CCE" w:rsidRPr="00AC041F" w:rsidRDefault="001B7CCE" w:rsidP="001B7CCE">
            <w:pPr>
              <w:jc w:val="both"/>
            </w:pPr>
            <w:r w:rsidRPr="00AC041F">
              <w:lastRenderedPageBreak/>
              <w:t>1</w:t>
            </w:r>
            <w:r>
              <w:t>3</w:t>
            </w:r>
          </w:p>
        </w:tc>
        <w:tc>
          <w:tcPr>
            <w:tcW w:w="2410" w:type="dxa"/>
            <w:tcBorders>
              <w:top w:val="single" w:sz="4" w:space="0" w:color="auto"/>
              <w:left w:val="single" w:sz="4" w:space="0" w:color="auto"/>
              <w:bottom w:val="single" w:sz="4" w:space="0" w:color="auto"/>
              <w:right w:val="single" w:sz="4" w:space="0" w:color="auto"/>
            </w:tcBorders>
            <w:hideMark/>
          </w:tcPr>
          <w:p w14:paraId="2957567E" w14:textId="77777777" w:rsidR="001B7CCE" w:rsidRPr="00AC041F" w:rsidRDefault="001B7CCE" w:rsidP="001B7CCE">
            <w:pPr>
              <w:jc w:val="both"/>
            </w:pPr>
            <w:r w:rsidRPr="00AC041F">
              <w:t>Способ и графика передачи Заказчику готовых выпусков программы </w:t>
            </w:r>
          </w:p>
        </w:tc>
        <w:tc>
          <w:tcPr>
            <w:tcW w:w="7229" w:type="dxa"/>
            <w:tcBorders>
              <w:top w:val="single" w:sz="4" w:space="0" w:color="auto"/>
              <w:left w:val="single" w:sz="4" w:space="0" w:color="auto"/>
              <w:bottom w:val="single" w:sz="4" w:space="0" w:color="auto"/>
              <w:right w:val="single" w:sz="4" w:space="0" w:color="auto"/>
            </w:tcBorders>
            <w:hideMark/>
          </w:tcPr>
          <w:p w14:paraId="169DD7BF" w14:textId="77777777" w:rsidR="001B7CCE" w:rsidRPr="00AC041F" w:rsidRDefault="001B7CCE" w:rsidP="001B7CCE">
            <w:pPr>
              <w:jc w:val="both"/>
            </w:pPr>
            <w:r w:rsidRPr="00AC041F">
              <w:t xml:space="preserve">Окончательная версия телепередачи надлежащего технического качества должна быть предоставлена Заказчику путем пересылки по FTP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proofErr w:type="spellStart"/>
            <w:r w:rsidRPr="00AC041F">
              <w:t>Caps</w:t>
            </w:r>
            <w:proofErr w:type="spellEnd"/>
            <w:r w:rsidRPr="00AC041F">
              <w:t xml:space="preserve"> </w:t>
            </w:r>
            <w:proofErr w:type="spellStart"/>
            <w:r w:rsidRPr="00AC041F">
              <w:t>Lock</w:t>
            </w:r>
            <w:proofErr w:type="spellEnd"/>
            <w:r w:rsidRPr="00AC041F">
              <w:t>) кириллицей.</w:t>
            </w:r>
          </w:p>
          <w:p w14:paraId="406A882A" w14:textId="77777777" w:rsidR="001B7CCE" w:rsidRPr="00AC041F" w:rsidRDefault="001B7CCE" w:rsidP="001B7CCE">
            <w:pPr>
              <w:jc w:val="both"/>
            </w:pPr>
            <w:r w:rsidRPr="00AC041F">
              <w:t>Производитель передает на FTP сервер 2 варианта программы: с титрами и без.</w:t>
            </w:r>
          </w:p>
          <w:p w14:paraId="51F67B90" w14:textId="77777777" w:rsidR="001B7CCE" w:rsidRPr="00AC041F" w:rsidRDefault="001B7CCE" w:rsidP="001B7CCE">
            <w:pPr>
              <w:jc w:val="both"/>
            </w:pPr>
            <w:r w:rsidRPr="00AC041F">
              <w:t>Производитель передает на FTP сервер Анонс программы не позднее 5 дней до выхода программы в эфир.</w:t>
            </w:r>
          </w:p>
        </w:tc>
      </w:tr>
      <w:tr w:rsidR="001B7CCE" w:rsidRPr="00AC041F" w14:paraId="3BDCE2C0" w14:textId="77777777" w:rsidTr="001B7CCE">
        <w:trPr>
          <w:trHeight w:val="1748"/>
        </w:trPr>
        <w:tc>
          <w:tcPr>
            <w:tcW w:w="567" w:type="dxa"/>
            <w:tcBorders>
              <w:top w:val="single" w:sz="4" w:space="0" w:color="auto"/>
              <w:left w:val="single" w:sz="4" w:space="0" w:color="auto"/>
              <w:bottom w:val="single" w:sz="4" w:space="0" w:color="auto"/>
              <w:right w:val="single" w:sz="4" w:space="0" w:color="auto"/>
            </w:tcBorders>
            <w:hideMark/>
          </w:tcPr>
          <w:p w14:paraId="2CDF0017" w14:textId="77777777" w:rsidR="001B7CCE" w:rsidRPr="00AC041F" w:rsidRDefault="001B7CCE" w:rsidP="001B7CCE">
            <w:pPr>
              <w:jc w:val="both"/>
            </w:pPr>
            <w:r w:rsidRPr="00AC041F">
              <w:t>1</w:t>
            </w:r>
            <w:r>
              <w:t>4</w:t>
            </w:r>
          </w:p>
        </w:tc>
        <w:tc>
          <w:tcPr>
            <w:tcW w:w="2410" w:type="dxa"/>
            <w:tcBorders>
              <w:top w:val="single" w:sz="4" w:space="0" w:color="auto"/>
              <w:left w:val="single" w:sz="4" w:space="0" w:color="auto"/>
              <w:bottom w:val="single" w:sz="4" w:space="0" w:color="auto"/>
              <w:right w:val="single" w:sz="4" w:space="0" w:color="auto"/>
            </w:tcBorders>
            <w:hideMark/>
          </w:tcPr>
          <w:p w14:paraId="021335B8" w14:textId="77777777" w:rsidR="001B7CCE" w:rsidRPr="00AC041F" w:rsidRDefault="001B7CCE" w:rsidP="001B7CCE">
            <w:pPr>
              <w:jc w:val="both"/>
            </w:pPr>
            <w:r w:rsidRPr="00AC041F">
              <w:t>Гарантии</w:t>
            </w:r>
          </w:p>
        </w:tc>
        <w:tc>
          <w:tcPr>
            <w:tcW w:w="7229" w:type="dxa"/>
            <w:tcBorders>
              <w:top w:val="single" w:sz="4" w:space="0" w:color="auto"/>
              <w:left w:val="single" w:sz="4" w:space="0" w:color="auto"/>
              <w:bottom w:val="single" w:sz="4" w:space="0" w:color="auto"/>
              <w:right w:val="single" w:sz="4" w:space="0" w:color="auto"/>
            </w:tcBorders>
            <w:hideMark/>
          </w:tcPr>
          <w:p w14:paraId="360092A2" w14:textId="77777777" w:rsidR="001B7CCE" w:rsidRPr="00AC041F" w:rsidRDefault="001B7CCE" w:rsidP="001B7CCE">
            <w:pPr>
              <w:jc w:val="both"/>
            </w:pPr>
            <w:r w:rsidRPr="00AC041F">
              <w:t xml:space="preserve">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4F0632EF" w14:textId="77777777" w:rsidR="001B7CCE" w:rsidRPr="00AC041F" w:rsidRDefault="001B7CCE" w:rsidP="001B7CCE">
            <w:pPr>
              <w:jc w:val="both"/>
            </w:pPr>
            <w:r w:rsidRPr="00AC041F">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w:t>
            </w:r>
          </w:p>
        </w:tc>
      </w:tr>
      <w:tr w:rsidR="001B7CCE" w:rsidRPr="00AC041F" w14:paraId="118C7CDC" w14:textId="77777777" w:rsidTr="001B7CCE">
        <w:trPr>
          <w:trHeight w:val="1305"/>
        </w:trPr>
        <w:tc>
          <w:tcPr>
            <w:tcW w:w="567" w:type="dxa"/>
            <w:tcBorders>
              <w:top w:val="single" w:sz="4" w:space="0" w:color="auto"/>
              <w:left w:val="single" w:sz="4" w:space="0" w:color="auto"/>
              <w:bottom w:val="single" w:sz="4" w:space="0" w:color="auto"/>
              <w:right w:val="single" w:sz="4" w:space="0" w:color="auto"/>
            </w:tcBorders>
            <w:hideMark/>
          </w:tcPr>
          <w:p w14:paraId="23F3B71E" w14:textId="77777777" w:rsidR="001B7CCE" w:rsidRPr="00AC041F" w:rsidRDefault="001B7CCE" w:rsidP="001B7CCE">
            <w:pPr>
              <w:jc w:val="both"/>
            </w:pPr>
            <w:r w:rsidRPr="00AC041F">
              <w:t>1</w:t>
            </w:r>
            <w:r>
              <w:t>5</w:t>
            </w:r>
          </w:p>
        </w:tc>
        <w:tc>
          <w:tcPr>
            <w:tcW w:w="2410" w:type="dxa"/>
            <w:tcBorders>
              <w:top w:val="single" w:sz="4" w:space="0" w:color="auto"/>
              <w:left w:val="single" w:sz="4" w:space="0" w:color="auto"/>
              <w:bottom w:val="single" w:sz="4" w:space="0" w:color="auto"/>
              <w:right w:val="single" w:sz="4" w:space="0" w:color="auto"/>
            </w:tcBorders>
            <w:hideMark/>
          </w:tcPr>
          <w:p w14:paraId="57C4CBCB" w14:textId="77777777" w:rsidR="001B7CCE" w:rsidRPr="00AC041F" w:rsidRDefault="001B7CCE" w:rsidP="001B7CCE">
            <w:pPr>
              <w:jc w:val="both"/>
            </w:pPr>
            <w:r w:rsidRPr="00AC041F">
              <w:t>Прочие условия</w:t>
            </w:r>
          </w:p>
        </w:tc>
        <w:tc>
          <w:tcPr>
            <w:tcW w:w="7229" w:type="dxa"/>
            <w:tcBorders>
              <w:top w:val="single" w:sz="4" w:space="0" w:color="auto"/>
              <w:left w:val="single" w:sz="4" w:space="0" w:color="auto"/>
              <w:bottom w:val="single" w:sz="4" w:space="0" w:color="auto"/>
              <w:right w:val="single" w:sz="4" w:space="0" w:color="auto"/>
            </w:tcBorders>
            <w:hideMark/>
          </w:tcPr>
          <w:p w14:paraId="33CB190B" w14:textId="77777777" w:rsidR="001B7CCE" w:rsidRPr="00AC041F" w:rsidRDefault="001B7CCE" w:rsidP="001B7CCE">
            <w:pPr>
              <w:jc w:val="both"/>
            </w:pPr>
            <w:r w:rsidRPr="00AC041F">
              <w:t>1.</w:t>
            </w:r>
            <w:r w:rsidRPr="00AC041F">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559ED0CC" w14:textId="77777777" w:rsidR="001B7CCE" w:rsidRPr="00AC041F" w:rsidRDefault="001B7CCE" w:rsidP="001B7CCE">
      <w:pPr>
        <w:contextualSpacing/>
        <w:jc w:val="both"/>
        <w:rPr>
          <w:b/>
        </w:rPr>
      </w:pPr>
    </w:p>
    <w:p w14:paraId="48BD09E3" w14:textId="77777777" w:rsidR="001B7CCE" w:rsidRPr="00AC041F" w:rsidRDefault="001B7CCE" w:rsidP="001B7CCE">
      <w:pPr>
        <w:ind w:left="426"/>
        <w:contextualSpacing/>
        <w:jc w:val="both"/>
        <w:rPr>
          <w:b/>
        </w:rPr>
      </w:pPr>
      <w:r w:rsidRPr="00AC041F">
        <w:rPr>
          <w:b/>
        </w:rPr>
        <w:t>10. Прочие требования к созданию Произведений:</w:t>
      </w:r>
    </w:p>
    <w:p w14:paraId="173112E6" w14:textId="77777777" w:rsidR="001B7CCE" w:rsidRPr="00AC041F" w:rsidRDefault="001B7CCE" w:rsidP="001B7CCE">
      <w:pPr>
        <w:ind w:firstLine="426"/>
        <w:jc w:val="both"/>
      </w:pPr>
      <w:r w:rsidRPr="00AC041F">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50AEB554" w14:textId="77777777" w:rsidR="001B7CCE" w:rsidRPr="00AC041F" w:rsidRDefault="001B7CCE" w:rsidP="001B7CCE">
      <w:pPr>
        <w:ind w:firstLine="426"/>
        <w:jc w:val="both"/>
      </w:pPr>
      <w:r w:rsidRPr="00AC041F">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596F450F" w14:textId="77777777" w:rsidR="001B7CCE" w:rsidRPr="00AC041F" w:rsidRDefault="001B7CCE" w:rsidP="001B7CCE">
      <w:pPr>
        <w:ind w:firstLine="426"/>
        <w:jc w:val="both"/>
      </w:pPr>
      <w:r w:rsidRPr="00AC041F">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1CB93FB8" w14:textId="77777777" w:rsidR="001B7CCE" w:rsidRPr="00AC041F" w:rsidRDefault="001B7CCE" w:rsidP="001B7CCE">
      <w:pPr>
        <w:ind w:firstLine="426"/>
        <w:jc w:val="both"/>
      </w:pPr>
      <w:r w:rsidRPr="00AC041F">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09CE4592" w14:textId="77777777" w:rsidR="001B7CCE" w:rsidRPr="00AC041F" w:rsidRDefault="001B7CCE" w:rsidP="001B7CCE">
      <w:pPr>
        <w:ind w:firstLine="426"/>
        <w:jc w:val="both"/>
      </w:pPr>
      <w:r w:rsidRPr="00AC041F">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C041F">
        <w:t>предэфирный</w:t>
      </w:r>
      <w:proofErr w:type="spellEnd"/>
      <w:r w:rsidRPr="00AC041F">
        <w:t xml:space="preserve"> контроль;</w:t>
      </w:r>
    </w:p>
    <w:p w14:paraId="494FAFB4" w14:textId="77777777" w:rsidR="001B7CCE" w:rsidRPr="00AC041F" w:rsidRDefault="001B7CCE" w:rsidP="001B7CCE">
      <w:pPr>
        <w:ind w:firstLine="426"/>
        <w:jc w:val="both"/>
      </w:pPr>
      <w:r w:rsidRPr="00AC041F">
        <w:t>Обязательно обеспечение передачи исключительных прав на территории России и Беларуси.</w:t>
      </w:r>
    </w:p>
    <w:p w14:paraId="1114790A" w14:textId="77777777" w:rsidR="001B7CCE" w:rsidRPr="00AC041F" w:rsidRDefault="001B7CCE" w:rsidP="001B7CCE">
      <w:pPr>
        <w:ind w:firstLine="426"/>
        <w:jc w:val="both"/>
      </w:pPr>
      <w:r w:rsidRPr="00AC041F">
        <w:t>Практическое назначение результатов изготовления Произведения: показ Произведения в телевизионном эфире телеканала.</w:t>
      </w:r>
    </w:p>
    <w:p w14:paraId="62B3BD0B" w14:textId="77777777" w:rsidR="001B7CCE" w:rsidRDefault="001B7CCE">
      <w:pPr>
        <w:spacing w:after="160" w:line="259" w:lineRule="auto"/>
        <w:rPr>
          <w:b/>
        </w:rPr>
      </w:pPr>
      <w:r>
        <w:rPr>
          <w:b/>
        </w:rPr>
        <w:br w:type="page"/>
      </w:r>
    </w:p>
    <w:p w14:paraId="18058F46" w14:textId="2D3844CA" w:rsidR="001B7CCE" w:rsidRPr="001B7CCE" w:rsidRDefault="001B7CCE" w:rsidP="001B7CCE">
      <w:pPr>
        <w:jc w:val="center"/>
        <w:rPr>
          <w:b/>
        </w:rPr>
      </w:pPr>
      <w:r w:rsidRPr="001B7CCE">
        <w:rPr>
          <w:b/>
        </w:rPr>
        <w:lastRenderedPageBreak/>
        <w:t>Лот №3</w:t>
      </w:r>
    </w:p>
    <w:p w14:paraId="12CF09B6" w14:textId="77777777" w:rsidR="001B7CCE" w:rsidRPr="001B7CCE" w:rsidRDefault="001B7CCE" w:rsidP="001B7CCE">
      <w:pPr>
        <w:keepNext/>
        <w:contextualSpacing/>
        <w:jc w:val="center"/>
        <w:rPr>
          <w:b/>
        </w:rPr>
      </w:pPr>
      <w:r w:rsidRPr="001B7CCE">
        <w:rPr>
          <w:b/>
        </w:rPr>
        <w:t>Создание цикла информационно-аналитических программы «Минск-Москва Плюс» об общественно-политическом и экономическом сотрудничестве Беларуси и России.</w:t>
      </w:r>
    </w:p>
    <w:p w14:paraId="2BB452FA" w14:textId="77777777" w:rsidR="001B7CCE" w:rsidRPr="001B7CCE" w:rsidRDefault="001B7CCE" w:rsidP="001B7CCE">
      <w:pPr>
        <w:keepNext/>
        <w:spacing w:line="264" w:lineRule="auto"/>
        <w:ind w:firstLine="709"/>
        <w:contextualSpacing/>
        <w:jc w:val="both"/>
      </w:pPr>
    </w:p>
    <w:p w14:paraId="3FDFFBB7" w14:textId="77777777" w:rsidR="001B7CCE" w:rsidRPr="001B7CCE" w:rsidRDefault="001B7CCE" w:rsidP="001B7CCE">
      <w:pPr>
        <w:spacing w:after="60"/>
        <w:ind w:left="426"/>
        <w:jc w:val="both"/>
      </w:pPr>
      <w:r w:rsidRPr="001B7CCE">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1B7CCE" w:rsidRPr="001B7CCE" w14:paraId="4E4CCF1A"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86C7B" w14:textId="77777777" w:rsidR="001B7CCE" w:rsidRPr="001B7CCE" w:rsidRDefault="001B7CCE" w:rsidP="001B7CCE">
            <w:pPr>
              <w:jc w:val="both"/>
            </w:pPr>
            <w:r w:rsidRPr="001B7CCE">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66BB9" w14:textId="77777777" w:rsidR="001B7CCE" w:rsidRPr="001B7CCE" w:rsidRDefault="001B7CCE" w:rsidP="001B7CCE">
            <w:pPr>
              <w:jc w:val="both"/>
            </w:pPr>
            <w:r w:rsidRPr="001B7CCE">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F6529" w14:textId="77777777" w:rsidR="001B7CCE" w:rsidRPr="001B7CCE" w:rsidRDefault="001B7CCE" w:rsidP="001B7CCE">
            <w:pPr>
              <w:jc w:val="both"/>
            </w:pPr>
            <w:r w:rsidRPr="001B7CCE">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89E47" w14:textId="77777777" w:rsidR="001B7CCE" w:rsidRPr="001B7CCE" w:rsidRDefault="001B7CCE" w:rsidP="001B7CCE">
            <w:pPr>
              <w:jc w:val="both"/>
            </w:pPr>
            <w:r w:rsidRPr="001B7CCE">
              <w:rPr>
                <w:b/>
                <w:bCs/>
                <w:color w:val="000000"/>
              </w:rPr>
              <w:t>Хронометраж одного выпуска Произведения (мин/сек)</w:t>
            </w:r>
          </w:p>
        </w:tc>
      </w:tr>
      <w:tr w:rsidR="001B7CCE" w:rsidRPr="001B7CCE" w14:paraId="1CA47782"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1F2F5" w14:textId="77777777" w:rsidR="001B7CCE" w:rsidRPr="001B7CCE" w:rsidRDefault="001B7CCE" w:rsidP="001B7CCE">
            <w:pPr>
              <w:jc w:val="both"/>
            </w:pPr>
            <w:r w:rsidRPr="001B7CCE">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28B08" w14:textId="77777777" w:rsidR="001B7CCE" w:rsidRPr="001B7CCE" w:rsidRDefault="001B7CCE" w:rsidP="001B7CCE">
            <w:pPr>
              <w:jc w:val="both"/>
            </w:pPr>
            <w:r w:rsidRPr="001B7CCE">
              <w:rPr>
                <w:color w:val="000000"/>
              </w:rPr>
              <w:t>Минск – Москва Плюс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C6649" w14:textId="77777777" w:rsidR="001B7CCE" w:rsidRPr="001B7CCE" w:rsidRDefault="001B7CCE" w:rsidP="001B7CCE">
            <w:pPr>
              <w:jc w:val="both"/>
            </w:pPr>
            <w:r w:rsidRPr="001B7CCE">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CCB0B8" w14:textId="77777777" w:rsidR="001B7CCE" w:rsidRPr="001B7CCE" w:rsidRDefault="001B7CCE" w:rsidP="001B7CCE">
            <w:pPr>
              <w:jc w:val="both"/>
            </w:pPr>
            <w:r w:rsidRPr="001B7CCE">
              <w:rPr>
                <w:color w:val="000000"/>
              </w:rPr>
              <w:t>26 мин.</w:t>
            </w:r>
          </w:p>
        </w:tc>
      </w:tr>
    </w:tbl>
    <w:p w14:paraId="6C8988F2" w14:textId="77777777" w:rsidR="001B7CCE" w:rsidRPr="001B7CCE" w:rsidRDefault="001B7CCE" w:rsidP="001B7CCE">
      <w:pPr>
        <w:ind w:firstLine="426"/>
        <w:jc w:val="both"/>
      </w:pPr>
    </w:p>
    <w:p w14:paraId="347327B2" w14:textId="77777777" w:rsidR="001B7CCE" w:rsidRDefault="001B7CCE" w:rsidP="001B7CCE">
      <w:pPr>
        <w:ind w:firstLine="426"/>
        <w:jc w:val="both"/>
      </w:pPr>
      <w:r w:rsidRPr="001B7CCE">
        <w:rPr>
          <w:b/>
          <w:bCs/>
          <w:color w:val="000000"/>
        </w:rPr>
        <w:t>2. Сроки изготовления и поставки готовых выпусков Произведения</w:t>
      </w:r>
      <w:r w:rsidRPr="001B7CCE">
        <w:t xml:space="preserve">: </w:t>
      </w:r>
      <w:r w:rsidRPr="001B7CCE">
        <w:rPr>
          <w:color w:val="000000"/>
        </w:rPr>
        <w:t xml:space="preserve">дата сдачи программ определяется редакцией телеканала. </w:t>
      </w:r>
    </w:p>
    <w:p w14:paraId="20750078" w14:textId="77777777" w:rsidR="001B7CCE" w:rsidRDefault="001B7CCE" w:rsidP="001B7CCE">
      <w:pPr>
        <w:ind w:firstLine="426"/>
        <w:jc w:val="both"/>
        <w:rPr>
          <w:b/>
        </w:rPr>
      </w:pPr>
    </w:p>
    <w:p w14:paraId="02C0EBB0" w14:textId="40C6AA03" w:rsidR="001B7CCE" w:rsidRPr="001B7CCE" w:rsidRDefault="001B7CCE" w:rsidP="001B7CCE">
      <w:pPr>
        <w:ind w:firstLine="426"/>
        <w:jc w:val="both"/>
      </w:pPr>
      <w:r w:rsidRPr="001B7CCE">
        <w:rPr>
          <w:b/>
        </w:rPr>
        <w:t>3. Общие требования:</w:t>
      </w:r>
    </w:p>
    <w:p w14:paraId="3E1E709E" w14:textId="77777777" w:rsidR="001B7CCE" w:rsidRPr="001B7CCE" w:rsidRDefault="001B7CCE" w:rsidP="001B7CCE">
      <w:pPr>
        <w:ind w:firstLine="426"/>
        <w:jc w:val="both"/>
      </w:pPr>
      <w:r w:rsidRPr="001B7CCE">
        <w:rPr>
          <w:color w:val="000000"/>
        </w:rPr>
        <w:t>Программа «Минск-Москва Плюс» является ежемесячной программой, посвященной специальным событиям и обзорам наиболее значимых тем Союзного государства. Программа представляет собой аналитический авторский обзор наиболее интересных событий жизни Союзного государства в формате выездного специального репортажа, либо в студийном формате с иллюстрацией авторского текста видеокадрами, информационной графикой и дополненными мнениями спикеров.</w:t>
      </w:r>
    </w:p>
    <w:p w14:paraId="30D32149" w14:textId="77777777" w:rsidR="001B7CCE" w:rsidRPr="001B7CCE" w:rsidRDefault="001B7CCE" w:rsidP="001B7CCE">
      <w:pPr>
        <w:autoSpaceDE w:val="0"/>
        <w:ind w:firstLine="426"/>
        <w:jc w:val="both"/>
      </w:pPr>
      <w:r w:rsidRPr="001B7CCE">
        <w:t xml:space="preserve"> Производитель должен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2EB0CDBB" w14:textId="77777777" w:rsidR="001B7CCE" w:rsidRPr="001B7CCE" w:rsidRDefault="001B7CCE" w:rsidP="001B7CCE">
      <w:pPr>
        <w:autoSpaceDE w:val="0"/>
        <w:ind w:firstLine="426"/>
        <w:jc w:val="both"/>
        <w:rPr>
          <w:b/>
        </w:rPr>
      </w:pPr>
      <w:r w:rsidRPr="001B7CCE">
        <w:t>Производитель самостоятельно разрабатывает графическое и, при необходимости, музыкальное оформление, сценарный план, которые предоставляются на согласование Заказчику (все материалы предоставляются в бумажном и электронном видах).</w:t>
      </w:r>
    </w:p>
    <w:p w14:paraId="4FD13B1A" w14:textId="77777777" w:rsidR="001B7CCE" w:rsidRPr="001B7CCE" w:rsidRDefault="001B7CCE" w:rsidP="001B7CCE">
      <w:pPr>
        <w:autoSpaceDE w:val="0"/>
        <w:ind w:firstLine="426"/>
        <w:jc w:val="both"/>
      </w:pPr>
      <w:r w:rsidRPr="001B7CCE">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8D528D1" w14:textId="77777777" w:rsidR="001B7CCE" w:rsidRPr="001B7CCE" w:rsidRDefault="001B7CCE" w:rsidP="001B7CCE">
      <w:pPr>
        <w:autoSpaceDE w:val="0"/>
        <w:ind w:firstLine="426"/>
        <w:jc w:val="both"/>
      </w:pPr>
      <w:r w:rsidRPr="001B7CCE">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148BA1A3" w14:textId="77777777" w:rsidR="001B7CCE" w:rsidRPr="001B7CCE" w:rsidRDefault="001B7CCE" w:rsidP="001B7CCE">
      <w:pPr>
        <w:autoSpaceDE w:val="0"/>
        <w:ind w:firstLine="426"/>
        <w:jc w:val="both"/>
      </w:pPr>
      <w:r w:rsidRPr="001B7CCE">
        <w:t>Язык телепередачи: русский.</w:t>
      </w:r>
    </w:p>
    <w:p w14:paraId="4BC4972C" w14:textId="77777777" w:rsidR="001B7CCE" w:rsidRPr="001B7CCE" w:rsidRDefault="001B7CCE" w:rsidP="001B7CCE">
      <w:pPr>
        <w:autoSpaceDE w:val="0"/>
        <w:ind w:firstLine="426"/>
        <w:jc w:val="both"/>
      </w:pPr>
      <w:r w:rsidRPr="001B7CCE">
        <w:t>Знак информационной продукции: 12+</w:t>
      </w:r>
    </w:p>
    <w:p w14:paraId="4FE84C39" w14:textId="77777777" w:rsidR="001B7CCE" w:rsidRPr="001B7CCE" w:rsidRDefault="001B7CCE" w:rsidP="001B7CCE">
      <w:pPr>
        <w:autoSpaceDE w:val="0"/>
        <w:ind w:firstLine="426"/>
        <w:jc w:val="both"/>
        <w:rPr>
          <w:b/>
        </w:rPr>
      </w:pPr>
      <w:r w:rsidRPr="001B7CCE">
        <w:rPr>
          <w:b/>
        </w:rPr>
        <w:t>Требования к гарантийным обязательствам оказываемых услуг:</w:t>
      </w:r>
    </w:p>
    <w:p w14:paraId="1DC10D5C" w14:textId="77777777" w:rsidR="001B7CCE" w:rsidRPr="001B7CCE" w:rsidRDefault="001B7CCE" w:rsidP="001B7CCE">
      <w:pPr>
        <w:autoSpaceDE w:val="0"/>
        <w:ind w:firstLine="426"/>
        <w:jc w:val="both"/>
      </w:pPr>
      <w:r w:rsidRPr="001B7CCE">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122A566B" w14:textId="77777777" w:rsidR="001B7CCE" w:rsidRPr="001B7CCE" w:rsidRDefault="001B7CCE" w:rsidP="001B7CCE">
      <w:pPr>
        <w:autoSpaceDE w:val="0"/>
        <w:ind w:firstLine="426"/>
        <w:jc w:val="both"/>
      </w:pPr>
      <w:r w:rsidRPr="001B7CCE">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7D421218" w14:textId="77777777" w:rsidR="001B7CCE" w:rsidRPr="001B7CCE" w:rsidRDefault="001B7CCE" w:rsidP="001B7CCE">
      <w:pPr>
        <w:autoSpaceDE w:val="0"/>
        <w:ind w:firstLine="426"/>
        <w:jc w:val="both"/>
      </w:pPr>
      <w:r w:rsidRPr="001B7CCE">
        <w:t>Отчетные файлы хранятся у Исполнителя после оказания услуги в течение 30 календарных дней.</w:t>
      </w:r>
    </w:p>
    <w:p w14:paraId="6ABD3101" w14:textId="77777777" w:rsidR="001B7CCE" w:rsidRPr="001B7CCE" w:rsidRDefault="001B7CCE" w:rsidP="001B7CCE">
      <w:pPr>
        <w:autoSpaceDE w:val="0"/>
        <w:ind w:firstLine="426"/>
        <w:jc w:val="both"/>
        <w:rPr>
          <w:b/>
        </w:rPr>
      </w:pPr>
      <w:r w:rsidRPr="001B7CCE">
        <w:rPr>
          <w:b/>
        </w:rPr>
        <w:t xml:space="preserve">Требования к конфиденциальности </w:t>
      </w:r>
    </w:p>
    <w:p w14:paraId="770DF12A" w14:textId="77777777" w:rsidR="001B7CCE" w:rsidRPr="001B7CCE" w:rsidRDefault="001B7CCE" w:rsidP="001B7CCE">
      <w:pPr>
        <w:autoSpaceDE w:val="0"/>
        <w:ind w:firstLine="426"/>
        <w:jc w:val="both"/>
      </w:pPr>
      <w:r w:rsidRPr="001B7CCE">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6CE9D77C" w14:textId="77777777" w:rsidR="001B7CCE" w:rsidRPr="001B7CCE" w:rsidRDefault="001B7CCE" w:rsidP="001B7CCE">
      <w:pPr>
        <w:autoSpaceDE w:val="0"/>
        <w:ind w:firstLine="426"/>
        <w:jc w:val="both"/>
      </w:pPr>
    </w:p>
    <w:p w14:paraId="61FC9A5E" w14:textId="77777777" w:rsidR="001B7CCE" w:rsidRPr="001B7CCE" w:rsidRDefault="001B7CCE" w:rsidP="001B7CCE">
      <w:pPr>
        <w:jc w:val="both"/>
      </w:pPr>
      <w:r w:rsidRPr="001B7CCE">
        <w:rPr>
          <w:b/>
          <w:bCs/>
          <w:color w:val="000000"/>
        </w:rPr>
        <w:lastRenderedPageBreak/>
        <w:t>4. Содержание выпусков Произведения. Концепция</w:t>
      </w:r>
    </w:p>
    <w:tbl>
      <w:tblPr>
        <w:tblW w:w="10201" w:type="dxa"/>
        <w:tblCellMar>
          <w:top w:w="15" w:type="dxa"/>
          <w:left w:w="15" w:type="dxa"/>
          <w:bottom w:w="15" w:type="dxa"/>
          <w:right w:w="15" w:type="dxa"/>
        </w:tblCellMar>
        <w:tblLook w:val="04A0" w:firstRow="1" w:lastRow="0" w:firstColumn="1" w:lastColumn="0" w:noHBand="0" w:noVBand="1"/>
      </w:tblPr>
      <w:tblGrid>
        <w:gridCol w:w="516"/>
        <w:gridCol w:w="2881"/>
        <w:gridCol w:w="6804"/>
      </w:tblGrid>
      <w:tr w:rsidR="001B7CCE" w:rsidRPr="001B7CCE" w14:paraId="66609B67"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FEC3" w14:textId="77777777" w:rsidR="001B7CCE" w:rsidRPr="001B7CCE" w:rsidRDefault="001B7CCE" w:rsidP="001B7CCE">
            <w:pPr>
              <w:jc w:val="both"/>
            </w:pPr>
            <w:r w:rsidRPr="001B7CCE">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C46EC" w14:textId="77777777" w:rsidR="001B7CCE" w:rsidRPr="001B7CCE" w:rsidRDefault="001B7CCE" w:rsidP="001B7CCE">
            <w:pPr>
              <w:jc w:val="both"/>
            </w:pPr>
            <w:r w:rsidRPr="001B7CCE">
              <w:rPr>
                <w:b/>
                <w:bCs/>
                <w:color w:val="000000"/>
              </w:rPr>
              <w:t>Параметры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99B89" w14:textId="77777777" w:rsidR="001B7CCE" w:rsidRPr="001B7CCE" w:rsidRDefault="001B7CCE" w:rsidP="001B7CCE">
            <w:pPr>
              <w:jc w:val="both"/>
            </w:pPr>
            <w:r w:rsidRPr="001B7CCE">
              <w:rPr>
                <w:b/>
                <w:bCs/>
                <w:color w:val="000000"/>
              </w:rPr>
              <w:t>Требования</w:t>
            </w:r>
          </w:p>
        </w:tc>
      </w:tr>
      <w:tr w:rsidR="001B7CCE" w:rsidRPr="001B7CCE" w14:paraId="3F511411"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6A6F2" w14:textId="77777777" w:rsidR="001B7CCE" w:rsidRPr="001B7CCE" w:rsidRDefault="001B7CCE" w:rsidP="001B7CCE">
            <w:pPr>
              <w:jc w:val="both"/>
            </w:pPr>
            <w:r w:rsidRPr="001B7CCE">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F544E" w14:textId="77777777" w:rsidR="001B7CCE" w:rsidRPr="001B7CCE" w:rsidRDefault="001B7CCE" w:rsidP="001B7CCE">
            <w:pPr>
              <w:jc w:val="both"/>
            </w:pPr>
            <w:r w:rsidRPr="001B7CCE">
              <w:rPr>
                <w:color w:val="000000"/>
              </w:rPr>
              <w:t>Описание содержания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1E544" w14:textId="77777777" w:rsidR="001B7CCE" w:rsidRPr="001B7CCE" w:rsidRDefault="001B7CCE" w:rsidP="001B7CCE">
            <w:pPr>
              <w:jc w:val="both"/>
              <w:rPr>
                <w:color w:val="000000"/>
              </w:rPr>
            </w:pPr>
            <w:r w:rsidRPr="001B7CCE">
              <w:rPr>
                <w:color w:val="000000"/>
              </w:rPr>
              <w:t xml:space="preserve">В эфирной студии либо в локации проводимого специального события ведущий знакомит зрителей с общественно значимыми темами деятельности Союзного государства, примерами экономического развития и решения социальных проблем в России и Беларуси. </w:t>
            </w:r>
          </w:p>
          <w:p w14:paraId="4A052CA2" w14:textId="77777777" w:rsidR="001B7CCE" w:rsidRPr="001B7CCE" w:rsidRDefault="001B7CCE" w:rsidP="001B7CCE">
            <w:pPr>
              <w:jc w:val="both"/>
            </w:pPr>
            <w:r w:rsidRPr="001B7CCE">
              <w:rPr>
                <w:color w:val="000000"/>
              </w:rPr>
              <w:t>Программа представляет собой аналитический авторский обзор наиболее интересных событий жизни Союзного государства за месяц.</w:t>
            </w:r>
          </w:p>
          <w:p w14:paraId="438E25E8" w14:textId="77777777" w:rsidR="001B7CCE" w:rsidRPr="001B7CCE" w:rsidRDefault="001B7CCE" w:rsidP="001B7CCE">
            <w:pPr>
              <w:jc w:val="both"/>
            </w:pPr>
            <w:r w:rsidRPr="001B7CCE">
              <w:rPr>
                <w:color w:val="000000"/>
              </w:rPr>
              <w:t xml:space="preserve">Формат: информационно-аналитический; может включать в структуру: интервью со спикерами, авторские комментарии событий по ключевым экономическим и социальным темам. Обязательно наличие </w:t>
            </w:r>
            <w:proofErr w:type="spellStart"/>
            <w:r w:rsidRPr="001B7CCE">
              <w:rPr>
                <w:color w:val="000000"/>
              </w:rPr>
              <w:t>инфографики</w:t>
            </w:r>
            <w:proofErr w:type="spellEnd"/>
            <w:r w:rsidRPr="001B7CCE">
              <w:rPr>
                <w:color w:val="000000"/>
              </w:rPr>
              <w:t>, помогающей зрителю понять и усвоить информацию. При необходимости организуются специальные выезды ведущего на ключевые события, где в форме специальных репортажей с возможностью прямых включений для раскрытия темы конкретной программы. Основной задачей программы является популяризация идей Союзного государства, разъяснение и обсуждение вопросов экономики, политики и социального устройства Союзного государства, информирование об успехах и проблемах и создание позитивного информационного пространства для аудитории.</w:t>
            </w:r>
          </w:p>
        </w:tc>
      </w:tr>
      <w:tr w:rsidR="001B7CCE" w:rsidRPr="001B7CCE" w14:paraId="7F6EA65B"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BA166" w14:textId="77777777" w:rsidR="001B7CCE" w:rsidRPr="001B7CCE" w:rsidRDefault="001B7CCE" w:rsidP="001B7CCE">
            <w:pPr>
              <w:jc w:val="both"/>
            </w:pPr>
            <w:r w:rsidRPr="001B7CCE">
              <w:rPr>
                <w:color w:val="000000"/>
              </w:rPr>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B9C00" w14:textId="77777777" w:rsidR="001B7CCE" w:rsidRPr="001B7CCE" w:rsidRDefault="001B7CCE" w:rsidP="001B7CCE">
            <w:pPr>
              <w:jc w:val="both"/>
            </w:pPr>
            <w:r w:rsidRPr="001B7CCE">
              <w:rPr>
                <w:color w:val="000000"/>
              </w:rPr>
              <w:t>Структура формата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C6C97" w14:textId="77777777" w:rsidR="001B7CCE" w:rsidRPr="001B7CCE" w:rsidRDefault="001B7CCE" w:rsidP="001B7CCE">
            <w:pPr>
              <w:jc w:val="both"/>
            </w:pPr>
            <w:r w:rsidRPr="001B7CCE">
              <w:rPr>
                <w:color w:val="000000"/>
              </w:rPr>
              <w:t>Графическое оформление в начале, между смысловыми блоками (сюжетами) и в финале выпуска. Элементы графики должны соответствовать бренд-буку Телеканала. В программе используются разнообразные графические элементы: титры-цитаты, картинка в картинке, графики и диаграммы, дополненная реальность.</w:t>
            </w:r>
          </w:p>
        </w:tc>
      </w:tr>
      <w:tr w:rsidR="001B7CCE" w:rsidRPr="001B7CCE" w14:paraId="6AF8BE5F"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0F887" w14:textId="77777777" w:rsidR="001B7CCE" w:rsidRPr="001B7CCE" w:rsidRDefault="001B7CCE" w:rsidP="001B7CCE">
            <w:pPr>
              <w:jc w:val="both"/>
            </w:pPr>
            <w:r w:rsidRPr="001B7CCE">
              <w:rPr>
                <w:color w:val="000000"/>
              </w:rPr>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B3C79" w14:textId="77777777" w:rsidR="001B7CCE" w:rsidRPr="001B7CCE" w:rsidRDefault="001B7CCE" w:rsidP="001B7CCE">
            <w:pPr>
              <w:jc w:val="both"/>
            </w:pPr>
            <w:r w:rsidRPr="001B7CCE">
              <w:rPr>
                <w:color w:val="000000"/>
              </w:rPr>
              <w:t xml:space="preserve">Требования к сюжетам: </w:t>
            </w:r>
          </w:p>
          <w:p w14:paraId="6FCB90DF" w14:textId="77777777" w:rsidR="001B7CCE" w:rsidRPr="001B7CCE" w:rsidRDefault="001B7CCE" w:rsidP="001B7CCE">
            <w:pPr>
              <w:jc w:val="both"/>
            </w:pPr>
            <w:r w:rsidRPr="001B7CCE">
              <w:rPr>
                <w:color w:val="000000"/>
              </w:rPr>
              <w:t xml:space="preserve">- формат сюжетов в выпуске </w:t>
            </w:r>
          </w:p>
          <w:p w14:paraId="6F81AD93" w14:textId="77777777" w:rsidR="001B7CCE" w:rsidRPr="001B7CCE" w:rsidRDefault="001B7CCE" w:rsidP="001B7CCE">
            <w:pPr>
              <w:jc w:val="both"/>
            </w:pPr>
            <w:r w:rsidRPr="001B7CCE">
              <w:rPr>
                <w:color w:val="000000"/>
              </w:rPr>
              <w:t xml:space="preserve">- содержание сюжетов </w:t>
            </w:r>
          </w:p>
          <w:p w14:paraId="5CECE1CD" w14:textId="77777777" w:rsidR="001B7CCE" w:rsidRPr="001B7CCE" w:rsidRDefault="001B7CCE" w:rsidP="001B7CCE">
            <w:pPr>
              <w:jc w:val="both"/>
            </w:pPr>
            <w:r w:rsidRPr="001B7CCE">
              <w:rPr>
                <w:color w:val="000000"/>
              </w:rPr>
              <w:t>- география тем сюжетов</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F69FD" w14:textId="77777777" w:rsidR="001B7CCE" w:rsidRPr="001B7CCE" w:rsidRDefault="001B7CCE" w:rsidP="001B7CCE">
            <w:pPr>
              <w:jc w:val="both"/>
            </w:pPr>
            <w:r w:rsidRPr="001B7CCE">
              <w:rPr>
                <w:color w:val="000000"/>
              </w:rPr>
              <w:t>Каждая программа должна содержать видеоряд, соответствующий теме выпуска; возможность использования «прямого включения»; использование архивного материала; съемка отдельных видеоматериалов/сюжетов специально для программы;</w:t>
            </w:r>
          </w:p>
          <w:p w14:paraId="2CB1D3B2" w14:textId="77777777" w:rsidR="001B7CCE" w:rsidRPr="001B7CCE" w:rsidRDefault="001B7CCE" w:rsidP="001B7CCE">
            <w:pPr>
              <w:jc w:val="both"/>
            </w:pPr>
            <w:r w:rsidRPr="001B7CCE">
              <w:rPr>
                <w:color w:val="000000"/>
              </w:rPr>
              <w:t>-тематика функционирования Союзного государства в сфере экономики, социальной сфере; оценка экономического потенциала Союзного государства;</w:t>
            </w:r>
          </w:p>
          <w:p w14:paraId="3D1323C3" w14:textId="77777777" w:rsidR="001B7CCE" w:rsidRPr="001B7CCE" w:rsidRDefault="001B7CCE" w:rsidP="001B7CCE">
            <w:pPr>
              <w:jc w:val="both"/>
              <w:rPr>
                <w:color w:val="000000"/>
              </w:rPr>
            </w:pPr>
            <w:r w:rsidRPr="001B7CCE">
              <w:rPr>
                <w:color w:val="000000"/>
              </w:rPr>
              <w:t>-Россия, Беларусь, территории других стран (в случае присутствия на мероприятиях представителей стран-участниц Союзного государства);</w:t>
            </w:r>
          </w:p>
          <w:p w14:paraId="224FD05A" w14:textId="77777777" w:rsidR="001B7CCE" w:rsidRPr="001B7CCE" w:rsidRDefault="001B7CCE" w:rsidP="001B7CCE">
            <w:pPr>
              <w:jc w:val="both"/>
            </w:pPr>
            <w:r w:rsidRPr="001B7CCE">
              <w:t>- одна рекламная точка ухода-входа.</w:t>
            </w:r>
          </w:p>
        </w:tc>
      </w:tr>
      <w:tr w:rsidR="001B7CCE" w:rsidRPr="001B7CCE" w14:paraId="03B3898D"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C2CC2" w14:textId="77777777" w:rsidR="001B7CCE" w:rsidRPr="001B7CCE" w:rsidRDefault="001B7CCE" w:rsidP="001B7CCE">
            <w:pPr>
              <w:jc w:val="both"/>
            </w:pPr>
            <w:r w:rsidRPr="001B7CCE">
              <w:rPr>
                <w:color w:val="000000"/>
              </w:rPr>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DFE31" w14:textId="77777777" w:rsidR="001B7CCE" w:rsidRPr="001B7CCE" w:rsidRDefault="001B7CCE" w:rsidP="001B7CCE">
            <w:pPr>
              <w:jc w:val="both"/>
            </w:pPr>
            <w:r w:rsidRPr="001B7CCE">
              <w:rPr>
                <w:color w:val="000000"/>
              </w:rPr>
              <w:t>Хронометраж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D9755" w14:textId="77777777" w:rsidR="001B7CCE" w:rsidRPr="001B7CCE" w:rsidRDefault="001B7CCE" w:rsidP="001B7CCE">
            <w:pPr>
              <w:jc w:val="both"/>
            </w:pPr>
            <w:r w:rsidRPr="001B7CCE">
              <w:rPr>
                <w:color w:val="000000"/>
              </w:rPr>
              <w:t xml:space="preserve">26 минут </w:t>
            </w:r>
          </w:p>
        </w:tc>
      </w:tr>
      <w:tr w:rsidR="001B7CCE" w:rsidRPr="001B7CCE" w14:paraId="6760B541"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08865" w14:textId="77777777" w:rsidR="001B7CCE" w:rsidRPr="001B7CCE" w:rsidRDefault="001B7CCE" w:rsidP="001B7CCE">
            <w:pPr>
              <w:jc w:val="both"/>
              <w:rPr>
                <w:color w:val="000000"/>
              </w:rPr>
            </w:pPr>
            <w:r w:rsidRPr="001B7CCE">
              <w:rPr>
                <w:color w:val="000000"/>
              </w:rPr>
              <w:t>4а</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D3793" w14:textId="77777777" w:rsidR="001B7CCE" w:rsidRPr="001B7CCE" w:rsidRDefault="001B7CCE" w:rsidP="001B7CCE">
            <w:pPr>
              <w:jc w:val="both"/>
              <w:rPr>
                <w:color w:val="000000"/>
              </w:rPr>
            </w:pPr>
            <w:r w:rsidRPr="001B7CCE">
              <w:rPr>
                <w:color w:val="000000"/>
              </w:rPr>
              <w:t>Анонс</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9D4AD" w14:textId="77777777" w:rsidR="001B7CCE" w:rsidRPr="001B7CCE" w:rsidRDefault="001B7CCE" w:rsidP="001B7CCE">
            <w:pPr>
              <w:jc w:val="both"/>
              <w:rPr>
                <w:color w:val="000000"/>
              </w:rPr>
            </w:pPr>
            <w:r w:rsidRPr="001B7CCE">
              <w:rPr>
                <w:color w:val="000000"/>
              </w:rPr>
              <w:t>Обязательно создание анонса программы, хронометраж: 30-45 сек</w:t>
            </w:r>
          </w:p>
        </w:tc>
      </w:tr>
      <w:tr w:rsidR="001B7CCE" w:rsidRPr="001B7CCE" w14:paraId="3E35FD01"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6789A" w14:textId="77777777" w:rsidR="001B7CCE" w:rsidRPr="001B7CCE" w:rsidRDefault="001B7CCE" w:rsidP="001B7CCE">
            <w:pPr>
              <w:jc w:val="both"/>
              <w:rPr>
                <w:color w:val="000000"/>
              </w:rPr>
            </w:pPr>
            <w:r w:rsidRPr="001B7CCE">
              <w:rPr>
                <w:color w:val="000000"/>
              </w:rPr>
              <w:t>4б</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D5454" w14:textId="77777777" w:rsidR="001B7CCE" w:rsidRPr="001B7CCE" w:rsidRDefault="001B7CCE" w:rsidP="001B7CCE">
            <w:pPr>
              <w:jc w:val="both"/>
              <w:rPr>
                <w:color w:val="000000"/>
              </w:rPr>
            </w:pPr>
            <w:proofErr w:type="spellStart"/>
            <w:r w:rsidRPr="001B7CCE">
              <w:rPr>
                <w:color w:val="000000"/>
              </w:rPr>
              <w:t>Тизер</w:t>
            </w:r>
            <w:proofErr w:type="spellEnd"/>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9170D" w14:textId="77777777" w:rsidR="001B7CCE" w:rsidRPr="001B7CCE" w:rsidRDefault="001B7CCE" w:rsidP="001B7CCE">
            <w:pPr>
              <w:jc w:val="both"/>
              <w:rPr>
                <w:color w:val="000000"/>
              </w:rPr>
            </w:pPr>
            <w:r w:rsidRPr="001B7CCE">
              <w:rPr>
                <w:color w:val="000000"/>
              </w:rPr>
              <w:t xml:space="preserve">Обязательно создание </w:t>
            </w:r>
            <w:proofErr w:type="spellStart"/>
            <w:r w:rsidRPr="001B7CCE">
              <w:rPr>
                <w:color w:val="000000"/>
              </w:rPr>
              <w:t>тизерного</w:t>
            </w:r>
            <w:proofErr w:type="spellEnd"/>
            <w:r w:rsidRPr="001B7CCE">
              <w:rPr>
                <w:color w:val="000000"/>
              </w:rPr>
              <w:t xml:space="preserve"> ролика программы для использования в эфире телеканала </w:t>
            </w:r>
            <w:proofErr w:type="spellStart"/>
            <w:r w:rsidRPr="001B7CCE">
              <w:rPr>
                <w:color w:val="000000"/>
              </w:rPr>
              <w:t>БелРос</w:t>
            </w:r>
            <w:proofErr w:type="spellEnd"/>
            <w:r w:rsidRPr="001B7CCE">
              <w:rPr>
                <w:color w:val="000000"/>
              </w:rPr>
              <w:t>. Хронометраж ролика 1.5-2 мин</w:t>
            </w:r>
          </w:p>
        </w:tc>
      </w:tr>
      <w:tr w:rsidR="001B7CCE" w:rsidRPr="001B7CCE" w14:paraId="77CF2FE4"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7DA71" w14:textId="77777777" w:rsidR="001B7CCE" w:rsidRPr="001B7CCE" w:rsidRDefault="001B7CCE" w:rsidP="001B7CCE">
            <w:pPr>
              <w:jc w:val="both"/>
            </w:pPr>
            <w:r w:rsidRPr="001B7CCE">
              <w:rPr>
                <w:color w:val="000000"/>
              </w:rP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3FB0A" w14:textId="77777777" w:rsidR="001B7CCE" w:rsidRPr="001B7CCE" w:rsidRDefault="001B7CCE" w:rsidP="001B7CCE">
            <w:pPr>
              <w:jc w:val="both"/>
            </w:pPr>
            <w:r w:rsidRPr="001B7CCE">
              <w:rPr>
                <w:color w:val="000000"/>
              </w:rPr>
              <w:t xml:space="preserve">-Количество оригинальных выпусков; </w:t>
            </w:r>
          </w:p>
          <w:p w14:paraId="66828E3D" w14:textId="77777777" w:rsidR="001B7CCE" w:rsidRPr="001B7CCE" w:rsidRDefault="001B7CCE" w:rsidP="001B7CCE">
            <w:pPr>
              <w:jc w:val="both"/>
            </w:pPr>
            <w:r w:rsidRPr="001B7CCE">
              <w:rPr>
                <w:color w:val="000000"/>
              </w:rPr>
              <w:t>- Время выхода в эфир.</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7B1AC" w14:textId="77777777" w:rsidR="001B7CCE" w:rsidRPr="001B7CCE" w:rsidRDefault="001B7CCE" w:rsidP="001B7CCE">
            <w:pPr>
              <w:jc w:val="both"/>
            </w:pPr>
            <w:r w:rsidRPr="001B7CCE">
              <w:rPr>
                <w:color w:val="000000"/>
              </w:rPr>
              <w:t xml:space="preserve">- 1 выпуск в месяц; </w:t>
            </w:r>
          </w:p>
          <w:p w14:paraId="0B87E276" w14:textId="77777777" w:rsidR="001B7CCE" w:rsidRPr="001B7CCE" w:rsidRDefault="001B7CCE" w:rsidP="001B7CCE">
            <w:pPr>
              <w:jc w:val="both"/>
              <w:rPr>
                <w:color w:val="000000"/>
              </w:rPr>
            </w:pPr>
          </w:p>
          <w:p w14:paraId="77078D93" w14:textId="77777777" w:rsidR="001B7CCE" w:rsidRPr="001B7CCE" w:rsidRDefault="001B7CCE" w:rsidP="001B7CCE">
            <w:pPr>
              <w:jc w:val="both"/>
            </w:pPr>
            <w:r w:rsidRPr="001B7CCE">
              <w:rPr>
                <w:color w:val="000000"/>
              </w:rPr>
              <w:t>- выход в соответствии с сеткой вещания</w:t>
            </w:r>
          </w:p>
        </w:tc>
      </w:tr>
      <w:tr w:rsidR="001B7CCE" w:rsidRPr="001B7CCE" w14:paraId="649138D8"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D48D1" w14:textId="77777777" w:rsidR="001B7CCE" w:rsidRPr="001B7CCE" w:rsidRDefault="001B7CCE" w:rsidP="001B7CCE">
            <w:pPr>
              <w:jc w:val="both"/>
            </w:pPr>
            <w:r w:rsidRPr="001B7CCE">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F7808" w14:textId="77777777" w:rsidR="001B7CCE" w:rsidRPr="001B7CCE" w:rsidRDefault="001B7CCE" w:rsidP="001B7CCE">
            <w:pPr>
              <w:jc w:val="both"/>
            </w:pPr>
            <w:r w:rsidRPr="001B7CCE">
              <w:rPr>
                <w:color w:val="000000"/>
              </w:rPr>
              <w:t>Срок предполагаемого сотрудничества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FC9948" w14:textId="77777777" w:rsidR="001B7CCE" w:rsidRPr="001B7CCE" w:rsidRDefault="001B7CCE" w:rsidP="001B7CCE">
            <w:pPr>
              <w:jc w:val="both"/>
            </w:pPr>
            <w:r w:rsidRPr="001B7CCE">
              <w:rPr>
                <w:color w:val="000000"/>
              </w:rPr>
              <w:t>В течение 2021 года</w:t>
            </w:r>
          </w:p>
        </w:tc>
      </w:tr>
      <w:tr w:rsidR="001B7CCE" w:rsidRPr="001B7CCE" w14:paraId="092E7745"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EA092" w14:textId="77777777" w:rsidR="001B7CCE" w:rsidRPr="001B7CCE" w:rsidRDefault="001B7CCE" w:rsidP="001B7CCE">
            <w:pPr>
              <w:jc w:val="both"/>
            </w:pPr>
            <w:r w:rsidRPr="001B7CCE">
              <w:rPr>
                <w:color w:val="000000"/>
              </w:rPr>
              <w:lastRenderedPageBreak/>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2BC4F" w14:textId="77777777" w:rsidR="001B7CCE" w:rsidRPr="001B7CCE" w:rsidRDefault="001B7CCE" w:rsidP="001B7CCE">
            <w:pPr>
              <w:jc w:val="both"/>
            </w:pPr>
            <w:r w:rsidRPr="001B7CCE">
              <w:rPr>
                <w:color w:val="000000"/>
              </w:rPr>
              <w:t>Требования к ведущему</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EF02D" w14:textId="77777777" w:rsidR="001B7CCE" w:rsidRPr="001B7CCE" w:rsidRDefault="001B7CCE" w:rsidP="001B7CCE">
            <w:pPr>
              <w:autoSpaceDE w:val="0"/>
              <w:jc w:val="both"/>
            </w:pPr>
            <w:r w:rsidRPr="001B7CCE">
              <w:t xml:space="preserve">Женщина/мужчина 25-35 лет, с опытом работы в кадре не менее 5 лет. С опытом изготовления информационных сюжетов, авторских документальных фильмов, а также с опытом проведения больших (более 20 мин.) интервью. </w:t>
            </w:r>
          </w:p>
          <w:p w14:paraId="22F0C125" w14:textId="77777777" w:rsidR="001B7CCE" w:rsidRPr="001B7CCE" w:rsidRDefault="001B7CCE" w:rsidP="001B7CCE">
            <w:pPr>
              <w:autoSpaceDE w:val="0"/>
              <w:jc w:val="both"/>
              <w:rPr>
                <w:color w:val="000000"/>
              </w:rPr>
            </w:pPr>
            <w:r w:rsidRPr="001B7CCE">
              <w:t>Также, обязателен опыт работы, связанный с тематикой Союзного государства.</w:t>
            </w:r>
          </w:p>
        </w:tc>
      </w:tr>
      <w:tr w:rsidR="001B7CCE" w:rsidRPr="001B7CCE" w14:paraId="345BF83D"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248D7" w14:textId="77777777" w:rsidR="001B7CCE" w:rsidRPr="001B7CCE" w:rsidRDefault="001B7CCE" w:rsidP="001B7CCE">
            <w:pPr>
              <w:jc w:val="both"/>
            </w:pPr>
            <w:r w:rsidRPr="001B7CCE">
              <w:rPr>
                <w:color w:val="000000"/>
              </w:rPr>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1317B" w14:textId="77777777" w:rsidR="001B7CCE" w:rsidRPr="001B7CCE" w:rsidRDefault="001B7CCE" w:rsidP="001B7CCE">
            <w:pPr>
              <w:jc w:val="both"/>
            </w:pPr>
            <w:r w:rsidRPr="001B7CCE">
              <w:rPr>
                <w:color w:val="000000"/>
              </w:rPr>
              <w:t>Требования к студии и декорациям</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3F933" w14:textId="77777777" w:rsidR="001B7CCE" w:rsidRPr="001B7CCE" w:rsidRDefault="001B7CCE" w:rsidP="001B7CCE">
            <w:pPr>
              <w:jc w:val="both"/>
            </w:pPr>
            <w:r w:rsidRPr="001B7CCE">
              <w:rPr>
                <w:color w:val="000000"/>
              </w:rPr>
              <w:t xml:space="preserve">Студия с современными декорациями, оформление в соответствии с бренд-буком Телеканала. </w:t>
            </w:r>
          </w:p>
        </w:tc>
      </w:tr>
      <w:tr w:rsidR="001B7CCE" w:rsidRPr="001B7CCE" w14:paraId="16A4F68B"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F066A" w14:textId="77777777" w:rsidR="001B7CCE" w:rsidRPr="001B7CCE" w:rsidRDefault="001B7CCE" w:rsidP="001B7CCE">
            <w:pPr>
              <w:jc w:val="both"/>
            </w:pPr>
            <w:r w:rsidRPr="001B7CCE">
              <w:rPr>
                <w:color w:val="000000"/>
              </w:rPr>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5EA92" w14:textId="77777777" w:rsidR="001B7CCE" w:rsidRPr="001B7CCE" w:rsidRDefault="001B7CCE" w:rsidP="001B7CCE">
            <w:pPr>
              <w:jc w:val="both"/>
            </w:pPr>
            <w:r w:rsidRPr="001B7CCE">
              <w:rPr>
                <w:color w:val="000000"/>
              </w:rPr>
              <w:t xml:space="preserve">Требования к графическому оформлению: шапка, отбивка, оперативная графика (титры, </w:t>
            </w:r>
            <w:proofErr w:type="spellStart"/>
            <w:r w:rsidRPr="001B7CCE">
              <w:rPr>
                <w:color w:val="000000"/>
              </w:rPr>
              <w:t>гео</w:t>
            </w:r>
            <w:proofErr w:type="spellEnd"/>
            <w:r w:rsidRPr="001B7CCE">
              <w:rPr>
                <w:color w:val="000000"/>
              </w:rPr>
              <w:t>, бегущая строка), прочее</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4C99F" w14:textId="77777777" w:rsidR="001B7CCE" w:rsidRPr="001B7CCE" w:rsidRDefault="001B7CCE" w:rsidP="001B7CCE">
            <w:pPr>
              <w:jc w:val="both"/>
              <w:rPr>
                <w:color w:val="000000"/>
              </w:rPr>
            </w:pPr>
            <w:r w:rsidRPr="001B7CCE">
              <w:rPr>
                <w:color w:val="000000"/>
              </w:rPr>
              <w:t>Графическое оформление в соответствии с бренд-буком телеканала.</w:t>
            </w:r>
          </w:p>
          <w:p w14:paraId="77E77F6C" w14:textId="77777777" w:rsidR="001B7CCE" w:rsidRPr="001B7CCE" w:rsidRDefault="001B7CCE" w:rsidP="001B7CCE">
            <w:pPr>
              <w:jc w:val="both"/>
            </w:pPr>
            <w:r w:rsidRPr="001B7CCE">
              <w:rPr>
                <w:color w:val="000000"/>
              </w:rPr>
              <w:t xml:space="preserve">Отбивка и шапка: графика </w:t>
            </w:r>
          </w:p>
          <w:p w14:paraId="071047F3" w14:textId="77777777" w:rsidR="001B7CCE" w:rsidRPr="001B7CCE" w:rsidRDefault="001B7CCE" w:rsidP="001B7CCE">
            <w:pPr>
              <w:jc w:val="both"/>
            </w:pPr>
            <w:r w:rsidRPr="001B7CCE">
              <w:rPr>
                <w:color w:val="000000"/>
              </w:rPr>
              <w:t xml:space="preserve">Оперативная графика: титры, </w:t>
            </w:r>
            <w:proofErr w:type="spellStart"/>
            <w:r w:rsidRPr="001B7CCE">
              <w:rPr>
                <w:color w:val="000000"/>
              </w:rPr>
              <w:t>геолокация</w:t>
            </w:r>
            <w:proofErr w:type="spellEnd"/>
            <w:r w:rsidRPr="001B7CCE">
              <w:rPr>
                <w:color w:val="000000"/>
              </w:rPr>
              <w:t xml:space="preserve"> съемки. </w:t>
            </w:r>
            <w:proofErr w:type="spellStart"/>
            <w:r w:rsidRPr="001B7CCE">
              <w:rPr>
                <w:color w:val="000000"/>
              </w:rPr>
              <w:t>Инфографика</w:t>
            </w:r>
            <w:proofErr w:type="spellEnd"/>
            <w:r w:rsidRPr="001B7CCE">
              <w:rPr>
                <w:color w:val="000000"/>
              </w:rPr>
              <w:t xml:space="preserve"> по необходимости и в соответствии с тематикой сюжета.</w:t>
            </w:r>
          </w:p>
        </w:tc>
      </w:tr>
      <w:tr w:rsidR="001B7CCE" w:rsidRPr="001B7CCE" w14:paraId="2EB8CBA3"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2EDFD" w14:textId="77777777" w:rsidR="001B7CCE" w:rsidRPr="001B7CCE" w:rsidRDefault="001B7CCE" w:rsidP="001B7CCE">
            <w:pPr>
              <w:jc w:val="both"/>
            </w:pPr>
            <w:r w:rsidRPr="001B7CCE">
              <w:rPr>
                <w:color w:val="000000"/>
              </w:rPr>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0E54B" w14:textId="77777777" w:rsidR="001B7CCE" w:rsidRPr="001B7CCE" w:rsidRDefault="001B7CCE" w:rsidP="001B7CCE">
            <w:pPr>
              <w:jc w:val="both"/>
            </w:pPr>
            <w:r w:rsidRPr="001B7CCE">
              <w:rPr>
                <w:color w:val="000000"/>
              </w:rPr>
              <w:t xml:space="preserve">Технические параметры видеозаписи: </w:t>
            </w:r>
          </w:p>
          <w:p w14:paraId="5F2934AD" w14:textId="77777777" w:rsidR="001B7CCE" w:rsidRPr="001B7CCE" w:rsidRDefault="001B7CCE" w:rsidP="001B7CCE">
            <w:pPr>
              <w:jc w:val="both"/>
            </w:pPr>
            <w:r w:rsidRPr="001B7CCE">
              <w:rPr>
                <w:color w:val="000000"/>
              </w:rPr>
              <w:t xml:space="preserve">- соотношение сторон кадра </w:t>
            </w:r>
          </w:p>
          <w:p w14:paraId="4AD6C729" w14:textId="77777777" w:rsidR="001B7CCE" w:rsidRPr="001B7CCE" w:rsidRDefault="001B7CCE" w:rsidP="001B7CCE">
            <w:pPr>
              <w:jc w:val="both"/>
            </w:pPr>
            <w:r w:rsidRPr="001B7CCE">
              <w:rPr>
                <w:color w:val="000000"/>
              </w:rPr>
              <w:t>- формат видео и звука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34278" w14:textId="77777777" w:rsidR="001B7CCE" w:rsidRPr="001B7CCE" w:rsidRDefault="001B7CCE" w:rsidP="001B7CCE">
            <w:pPr>
              <w:jc w:val="both"/>
            </w:pPr>
            <w:r w:rsidRPr="001B7CCE">
              <w:t xml:space="preserve">HD </w:t>
            </w:r>
          </w:p>
          <w:p w14:paraId="0E39AF84" w14:textId="77777777" w:rsidR="001B7CCE" w:rsidRPr="001B7CCE" w:rsidRDefault="001B7CCE" w:rsidP="001B7CCE">
            <w:pPr>
              <w:jc w:val="both"/>
            </w:pPr>
            <w:r w:rsidRPr="001B7CCE">
              <w:t xml:space="preserve">Формат видео: </w:t>
            </w:r>
          </w:p>
          <w:p w14:paraId="560F1E16" w14:textId="77777777" w:rsidR="001B7CCE" w:rsidRPr="001B7CCE" w:rsidRDefault="001B7CCE" w:rsidP="001B7CCE">
            <w:pPr>
              <w:jc w:val="both"/>
            </w:pPr>
            <w:r w:rsidRPr="001B7CCE">
              <w:t>1080/50i (UFF) или 1080/25p</w:t>
            </w:r>
          </w:p>
          <w:p w14:paraId="1D02289B" w14:textId="77777777" w:rsidR="001B7CCE" w:rsidRPr="001B7CCE" w:rsidRDefault="001B7CCE" w:rsidP="001B7CCE">
            <w:pPr>
              <w:jc w:val="both"/>
            </w:pPr>
            <w:r w:rsidRPr="001B7CCE">
              <w:t>Кодирование:</w:t>
            </w:r>
          </w:p>
          <w:p w14:paraId="76DC8A63" w14:textId="77777777" w:rsidR="001B7CCE" w:rsidRPr="001B7CCE" w:rsidRDefault="001B7CCE" w:rsidP="001B7CCE">
            <w:pPr>
              <w:jc w:val="both"/>
            </w:pPr>
            <w:r w:rsidRPr="001B7CCE">
              <w:t>h.264 в контейнере .mp4 с потоком 20-50Mbps или</w:t>
            </w:r>
          </w:p>
          <w:p w14:paraId="05B5EE21" w14:textId="77777777" w:rsidR="001B7CCE" w:rsidRPr="001B7CCE" w:rsidRDefault="001B7CCE" w:rsidP="001B7CCE">
            <w:pPr>
              <w:jc w:val="both"/>
            </w:pPr>
            <w:proofErr w:type="spellStart"/>
            <w:r w:rsidRPr="001B7CCE">
              <w:t>XDCamHD</w:t>
            </w:r>
            <w:proofErr w:type="spellEnd"/>
            <w:r w:rsidRPr="001B7CCE">
              <w:t xml:space="preserve"> 50Mbps в контейнере .</w:t>
            </w:r>
            <w:proofErr w:type="spellStart"/>
            <w:r w:rsidRPr="001B7CCE">
              <w:t>mxf</w:t>
            </w:r>
            <w:proofErr w:type="spellEnd"/>
            <w:r w:rsidRPr="001B7CCE">
              <w:t xml:space="preserve"> OP1A</w:t>
            </w:r>
          </w:p>
          <w:p w14:paraId="2F7D2CB3" w14:textId="77777777" w:rsidR="001B7CCE" w:rsidRPr="001B7CCE" w:rsidRDefault="001B7CCE" w:rsidP="001B7CCE">
            <w:pPr>
              <w:jc w:val="both"/>
            </w:pPr>
            <w:r w:rsidRPr="001B7CCE">
              <w:t xml:space="preserve">Формат звука: </w:t>
            </w:r>
          </w:p>
          <w:p w14:paraId="70289828" w14:textId="77777777" w:rsidR="001B7CCE" w:rsidRPr="001B7CCE" w:rsidRDefault="001B7CCE" w:rsidP="001B7CCE">
            <w:pPr>
              <w:jc w:val="both"/>
            </w:pPr>
            <w:r w:rsidRPr="001B7CCE">
              <w:t xml:space="preserve">PCM 16bit 48kHz, 2 канала моно или стерео, максимальный уровень звука -12 </w:t>
            </w:r>
            <w:proofErr w:type="spellStart"/>
            <w:r w:rsidRPr="001B7CCE">
              <w:t>dBFS</w:t>
            </w:r>
            <w:proofErr w:type="spellEnd"/>
            <w:r w:rsidRPr="001B7CCE">
              <w:t>, уровень громкости программы -23LUFS +/-1LU</w:t>
            </w:r>
          </w:p>
          <w:p w14:paraId="60621B29" w14:textId="77777777" w:rsidR="001B7CCE" w:rsidRPr="001B7CCE" w:rsidRDefault="001B7CCE" w:rsidP="001B7CCE">
            <w:pPr>
              <w:jc w:val="both"/>
            </w:pPr>
          </w:p>
        </w:tc>
      </w:tr>
      <w:tr w:rsidR="001B7CCE" w:rsidRPr="001B7CCE" w14:paraId="5DDFD7B6"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8FA98" w14:textId="77777777" w:rsidR="001B7CCE" w:rsidRPr="001B7CCE" w:rsidRDefault="001B7CCE" w:rsidP="001B7CCE">
            <w:pPr>
              <w:jc w:val="both"/>
            </w:pPr>
            <w:r w:rsidRPr="001B7CCE">
              <w:rPr>
                <w:color w:val="000000"/>
              </w:rPr>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24C8C" w14:textId="77777777" w:rsidR="001B7CCE" w:rsidRPr="001B7CCE" w:rsidRDefault="001B7CCE" w:rsidP="001B7CCE">
            <w:pPr>
              <w:jc w:val="both"/>
            </w:pPr>
            <w:r w:rsidRPr="001B7CCE">
              <w:rPr>
                <w:color w:val="000000"/>
              </w:rPr>
              <w:t>Способ и график передачи Заказчику готовых выпусков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F5A99" w14:textId="77777777" w:rsidR="001B7CCE" w:rsidRPr="001B7CCE" w:rsidRDefault="001B7CCE" w:rsidP="001B7CCE">
            <w:pPr>
              <w:jc w:val="both"/>
              <w:rPr>
                <w:spacing w:val="-4"/>
              </w:rPr>
            </w:pPr>
            <w:r w:rsidRPr="001B7CCE">
              <w:rPr>
                <w:spacing w:val="-4"/>
              </w:rPr>
              <w:t>Окончательная версия телепередачи</w:t>
            </w:r>
            <w:r w:rsidRPr="001B7CCE">
              <w:rPr>
                <w:b/>
                <w:spacing w:val="-4"/>
              </w:rPr>
              <w:t xml:space="preserve"> </w:t>
            </w:r>
            <w:r w:rsidRPr="001B7CCE">
              <w:rPr>
                <w:spacing w:val="-4"/>
              </w:rPr>
              <w:t>надлежащего технического качества должна быть предоставлена</w:t>
            </w:r>
            <w:r w:rsidRPr="001B7CCE">
              <w:rPr>
                <w:b/>
                <w:spacing w:val="-4"/>
              </w:rPr>
              <w:t xml:space="preserve"> </w:t>
            </w:r>
            <w:r w:rsidRPr="001B7CCE">
              <w:rPr>
                <w:spacing w:val="-4"/>
              </w:rPr>
              <w:t xml:space="preserve">Заказчику путем пересылки по </w:t>
            </w:r>
            <w:r w:rsidRPr="001B7CCE">
              <w:rPr>
                <w:spacing w:val="-4"/>
                <w:lang w:val="en-US"/>
              </w:rPr>
              <w:t>FTP</w:t>
            </w:r>
            <w:r w:rsidRPr="001B7CCE">
              <w:rPr>
                <w:spacing w:val="-4"/>
              </w:rPr>
              <w:t xml:space="preserve"> серверу не позднее, чем за 48 часов до планируемого выхода в эфир выпуска телепередачи.</w:t>
            </w:r>
          </w:p>
          <w:p w14:paraId="1BE371DB" w14:textId="77777777" w:rsidR="001B7CCE" w:rsidRPr="001B7CCE" w:rsidRDefault="001B7CCE" w:rsidP="001B7CCE">
            <w:pPr>
              <w:jc w:val="both"/>
              <w:rPr>
                <w:spacing w:val="-4"/>
              </w:rPr>
            </w:pPr>
            <w:r w:rsidRPr="001B7CCE">
              <w:rPr>
                <w:spacing w:val="-4"/>
              </w:rPr>
              <w:t xml:space="preserve">Анонс выпуска программы передается не позднее 5 дней до выхода программы в эфир путем пересылки по </w:t>
            </w:r>
            <w:r w:rsidRPr="001B7CCE">
              <w:rPr>
                <w:spacing w:val="-4"/>
                <w:lang w:val="en-US"/>
              </w:rPr>
              <w:t>FTP</w:t>
            </w:r>
            <w:r w:rsidRPr="001B7CCE">
              <w:rPr>
                <w:spacing w:val="-4"/>
              </w:rPr>
              <w:t xml:space="preserve"> сервер.</w:t>
            </w:r>
          </w:p>
          <w:p w14:paraId="7F93A2F7" w14:textId="77777777" w:rsidR="001B7CCE" w:rsidRPr="001B7CCE" w:rsidRDefault="001B7CCE" w:rsidP="001B7CCE">
            <w:pPr>
              <w:jc w:val="both"/>
            </w:pPr>
            <w:r w:rsidRPr="001B7CCE">
              <w:rPr>
                <w:spacing w:val="-4"/>
              </w:rPr>
              <w:t xml:space="preserve"> 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1B7CCE">
              <w:rPr>
                <w:spacing w:val="-4"/>
                <w:lang w:val="en-US"/>
              </w:rPr>
              <w:t>Caps</w:t>
            </w:r>
            <w:r w:rsidRPr="001B7CCE">
              <w:rPr>
                <w:spacing w:val="-4"/>
              </w:rPr>
              <w:t xml:space="preserve"> </w:t>
            </w:r>
            <w:r w:rsidRPr="001B7CCE">
              <w:rPr>
                <w:spacing w:val="-4"/>
                <w:lang w:val="en-US"/>
              </w:rPr>
              <w:t>Lock</w:t>
            </w:r>
            <w:r w:rsidRPr="001B7CCE">
              <w:rPr>
                <w:spacing w:val="-4"/>
              </w:rPr>
              <w:t xml:space="preserve">) кириллицей. Производитель передает на </w:t>
            </w:r>
            <w:r w:rsidRPr="001B7CCE">
              <w:rPr>
                <w:spacing w:val="-4"/>
                <w:lang w:val="en-US"/>
              </w:rPr>
              <w:t>FTP</w:t>
            </w:r>
            <w:r w:rsidRPr="001B7CCE">
              <w:rPr>
                <w:spacing w:val="-4"/>
              </w:rPr>
              <w:t xml:space="preserve"> сервер 2 варианта программы: с титрами и без.</w:t>
            </w:r>
          </w:p>
        </w:tc>
      </w:tr>
      <w:tr w:rsidR="001B7CCE" w:rsidRPr="001B7CCE" w14:paraId="4DA393EF" w14:textId="77777777" w:rsidTr="001B7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6F63563A" w14:textId="77777777" w:rsidR="001B7CCE" w:rsidRPr="001B7CCE" w:rsidRDefault="001B7CCE" w:rsidP="001B7CCE">
            <w:pPr>
              <w:ind w:firstLine="5"/>
              <w:contextualSpacing/>
              <w:jc w:val="both"/>
            </w:pPr>
            <w:r w:rsidRPr="001B7CCE">
              <w:t>12</w:t>
            </w:r>
          </w:p>
        </w:tc>
        <w:tc>
          <w:tcPr>
            <w:tcW w:w="2881" w:type="dxa"/>
            <w:tcBorders>
              <w:top w:val="single" w:sz="4" w:space="0" w:color="auto"/>
              <w:left w:val="single" w:sz="4" w:space="0" w:color="auto"/>
              <w:bottom w:val="single" w:sz="4" w:space="0" w:color="auto"/>
              <w:right w:val="single" w:sz="4" w:space="0" w:color="auto"/>
            </w:tcBorders>
            <w:hideMark/>
          </w:tcPr>
          <w:p w14:paraId="50EFEB9A" w14:textId="77777777" w:rsidR="001B7CCE" w:rsidRPr="001B7CCE" w:rsidRDefault="001B7CCE" w:rsidP="001B7CCE">
            <w:pPr>
              <w:contextualSpacing/>
              <w:jc w:val="both"/>
              <w:rPr>
                <w:shd w:val="clear" w:color="auto" w:fill="FFFFFF"/>
              </w:rPr>
            </w:pPr>
            <w:r w:rsidRPr="001B7CCE">
              <w:t>Гарантии</w:t>
            </w:r>
          </w:p>
        </w:tc>
        <w:tc>
          <w:tcPr>
            <w:tcW w:w="6804" w:type="dxa"/>
            <w:tcBorders>
              <w:top w:val="single" w:sz="4" w:space="0" w:color="auto"/>
              <w:left w:val="single" w:sz="4" w:space="0" w:color="auto"/>
              <w:bottom w:val="single" w:sz="4" w:space="0" w:color="auto"/>
              <w:right w:val="single" w:sz="4" w:space="0" w:color="auto"/>
            </w:tcBorders>
            <w:hideMark/>
          </w:tcPr>
          <w:p w14:paraId="1F2E4897" w14:textId="77777777" w:rsidR="001B7CCE" w:rsidRPr="001B7CCE" w:rsidRDefault="001B7CCE" w:rsidP="001B7CCE">
            <w:pPr>
              <w:contextualSpacing/>
              <w:jc w:val="both"/>
              <w:rPr>
                <w:spacing w:val="-4"/>
                <w:lang w:eastAsia="zh-CN"/>
              </w:rPr>
            </w:pPr>
            <w:r w:rsidRPr="001B7CCE">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1B7CCE" w:rsidRPr="001B7CCE" w14:paraId="799ECF39" w14:textId="77777777" w:rsidTr="001B7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46"/>
        </w:trPr>
        <w:tc>
          <w:tcPr>
            <w:tcW w:w="516" w:type="dxa"/>
            <w:tcBorders>
              <w:top w:val="single" w:sz="4" w:space="0" w:color="auto"/>
              <w:left w:val="single" w:sz="4" w:space="0" w:color="auto"/>
              <w:bottom w:val="single" w:sz="4" w:space="0" w:color="auto"/>
              <w:right w:val="single" w:sz="4" w:space="0" w:color="auto"/>
            </w:tcBorders>
            <w:hideMark/>
          </w:tcPr>
          <w:p w14:paraId="176F11D1" w14:textId="77777777" w:rsidR="001B7CCE" w:rsidRPr="001B7CCE" w:rsidRDefault="001B7CCE" w:rsidP="001B7CCE">
            <w:pPr>
              <w:ind w:firstLine="5"/>
              <w:contextualSpacing/>
              <w:jc w:val="both"/>
            </w:pPr>
            <w:r w:rsidRPr="001B7CCE">
              <w:t>13</w:t>
            </w:r>
          </w:p>
        </w:tc>
        <w:tc>
          <w:tcPr>
            <w:tcW w:w="2881" w:type="dxa"/>
            <w:tcBorders>
              <w:top w:val="single" w:sz="4" w:space="0" w:color="auto"/>
              <w:left w:val="single" w:sz="4" w:space="0" w:color="auto"/>
              <w:bottom w:val="single" w:sz="4" w:space="0" w:color="auto"/>
              <w:right w:val="single" w:sz="4" w:space="0" w:color="auto"/>
            </w:tcBorders>
            <w:hideMark/>
          </w:tcPr>
          <w:p w14:paraId="1B0B382C" w14:textId="77777777" w:rsidR="001B7CCE" w:rsidRPr="001B7CCE" w:rsidRDefault="001B7CCE" w:rsidP="001B7CCE">
            <w:pPr>
              <w:contextualSpacing/>
              <w:jc w:val="both"/>
            </w:pPr>
            <w:r w:rsidRPr="001B7CCE">
              <w:t>Прочие условия</w:t>
            </w:r>
          </w:p>
        </w:tc>
        <w:tc>
          <w:tcPr>
            <w:tcW w:w="6804" w:type="dxa"/>
            <w:tcBorders>
              <w:top w:val="single" w:sz="4" w:space="0" w:color="auto"/>
              <w:left w:val="single" w:sz="4" w:space="0" w:color="auto"/>
              <w:bottom w:val="single" w:sz="4" w:space="0" w:color="auto"/>
              <w:right w:val="single" w:sz="4" w:space="0" w:color="auto"/>
            </w:tcBorders>
            <w:hideMark/>
          </w:tcPr>
          <w:p w14:paraId="1876C122" w14:textId="77777777" w:rsidR="001B7CCE" w:rsidRPr="001B7CCE" w:rsidRDefault="001B7CCE" w:rsidP="001B7CCE">
            <w:pPr>
              <w:contextualSpacing/>
              <w:jc w:val="both"/>
              <w:rPr>
                <w:bCs/>
              </w:rPr>
            </w:pPr>
            <w:r w:rsidRPr="001B7CCE">
              <w:rPr>
                <w:bCs/>
              </w:rPr>
              <w:t>1.</w:t>
            </w:r>
            <w:r w:rsidRPr="001B7CCE">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1EDC0454" w14:textId="77777777" w:rsidR="001B7CCE" w:rsidRPr="001B7CCE" w:rsidRDefault="001B7CCE" w:rsidP="001B7CCE">
            <w:pPr>
              <w:contextualSpacing/>
              <w:jc w:val="both"/>
              <w:rPr>
                <w:bCs/>
              </w:rPr>
            </w:pPr>
            <w:r w:rsidRPr="001B7CCE">
              <w:rPr>
                <w:bCs/>
              </w:rPr>
              <w:t>2.</w:t>
            </w:r>
            <w:r w:rsidRPr="001B7CCE">
              <w:rPr>
                <w:bCs/>
              </w:rPr>
              <w:tab/>
              <w:t>Участникам необходимо представить на конкурс свои предложения по развитию концепции Телепередачи.</w:t>
            </w:r>
          </w:p>
        </w:tc>
      </w:tr>
    </w:tbl>
    <w:p w14:paraId="5C80AD33" w14:textId="77777777" w:rsidR="001B7CCE" w:rsidRPr="001B7CCE" w:rsidRDefault="001B7CCE" w:rsidP="001B7CCE">
      <w:pPr>
        <w:ind w:firstLine="426"/>
        <w:jc w:val="both"/>
        <w:rPr>
          <w:lang w:eastAsia="ar-SA"/>
        </w:rPr>
      </w:pPr>
    </w:p>
    <w:p w14:paraId="4F816228" w14:textId="5E3A6604" w:rsidR="001B7CCE" w:rsidRDefault="001B7CCE" w:rsidP="001B7CCE">
      <w:pPr>
        <w:ind w:firstLine="426"/>
        <w:jc w:val="both"/>
        <w:rPr>
          <w:lang w:eastAsia="ar-SA"/>
        </w:rPr>
      </w:pPr>
      <w:r w:rsidRPr="001B7CCE">
        <w:rPr>
          <w:lang w:eastAsia="ar-SA"/>
        </w:rPr>
        <w:t>Практическое назначение результатов изготовления Произведения: показ Произведения в телевизионном эфире телеканала.</w:t>
      </w:r>
    </w:p>
    <w:p w14:paraId="01688C03" w14:textId="77777777" w:rsidR="001B7CCE" w:rsidRDefault="001B7CCE">
      <w:pPr>
        <w:spacing w:after="160" w:line="259" w:lineRule="auto"/>
        <w:rPr>
          <w:lang w:eastAsia="ar-SA"/>
        </w:rPr>
      </w:pPr>
      <w:r>
        <w:rPr>
          <w:lang w:eastAsia="ar-SA"/>
        </w:rPr>
        <w:br w:type="page"/>
      </w:r>
    </w:p>
    <w:p w14:paraId="04702B51" w14:textId="77777777" w:rsidR="001B7CCE" w:rsidRPr="001B7CCE" w:rsidRDefault="001B7CCE" w:rsidP="001B7CCE">
      <w:pPr>
        <w:ind w:firstLine="426"/>
        <w:jc w:val="both"/>
        <w:rPr>
          <w:lang w:eastAsia="ar-SA"/>
        </w:rPr>
      </w:pPr>
    </w:p>
    <w:p w14:paraId="319F7033" w14:textId="77777777" w:rsidR="001B7CCE" w:rsidRPr="001B7CCE" w:rsidRDefault="001B7CCE" w:rsidP="001B7CCE">
      <w:pPr>
        <w:ind w:firstLine="426"/>
        <w:jc w:val="both"/>
        <w:rPr>
          <w:lang w:eastAsia="ar-SA"/>
        </w:rPr>
      </w:pPr>
    </w:p>
    <w:p w14:paraId="4CA01BEF" w14:textId="77777777" w:rsidR="001B7CCE" w:rsidRPr="001B7CCE" w:rsidRDefault="001B7CCE" w:rsidP="001B7CCE">
      <w:pPr>
        <w:jc w:val="both"/>
      </w:pPr>
      <w:r w:rsidRPr="001B7CCE">
        <w:rPr>
          <w:b/>
          <w:bCs/>
          <w:color w:val="000000"/>
        </w:rPr>
        <w:t>5. Прочие требования к созданию Произведений:</w:t>
      </w:r>
    </w:p>
    <w:p w14:paraId="355C7DA3" w14:textId="77777777" w:rsidR="001B7CCE" w:rsidRPr="001B7CCE" w:rsidRDefault="001B7CCE" w:rsidP="001B7CCE">
      <w:pPr>
        <w:numPr>
          <w:ilvl w:val="0"/>
          <w:numId w:val="31"/>
        </w:numPr>
        <w:jc w:val="both"/>
        <w:textAlignment w:val="baseline"/>
        <w:rPr>
          <w:color w:val="000000"/>
        </w:rPr>
      </w:pPr>
      <w:r w:rsidRPr="001B7CCE">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384C9994" w14:textId="77777777" w:rsidR="001B7CCE" w:rsidRPr="001B7CCE" w:rsidRDefault="001B7CCE" w:rsidP="001B7CCE">
      <w:pPr>
        <w:numPr>
          <w:ilvl w:val="0"/>
          <w:numId w:val="31"/>
        </w:numPr>
        <w:jc w:val="both"/>
        <w:textAlignment w:val="baseline"/>
        <w:rPr>
          <w:color w:val="000000"/>
        </w:rPr>
      </w:pPr>
      <w:r w:rsidRPr="001B7CCE">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6DAC818E" w14:textId="77777777" w:rsidR="001B7CCE" w:rsidRPr="001B7CCE" w:rsidRDefault="001B7CCE" w:rsidP="001B7CCE">
      <w:pPr>
        <w:numPr>
          <w:ilvl w:val="0"/>
          <w:numId w:val="31"/>
        </w:numPr>
        <w:jc w:val="both"/>
        <w:textAlignment w:val="baseline"/>
        <w:rPr>
          <w:color w:val="000000"/>
        </w:rPr>
      </w:pPr>
      <w:r w:rsidRPr="001B7CCE">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0DF306AC" w14:textId="77777777" w:rsidR="001B7CCE" w:rsidRPr="001B7CCE" w:rsidRDefault="001B7CCE" w:rsidP="001B7CCE">
      <w:pPr>
        <w:numPr>
          <w:ilvl w:val="0"/>
          <w:numId w:val="31"/>
        </w:numPr>
        <w:jc w:val="both"/>
        <w:textAlignment w:val="baseline"/>
        <w:rPr>
          <w:color w:val="000000"/>
        </w:rPr>
      </w:pPr>
      <w:r w:rsidRPr="001B7CCE">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1B7CCE">
        <w:rPr>
          <w:color w:val="000000"/>
        </w:rPr>
        <w:t>предэфирный</w:t>
      </w:r>
      <w:proofErr w:type="spellEnd"/>
      <w:r w:rsidRPr="001B7CCE">
        <w:rPr>
          <w:color w:val="000000"/>
        </w:rPr>
        <w:t xml:space="preserve"> контроль;</w:t>
      </w:r>
    </w:p>
    <w:p w14:paraId="3F539F1E" w14:textId="77777777" w:rsidR="001B7CCE" w:rsidRPr="001B7CCE" w:rsidRDefault="001B7CCE" w:rsidP="001B7CCE">
      <w:pPr>
        <w:numPr>
          <w:ilvl w:val="0"/>
          <w:numId w:val="31"/>
        </w:numPr>
        <w:jc w:val="both"/>
        <w:textAlignment w:val="baseline"/>
        <w:rPr>
          <w:color w:val="000000"/>
        </w:rPr>
      </w:pPr>
      <w:r w:rsidRPr="001B7CCE">
        <w:rPr>
          <w:color w:val="000000"/>
        </w:rPr>
        <w:t>Обязательно обеспечение передачи исключительных прав на территории РФ и Беларуси.</w:t>
      </w:r>
    </w:p>
    <w:p w14:paraId="5E09500E" w14:textId="22CFF96D" w:rsidR="001B7CCE" w:rsidRDefault="001B7CCE" w:rsidP="003314CE">
      <w:pPr>
        <w:spacing w:after="160" w:line="259" w:lineRule="auto"/>
        <w:jc w:val="center"/>
        <w:rPr>
          <w:b/>
          <w:sz w:val="28"/>
        </w:rPr>
      </w:pPr>
    </w:p>
    <w:p w14:paraId="1FA09621" w14:textId="7C6BD9AC" w:rsidR="001B7CCE" w:rsidRDefault="001B7CCE" w:rsidP="001B7CCE">
      <w:pPr>
        <w:jc w:val="center"/>
        <w:rPr>
          <w:b/>
          <w:sz w:val="28"/>
        </w:rPr>
      </w:pPr>
      <w:r>
        <w:rPr>
          <w:b/>
          <w:sz w:val="28"/>
        </w:rPr>
        <w:t>Лот №4</w:t>
      </w:r>
    </w:p>
    <w:p w14:paraId="758303D0" w14:textId="77777777" w:rsidR="001B7CCE" w:rsidRDefault="001B7CCE" w:rsidP="001B7CCE">
      <w:pPr>
        <w:keepNext/>
        <w:contextualSpacing/>
        <w:jc w:val="center"/>
        <w:rPr>
          <w:b/>
        </w:rPr>
      </w:pPr>
      <w:r w:rsidRPr="00FF4061">
        <w:rPr>
          <w:b/>
        </w:rPr>
        <w:t>Создание</w:t>
      </w:r>
      <w:r>
        <w:rPr>
          <w:b/>
        </w:rPr>
        <w:t xml:space="preserve"> цикла культурно-развлекательных</w:t>
      </w:r>
      <w:r w:rsidRPr="00FF4061">
        <w:rPr>
          <w:b/>
        </w:rPr>
        <w:t xml:space="preserve"> программ</w:t>
      </w:r>
      <w:r>
        <w:rPr>
          <w:b/>
        </w:rPr>
        <w:t xml:space="preserve"> </w:t>
      </w:r>
      <w:r w:rsidRPr="00FF4061">
        <w:rPr>
          <w:b/>
        </w:rPr>
        <w:t>«</w:t>
      </w:r>
      <w:r>
        <w:rPr>
          <w:b/>
        </w:rPr>
        <w:t>Наши люди</w:t>
      </w:r>
      <w:r w:rsidRPr="00FF4061">
        <w:rPr>
          <w:b/>
        </w:rPr>
        <w:t>»</w:t>
      </w:r>
    </w:p>
    <w:p w14:paraId="3E362C10" w14:textId="77777777" w:rsidR="001B7CCE" w:rsidRPr="00603D40" w:rsidRDefault="001B7CCE" w:rsidP="001B7CCE">
      <w:pPr>
        <w:keepNext/>
        <w:spacing w:line="264" w:lineRule="auto"/>
        <w:contextualSpacing/>
        <w:jc w:val="both"/>
      </w:pPr>
    </w:p>
    <w:p w14:paraId="3F453210" w14:textId="77777777" w:rsidR="001B7CCE" w:rsidRPr="00603D40" w:rsidRDefault="001B7CCE" w:rsidP="001B7CCE">
      <w:pPr>
        <w:spacing w:after="60"/>
        <w:ind w:firstLine="426"/>
        <w:jc w:val="both"/>
      </w:pPr>
      <w:r w:rsidRPr="00603D40">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1B7CCE" w:rsidRPr="00603D40" w14:paraId="07A35E97"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E57E4" w14:textId="77777777" w:rsidR="001B7CCE" w:rsidRPr="00603D40" w:rsidRDefault="001B7CCE" w:rsidP="001B7CCE">
            <w:pPr>
              <w:jc w:val="both"/>
            </w:pPr>
            <w:r w:rsidRPr="00603D40">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EBBFE" w14:textId="77777777" w:rsidR="001B7CCE" w:rsidRPr="00603D40" w:rsidRDefault="001B7CCE" w:rsidP="001B7CCE">
            <w:pPr>
              <w:jc w:val="both"/>
            </w:pPr>
            <w:r w:rsidRPr="00603D40">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EC3E9" w14:textId="77777777" w:rsidR="001B7CCE" w:rsidRPr="00603D40" w:rsidRDefault="001B7CCE" w:rsidP="001B7CCE">
            <w:pPr>
              <w:jc w:val="both"/>
            </w:pPr>
            <w:r w:rsidRPr="00603D40">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E83CE" w14:textId="77777777" w:rsidR="001B7CCE" w:rsidRPr="00603D40" w:rsidRDefault="001B7CCE" w:rsidP="001B7CCE">
            <w:pPr>
              <w:jc w:val="both"/>
            </w:pPr>
            <w:r w:rsidRPr="00603D40">
              <w:rPr>
                <w:b/>
                <w:bCs/>
                <w:color w:val="000000"/>
              </w:rPr>
              <w:t>Хронометраж одного выпуска Произведения (мин/сек)</w:t>
            </w:r>
          </w:p>
        </w:tc>
      </w:tr>
      <w:tr w:rsidR="001B7CCE" w:rsidRPr="00603D40" w14:paraId="30447E01"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08340" w14:textId="77777777" w:rsidR="001B7CCE" w:rsidRPr="00603D40" w:rsidRDefault="001B7CCE" w:rsidP="001B7CCE">
            <w:pPr>
              <w:jc w:val="both"/>
            </w:pPr>
            <w:r w:rsidRPr="00603D40">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7F128" w14:textId="77777777" w:rsidR="001B7CCE" w:rsidRPr="00603D40" w:rsidRDefault="001B7CCE" w:rsidP="001B7CCE">
            <w:pPr>
              <w:jc w:val="both"/>
            </w:pPr>
            <w:r>
              <w:t>«Наши люди»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9B939A" w14:textId="77777777" w:rsidR="001B7CCE" w:rsidRPr="00603D40" w:rsidRDefault="001B7CCE" w:rsidP="001B7CCE">
            <w:pPr>
              <w:jc w:val="both"/>
            </w:pPr>
            <w: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7A4F64" w14:textId="77777777" w:rsidR="001B7CCE" w:rsidRPr="00603D40" w:rsidRDefault="001B7CCE" w:rsidP="001B7CCE">
            <w:pPr>
              <w:jc w:val="both"/>
            </w:pPr>
            <w:r w:rsidRPr="00603D40">
              <w:rPr>
                <w:color w:val="000000"/>
              </w:rPr>
              <w:t>26 мин.</w:t>
            </w:r>
          </w:p>
        </w:tc>
      </w:tr>
    </w:tbl>
    <w:p w14:paraId="4EA2BB90" w14:textId="77777777" w:rsidR="001B7CCE" w:rsidRPr="00603D40" w:rsidRDefault="001B7CCE" w:rsidP="001B7CCE">
      <w:pPr>
        <w:ind w:firstLine="426"/>
        <w:jc w:val="both"/>
      </w:pPr>
    </w:p>
    <w:p w14:paraId="54025CED" w14:textId="77777777" w:rsidR="001B7CCE" w:rsidRDefault="001B7CCE" w:rsidP="001B7CCE">
      <w:pPr>
        <w:ind w:firstLine="426"/>
        <w:jc w:val="both"/>
        <w:rPr>
          <w:color w:val="000000"/>
        </w:rPr>
      </w:pPr>
      <w:r w:rsidRPr="00603D40">
        <w:rPr>
          <w:b/>
          <w:bCs/>
          <w:color w:val="000000"/>
        </w:rPr>
        <w:t>2. Сроки изготовления и поставки готовых выпусков Произведения</w:t>
      </w:r>
      <w:r w:rsidRPr="00603D40">
        <w:t xml:space="preserve">: </w:t>
      </w:r>
      <w:r w:rsidRPr="00603D40">
        <w:rPr>
          <w:color w:val="000000"/>
        </w:rPr>
        <w:t xml:space="preserve">дата сдачи программ определяется редакцией телеканала. </w:t>
      </w:r>
    </w:p>
    <w:p w14:paraId="79B3D339" w14:textId="77777777" w:rsidR="001B7CCE" w:rsidRPr="002E491A" w:rsidRDefault="001B7CCE" w:rsidP="001B7CCE">
      <w:pPr>
        <w:ind w:firstLine="426"/>
        <w:jc w:val="both"/>
      </w:pPr>
    </w:p>
    <w:p w14:paraId="02BB3DD4" w14:textId="77777777" w:rsidR="001B7CCE" w:rsidRPr="00603D40" w:rsidRDefault="001B7CCE" w:rsidP="001B7CCE">
      <w:pPr>
        <w:ind w:firstLine="426"/>
        <w:jc w:val="both"/>
      </w:pPr>
      <w:r w:rsidRPr="00603D40">
        <w:rPr>
          <w:b/>
        </w:rPr>
        <w:t>3. Общие требования:</w:t>
      </w:r>
    </w:p>
    <w:p w14:paraId="643F94E7" w14:textId="77777777" w:rsidR="001B7CCE" w:rsidRDefault="001B7CCE" w:rsidP="001B7CCE">
      <w:pPr>
        <w:ind w:firstLine="426"/>
        <w:jc w:val="both"/>
        <w:rPr>
          <w:color w:val="000000"/>
        </w:rPr>
      </w:pPr>
      <w:r w:rsidRPr="00603D40">
        <w:rPr>
          <w:color w:val="000000"/>
        </w:rPr>
        <w:t xml:space="preserve">Программа </w:t>
      </w:r>
      <w:r>
        <w:rPr>
          <w:color w:val="000000"/>
        </w:rPr>
        <w:t xml:space="preserve">«Наши люди» выходит  в соответствии с сеткой вещания канала. Территория съемок – весь мир с обязательным включением съемок на территории Российской Федерации и Республики Беларусь. </w:t>
      </w:r>
    </w:p>
    <w:p w14:paraId="7640462C" w14:textId="77777777" w:rsidR="001B7CCE" w:rsidRPr="00800450" w:rsidRDefault="001B7CCE" w:rsidP="001B7CCE">
      <w:pPr>
        <w:ind w:firstLine="426"/>
        <w:jc w:val="both"/>
      </w:pPr>
      <w:r>
        <w:t>Производитель должен и</w:t>
      </w:r>
      <w:r w:rsidRPr="00800450">
        <w:t>меть в наличи</w:t>
      </w:r>
      <w:r>
        <w:t>и</w:t>
      </w:r>
      <w:r w:rsidRPr="00800450">
        <w:t xml:space="preserve"> собственные или арендуемые (на срок заключения договора) съемочные павильоны с возможностью постройки новых декораций.</w:t>
      </w:r>
      <w:r>
        <w:t xml:space="preserve">  Производитель должен и</w:t>
      </w:r>
      <w:r w:rsidRPr="00800450">
        <w:t>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1AD0F82D" w14:textId="77777777" w:rsidR="001B7CCE" w:rsidRPr="00800450" w:rsidRDefault="001B7CCE" w:rsidP="001B7CCE">
      <w:pPr>
        <w:autoSpaceDE w:val="0"/>
        <w:ind w:firstLine="426"/>
        <w:jc w:val="both"/>
        <w:rPr>
          <w:b/>
        </w:rPr>
      </w:pPr>
      <w:r w:rsidRPr="00800450">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5DCDA94B" w14:textId="77777777" w:rsidR="001B7CCE" w:rsidRPr="00603D40" w:rsidRDefault="001B7CCE" w:rsidP="001B7CCE">
      <w:pPr>
        <w:autoSpaceDE w:val="0"/>
        <w:ind w:firstLine="426"/>
        <w:jc w:val="both"/>
      </w:pPr>
      <w:r w:rsidRPr="00800450">
        <w:t>Производитель осуществляет</w:t>
      </w:r>
      <w:r>
        <w:t xml:space="preserve"> студийные,</w:t>
      </w:r>
      <w:r w:rsidRPr="00800450">
        <w:t xml:space="preserve"> натурные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35E47F02" w14:textId="77777777" w:rsidR="001B7CCE" w:rsidRPr="00603D40" w:rsidRDefault="001B7CCE" w:rsidP="001B7CCE">
      <w:pPr>
        <w:autoSpaceDE w:val="0"/>
        <w:ind w:firstLine="426"/>
        <w:jc w:val="both"/>
      </w:pPr>
      <w:r w:rsidRPr="00603D40">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19E9449F" w14:textId="77777777" w:rsidR="001B7CCE" w:rsidRDefault="001B7CCE" w:rsidP="001B7CCE">
      <w:pPr>
        <w:autoSpaceDE w:val="0"/>
        <w:ind w:firstLine="426"/>
        <w:jc w:val="both"/>
      </w:pPr>
      <w:r>
        <w:t>Язык программы</w:t>
      </w:r>
      <w:r w:rsidRPr="00603D40">
        <w:t>: русский.</w:t>
      </w:r>
    </w:p>
    <w:p w14:paraId="24FA59E3" w14:textId="77777777" w:rsidR="001B7CCE" w:rsidRDefault="001B7CCE" w:rsidP="001B7CCE">
      <w:pPr>
        <w:autoSpaceDE w:val="0"/>
        <w:ind w:firstLine="426"/>
        <w:jc w:val="both"/>
      </w:pPr>
      <w:r w:rsidRPr="00E172F1">
        <w:t>Знак информационной продукции: 12+</w:t>
      </w:r>
    </w:p>
    <w:p w14:paraId="33570FF0" w14:textId="77777777" w:rsidR="001B7CCE" w:rsidRDefault="001B7CCE" w:rsidP="001B7CCE">
      <w:pPr>
        <w:autoSpaceDE w:val="0"/>
        <w:ind w:firstLine="426"/>
        <w:jc w:val="both"/>
      </w:pPr>
    </w:p>
    <w:p w14:paraId="2E0B460D" w14:textId="77777777" w:rsidR="001B7CCE" w:rsidRPr="001C7F25" w:rsidRDefault="001B7CCE" w:rsidP="001B7CCE">
      <w:pPr>
        <w:autoSpaceDE w:val="0"/>
        <w:ind w:firstLine="426"/>
        <w:jc w:val="both"/>
        <w:rPr>
          <w:b/>
        </w:rPr>
      </w:pPr>
      <w:r>
        <w:rPr>
          <w:b/>
        </w:rPr>
        <w:lastRenderedPageBreak/>
        <w:t xml:space="preserve">4. </w:t>
      </w:r>
      <w:r w:rsidRPr="001C7F25">
        <w:rPr>
          <w:b/>
        </w:rPr>
        <w:t>Требования к гарантийным обязательствам оказываемых услуг</w:t>
      </w:r>
      <w:r>
        <w:rPr>
          <w:b/>
        </w:rPr>
        <w:t>:</w:t>
      </w:r>
    </w:p>
    <w:p w14:paraId="018B2EBA" w14:textId="77777777" w:rsidR="001B7CCE" w:rsidRPr="001C7F25" w:rsidRDefault="001B7CCE" w:rsidP="001B7CCE">
      <w:pPr>
        <w:autoSpaceDE w:val="0"/>
        <w:ind w:firstLine="426"/>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538C4C6B" w14:textId="77777777" w:rsidR="001B7CCE" w:rsidRPr="001C7F25" w:rsidRDefault="001B7CCE" w:rsidP="001B7CCE">
      <w:pPr>
        <w:autoSpaceDE w:val="0"/>
        <w:ind w:firstLine="426"/>
        <w:jc w:val="both"/>
      </w:pPr>
      <w:r w:rsidRPr="001C7F25">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485C7D36" w14:textId="77777777" w:rsidR="001B7CCE" w:rsidRDefault="001B7CCE" w:rsidP="001B7CCE">
      <w:pPr>
        <w:autoSpaceDE w:val="0"/>
        <w:ind w:firstLine="426"/>
        <w:jc w:val="both"/>
      </w:pPr>
      <w:r w:rsidRPr="001C7F25">
        <w:t>Отчетные файлы хранятся у Исполнителя после оказания услуги в течение 30 календарных дней.</w:t>
      </w:r>
    </w:p>
    <w:p w14:paraId="1F3C6BD8" w14:textId="77777777" w:rsidR="001B7CCE" w:rsidRPr="001C7F25" w:rsidRDefault="001B7CCE" w:rsidP="001B7CCE">
      <w:pPr>
        <w:autoSpaceDE w:val="0"/>
        <w:ind w:firstLine="426"/>
        <w:jc w:val="both"/>
      </w:pPr>
    </w:p>
    <w:p w14:paraId="6C01EE2B" w14:textId="77777777" w:rsidR="001B7CCE" w:rsidRPr="001C7F25" w:rsidRDefault="001B7CCE" w:rsidP="001B7CCE">
      <w:pPr>
        <w:autoSpaceDE w:val="0"/>
        <w:ind w:firstLine="426"/>
        <w:jc w:val="both"/>
        <w:rPr>
          <w:b/>
        </w:rPr>
      </w:pPr>
      <w:r>
        <w:rPr>
          <w:b/>
        </w:rPr>
        <w:t xml:space="preserve">5. </w:t>
      </w:r>
      <w:r w:rsidRPr="001C7F25">
        <w:rPr>
          <w:b/>
        </w:rPr>
        <w:t xml:space="preserve">Требования к конфиденциальности </w:t>
      </w:r>
    </w:p>
    <w:p w14:paraId="211AEA60" w14:textId="77777777" w:rsidR="001B7CCE" w:rsidRDefault="001B7CCE" w:rsidP="001B7CCE">
      <w:pPr>
        <w:autoSpaceDE w:val="0"/>
        <w:ind w:firstLine="426"/>
        <w:jc w:val="both"/>
      </w:pPr>
      <w:r w:rsidRPr="001C7F25">
        <w:t xml:space="preserve">Исполнитель соблюдает положения Федерального закона от 29.07.2004 </w:t>
      </w:r>
      <w:proofErr w:type="spellStart"/>
      <w:r w:rsidRPr="001C7F25">
        <w:t>No</w:t>
      </w:r>
      <w:proofErr w:type="spellEnd"/>
      <w:r w:rsidRPr="001C7F25">
        <w:t xml:space="preserve"> 98-ФЗ «О коммерческой тайне», Федерального закона от 27.07.2006 </w:t>
      </w:r>
      <w:proofErr w:type="spellStart"/>
      <w:r w:rsidRPr="001C7F25">
        <w:t>No</w:t>
      </w:r>
      <w:proofErr w:type="spellEnd"/>
      <w:r w:rsidRPr="001C7F25">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09E1701" w14:textId="77777777" w:rsidR="001B7CCE" w:rsidRDefault="001B7CCE" w:rsidP="001B7CCE">
      <w:pPr>
        <w:autoSpaceDE w:val="0"/>
        <w:ind w:firstLine="426"/>
        <w:jc w:val="both"/>
      </w:pPr>
    </w:p>
    <w:p w14:paraId="5622AB81" w14:textId="4656537F" w:rsidR="001B7CCE" w:rsidRPr="001B7CCE" w:rsidRDefault="001B7CCE" w:rsidP="001B7CCE">
      <w:pPr>
        <w:ind w:firstLine="426"/>
        <w:jc w:val="both"/>
        <w:rPr>
          <w:b/>
          <w:bCs/>
          <w:color w:val="000000"/>
        </w:rPr>
      </w:pPr>
      <w:r>
        <w:rPr>
          <w:b/>
          <w:bCs/>
          <w:color w:val="000000"/>
        </w:rPr>
        <w:t>6</w:t>
      </w:r>
      <w:r w:rsidRPr="00603D40">
        <w:rPr>
          <w:b/>
          <w:bCs/>
          <w:color w:val="000000"/>
        </w:rPr>
        <w:t>. Содержание выпусков Произведения. Концепция</w:t>
      </w:r>
      <w:r>
        <w:rPr>
          <w:b/>
          <w:bCs/>
          <w:color w:val="000000"/>
        </w:rPr>
        <w:t>:</w:t>
      </w:r>
    </w:p>
    <w:tbl>
      <w:tblPr>
        <w:tblW w:w="10201" w:type="dxa"/>
        <w:tblCellMar>
          <w:top w:w="15" w:type="dxa"/>
          <w:left w:w="15" w:type="dxa"/>
          <w:bottom w:w="15" w:type="dxa"/>
          <w:right w:w="15" w:type="dxa"/>
        </w:tblCellMar>
        <w:tblLook w:val="04A0" w:firstRow="1" w:lastRow="0" w:firstColumn="1" w:lastColumn="0" w:noHBand="0" w:noVBand="1"/>
      </w:tblPr>
      <w:tblGrid>
        <w:gridCol w:w="516"/>
        <w:gridCol w:w="2881"/>
        <w:gridCol w:w="6804"/>
      </w:tblGrid>
      <w:tr w:rsidR="001B7CCE" w:rsidRPr="00603D40" w14:paraId="09A55676"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A61C9" w14:textId="77777777" w:rsidR="001B7CCE" w:rsidRPr="00603D40" w:rsidRDefault="001B7CCE" w:rsidP="001B7CCE">
            <w:pPr>
              <w:jc w:val="both"/>
            </w:pPr>
            <w:r w:rsidRPr="00603D40">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62168" w14:textId="77777777" w:rsidR="001B7CCE" w:rsidRPr="00603D40" w:rsidRDefault="001B7CCE" w:rsidP="001B7CCE">
            <w:pPr>
              <w:jc w:val="both"/>
            </w:pPr>
            <w:r w:rsidRPr="00603D40">
              <w:rPr>
                <w:b/>
                <w:bCs/>
                <w:color w:val="000000"/>
              </w:rPr>
              <w:t>Параметры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C4DE6" w14:textId="77777777" w:rsidR="001B7CCE" w:rsidRPr="00603D40" w:rsidRDefault="001B7CCE" w:rsidP="001B7CCE">
            <w:pPr>
              <w:jc w:val="both"/>
            </w:pPr>
            <w:r w:rsidRPr="00603D40">
              <w:rPr>
                <w:b/>
                <w:bCs/>
                <w:color w:val="000000"/>
              </w:rPr>
              <w:t>Требования</w:t>
            </w:r>
          </w:p>
        </w:tc>
      </w:tr>
      <w:tr w:rsidR="001B7CCE" w:rsidRPr="00603D40" w14:paraId="237C2091"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2A18B" w14:textId="77777777" w:rsidR="001B7CCE" w:rsidRPr="00603D40" w:rsidRDefault="001B7CCE" w:rsidP="001B7CCE">
            <w:pPr>
              <w:jc w:val="both"/>
            </w:pPr>
            <w:r w:rsidRPr="00603D40">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C1F92" w14:textId="77777777" w:rsidR="001B7CCE" w:rsidRPr="00603D40" w:rsidRDefault="001B7CCE" w:rsidP="001B7CCE">
            <w:pPr>
              <w:jc w:val="both"/>
            </w:pPr>
            <w:r w:rsidRPr="00603D40">
              <w:rPr>
                <w:color w:val="000000"/>
              </w:rPr>
              <w:t>Описание содержания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40838" w14:textId="77777777" w:rsidR="001B7CCE" w:rsidRPr="00603D40" w:rsidRDefault="001B7CCE" w:rsidP="001B7CCE">
            <w:pPr>
              <w:jc w:val="both"/>
            </w:pPr>
            <w:r w:rsidRPr="00CE794C">
              <w:rPr>
                <w:color w:val="000000"/>
                <w:szCs w:val="22"/>
                <w:lang w:eastAsia="ar-SA"/>
              </w:rPr>
              <w:t>Информационная, развлекательная, культурно-просветительская программа</w:t>
            </w:r>
            <w:r>
              <w:rPr>
                <w:color w:val="000000"/>
                <w:szCs w:val="22"/>
                <w:lang w:eastAsia="ar-SA"/>
              </w:rPr>
              <w:t>. Тематика:</w:t>
            </w:r>
            <w:r w:rsidRPr="00CE794C">
              <w:rPr>
                <w:color w:val="000000"/>
                <w:szCs w:val="22"/>
                <w:lang w:eastAsia="ar-SA"/>
              </w:rPr>
              <w:t xml:space="preserve"> сфер</w:t>
            </w:r>
            <w:r>
              <w:rPr>
                <w:color w:val="000000"/>
                <w:szCs w:val="22"/>
                <w:lang w:eastAsia="ar-SA"/>
              </w:rPr>
              <w:t>ы</w:t>
            </w:r>
            <w:r w:rsidRPr="00CE794C">
              <w:rPr>
                <w:color w:val="000000"/>
                <w:szCs w:val="22"/>
                <w:lang w:eastAsia="ar-SA"/>
              </w:rPr>
              <w:t xml:space="preserve"> взаимодействия России и Беларуси в рамках Союзного государства, в том числе аспекты реализации Союзных проектов. Интервью с депутатами Парламентского Собрания, ключевыми специалистами и экспертами Постоянного комитета и Евразийской комиссии и другими важными ньюсмейкерами на политическую, экономическую, общественно-значимую тематику. Интервью с лауреатами премий, известными деятелями культуры, искусства, кинематографа, музыкантами</w:t>
            </w:r>
            <w:r>
              <w:rPr>
                <w:color w:val="000000"/>
                <w:szCs w:val="22"/>
                <w:lang w:eastAsia="ar-SA"/>
              </w:rPr>
              <w:t xml:space="preserve"> Союзного государства</w:t>
            </w:r>
            <w:r w:rsidRPr="00CE794C">
              <w:rPr>
                <w:color w:val="000000"/>
                <w:szCs w:val="22"/>
                <w:lang w:eastAsia="ar-SA"/>
              </w:rPr>
              <w:t>. В живом диалоге с ведущим «звезды» рассказывают о своей жизни и творчестве.</w:t>
            </w:r>
          </w:p>
        </w:tc>
      </w:tr>
      <w:tr w:rsidR="001B7CCE" w:rsidRPr="00603D40" w14:paraId="6AE65A32"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A1471" w14:textId="77777777" w:rsidR="001B7CCE" w:rsidRPr="00603D40" w:rsidRDefault="001B7CCE" w:rsidP="001B7CCE">
            <w:pPr>
              <w:jc w:val="both"/>
            </w:pPr>
            <w:r w:rsidRPr="00603D40">
              <w:rPr>
                <w:color w:val="000000"/>
              </w:rPr>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F34F9" w14:textId="77777777" w:rsidR="001B7CCE" w:rsidRPr="00603D40" w:rsidRDefault="001B7CCE" w:rsidP="001B7CCE">
            <w:pPr>
              <w:jc w:val="both"/>
            </w:pPr>
            <w:r w:rsidRPr="00603D40">
              <w:rPr>
                <w:color w:val="000000"/>
              </w:rPr>
              <w:t>Структура формата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03376" w14:textId="77777777" w:rsidR="001B7CCE" w:rsidRDefault="001B7CCE" w:rsidP="001B7CCE">
            <w:pPr>
              <w:jc w:val="both"/>
              <w:rPr>
                <w:color w:val="000000"/>
              </w:rPr>
            </w:pPr>
            <w:r w:rsidRPr="00603D40">
              <w:rPr>
                <w:color w:val="000000"/>
              </w:rPr>
              <w:t>Современное, динамичное, клиповое графическое оформление в</w:t>
            </w:r>
            <w:r>
              <w:rPr>
                <w:color w:val="000000"/>
              </w:rPr>
              <w:t xml:space="preserve"> начале и финале выпуска. </w:t>
            </w:r>
          </w:p>
          <w:p w14:paraId="60530B35" w14:textId="77777777" w:rsidR="001B7CCE" w:rsidRPr="00BB2CE4" w:rsidRDefault="001B7CCE" w:rsidP="001B7CCE">
            <w:pPr>
              <w:jc w:val="both"/>
              <w:rPr>
                <w:color w:val="000000"/>
              </w:rPr>
            </w:pPr>
            <w:r>
              <w:rPr>
                <w:color w:val="000000"/>
              </w:rPr>
              <w:t>Вводный сюжет. Интервью с гостем. В каждый выпуск интегрируется графическое оформление цитат, мыслей, ключевых фраз героя.</w:t>
            </w:r>
          </w:p>
          <w:p w14:paraId="6CE1EC2F" w14:textId="77777777" w:rsidR="001B7CCE" w:rsidRDefault="001B7CCE" w:rsidP="001B7CCE">
            <w:pPr>
              <w:jc w:val="both"/>
              <w:rPr>
                <w:color w:val="000000"/>
              </w:rPr>
            </w:pPr>
            <w:r w:rsidRPr="00800450">
              <w:rPr>
                <w:color w:val="000000"/>
              </w:rPr>
              <w:t>Элементы графики должны соответствовать бренд-буку Телеканала.</w:t>
            </w:r>
          </w:p>
          <w:p w14:paraId="322EB18C" w14:textId="77777777" w:rsidR="001B7CCE" w:rsidRDefault="001B7CCE" w:rsidP="001B7CCE">
            <w:pPr>
              <w:jc w:val="both"/>
              <w:rPr>
                <w:color w:val="000000"/>
              </w:rPr>
            </w:pPr>
            <w:r>
              <w:rPr>
                <w:color w:val="000000"/>
              </w:rPr>
              <w:t xml:space="preserve">Необходимо предусмотреть возможность рекламной точки в структуре программы. </w:t>
            </w:r>
          </w:p>
          <w:p w14:paraId="445E260B" w14:textId="77777777" w:rsidR="001B7CCE" w:rsidRPr="00603D40" w:rsidRDefault="001B7CCE" w:rsidP="001B7CCE">
            <w:pPr>
              <w:jc w:val="both"/>
            </w:pPr>
          </w:p>
        </w:tc>
      </w:tr>
      <w:tr w:rsidR="001B7CCE" w:rsidRPr="00603D40" w14:paraId="45CA564C"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F2714" w14:textId="77777777" w:rsidR="001B7CCE" w:rsidRPr="00603D40" w:rsidRDefault="001B7CCE" w:rsidP="001B7CCE">
            <w:pPr>
              <w:jc w:val="both"/>
            </w:pPr>
            <w:r w:rsidRPr="00603D40">
              <w:rPr>
                <w:color w:val="000000"/>
              </w:rPr>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AE7EF" w14:textId="77777777" w:rsidR="001B7CCE" w:rsidRPr="00603D40" w:rsidRDefault="001B7CCE" w:rsidP="001B7CCE">
            <w:pPr>
              <w:jc w:val="both"/>
            </w:pPr>
            <w:r w:rsidRPr="00603D40">
              <w:rPr>
                <w:color w:val="000000"/>
              </w:rPr>
              <w:t xml:space="preserve">Требования к </w:t>
            </w:r>
            <w:r>
              <w:rPr>
                <w:color w:val="000000"/>
              </w:rPr>
              <w:t>телепрограмме</w:t>
            </w:r>
            <w:r w:rsidRPr="00603D40">
              <w:rPr>
                <w:color w:val="000000"/>
              </w:rPr>
              <w:t xml:space="preserve">: </w:t>
            </w:r>
          </w:p>
          <w:p w14:paraId="2910821C" w14:textId="77777777" w:rsidR="001B7CCE" w:rsidRPr="00603D40" w:rsidRDefault="001B7CCE" w:rsidP="001B7CCE">
            <w:pPr>
              <w:jc w:val="both"/>
            </w:pPr>
            <w:r w:rsidRPr="00603D40">
              <w:rPr>
                <w:color w:val="000000"/>
              </w:rPr>
              <w:t xml:space="preserve">- содержание сюжетов </w:t>
            </w:r>
          </w:p>
          <w:p w14:paraId="795C2E2E" w14:textId="77777777" w:rsidR="001B7CCE" w:rsidRDefault="001B7CCE" w:rsidP="001B7CCE">
            <w:pPr>
              <w:jc w:val="both"/>
              <w:rPr>
                <w:color w:val="000000"/>
              </w:rPr>
            </w:pPr>
            <w:r w:rsidRPr="00603D40">
              <w:rPr>
                <w:color w:val="000000"/>
              </w:rPr>
              <w:t>- география тем сюжетов</w:t>
            </w:r>
          </w:p>
          <w:p w14:paraId="60649BE3" w14:textId="77777777" w:rsidR="001B7CCE" w:rsidRDefault="001B7CCE" w:rsidP="001B7CCE">
            <w:pPr>
              <w:jc w:val="both"/>
              <w:rPr>
                <w:color w:val="000000"/>
              </w:rPr>
            </w:pPr>
            <w:r w:rsidRPr="00603D40">
              <w:rPr>
                <w:color w:val="000000"/>
              </w:rPr>
              <w:t xml:space="preserve">- формат сюжетов в выпуске </w:t>
            </w:r>
          </w:p>
          <w:p w14:paraId="0EBD3300" w14:textId="77777777" w:rsidR="001B7CCE" w:rsidRDefault="001B7CCE" w:rsidP="001B7CCE">
            <w:pPr>
              <w:jc w:val="both"/>
              <w:rPr>
                <w:color w:val="000000"/>
              </w:rPr>
            </w:pPr>
            <w:r>
              <w:rPr>
                <w:color w:val="000000"/>
              </w:rPr>
              <w:t>-требования к съемке</w:t>
            </w:r>
          </w:p>
          <w:p w14:paraId="0B5A512F" w14:textId="77777777" w:rsidR="001B7CCE" w:rsidRPr="00603D40" w:rsidRDefault="001B7CCE" w:rsidP="001B7CCE">
            <w:pPr>
              <w:jc w:val="both"/>
            </w:pPr>
            <w:r>
              <w:rPr>
                <w:color w:val="000000"/>
              </w:rPr>
              <w:t>-требования к качеству телепродукта</w:t>
            </w:r>
          </w:p>
          <w:p w14:paraId="22E924CF" w14:textId="77777777" w:rsidR="001B7CCE" w:rsidRPr="00603D40" w:rsidRDefault="001B7CCE" w:rsidP="001B7CCE">
            <w:pPr>
              <w:jc w:val="both"/>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5DD88" w14:textId="77777777" w:rsidR="001B7CCE" w:rsidRPr="0024170C" w:rsidRDefault="001B7CCE" w:rsidP="001B7CCE">
            <w:pPr>
              <w:jc w:val="both"/>
              <w:rPr>
                <w:color w:val="000000"/>
              </w:rPr>
            </w:pPr>
            <w:r>
              <w:rPr>
                <w:color w:val="000000"/>
              </w:rPr>
              <w:t>К</w:t>
            </w:r>
            <w:r w:rsidRPr="00603D40">
              <w:rPr>
                <w:color w:val="000000"/>
              </w:rPr>
              <w:t>аждый выпуск должен содержать соот</w:t>
            </w:r>
            <w:r>
              <w:rPr>
                <w:color w:val="000000"/>
              </w:rPr>
              <w:t>ветствующие теме выпуска сюжеты:</w:t>
            </w:r>
          </w:p>
          <w:p w14:paraId="5E809D6B" w14:textId="77777777" w:rsidR="001B7CCE" w:rsidRDefault="001B7CCE" w:rsidP="001B7CCE">
            <w:pPr>
              <w:jc w:val="both"/>
              <w:rPr>
                <w:color w:val="000000"/>
              </w:rPr>
            </w:pPr>
            <w:r>
              <w:rPr>
                <w:color w:val="000000"/>
              </w:rPr>
              <w:t>-вводный сюжет-рассказ о госте, в том числе как о жителе</w:t>
            </w:r>
            <w:r w:rsidRPr="00603D40">
              <w:rPr>
                <w:color w:val="000000"/>
              </w:rPr>
              <w:t xml:space="preserve"> Союзного государства</w:t>
            </w:r>
            <w:r>
              <w:rPr>
                <w:color w:val="000000"/>
              </w:rPr>
              <w:t>;</w:t>
            </w:r>
            <w:r w:rsidRPr="00603D40">
              <w:rPr>
                <w:color w:val="000000"/>
              </w:rPr>
              <w:t xml:space="preserve"> </w:t>
            </w:r>
          </w:p>
          <w:p w14:paraId="07240B1C" w14:textId="77777777" w:rsidR="001B7CCE" w:rsidRDefault="001B7CCE" w:rsidP="001B7CCE">
            <w:pPr>
              <w:jc w:val="both"/>
              <w:rPr>
                <w:color w:val="000000"/>
              </w:rPr>
            </w:pPr>
            <w:r w:rsidRPr="00603D40">
              <w:rPr>
                <w:color w:val="000000"/>
              </w:rPr>
              <w:t xml:space="preserve">-Россия, Беларусь, территории других стран </w:t>
            </w:r>
          </w:p>
          <w:p w14:paraId="0CCAE09B" w14:textId="77777777" w:rsidR="001B7CCE" w:rsidRDefault="001B7CCE" w:rsidP="001B7CCE">
            <w:pPr>
              <w:jc w:val="both"/>
              <w:rPr>
                <w:color w:val="000000"/>
              </w:rPr>
            </w:pPr>
            <w:r>
              <w:rPr>
                <w:color w:val="000000"/>
              </w:rPr>
              <w:t xml:space="preserve"> Формат сюжета: очерк, обзор. Обязательно использование</w:t>
            </w:r>
            <w:r w:rsidRPr="00603D40">
              <w:rPr>
                <w:color w:val="000000"/>
              </w:rPr>
              <w:t xml:space="preserve"> справочн</w:t>
            </w:r>
            <w:r>
              <w:rPr>
                <w:color w:val="000000"/>
              </w:rPr>
              <w:t>ой</w:t>
            </w:r>
            <w:r w:rsidRPr="00603D40">
              <w:rPr>
                <w:color w:val="000000"/>
              </w:rPr>
              <w:t xml:space="preserve"> информаци</w:t>
            </w:r>
            <w:r>
              <w:rPr>
                <w:color w:val="000000"/>
              </w:rPr>
              <w:t>и в соответствии с</w:t>
            </w:r>
            <w:r w:rsidRPr="00603D40">
              <w:rPr>
                <w:color w:val="000000"/>
              </w:rPr>
              <w:t xml:space="preserve"> тем</w:t>
            </w:r>
            <w:r>
              <w:rPr>
                <w:color w:val="000000"/>
              </w:rPr>
              <w:t>ой</w:t>
            </w:r>
            <w:r w:rsidRPr="00603D40">
              <w:rPr>
                <w:color w:val="000000"/>
              </w:rPr>
              <w:t xml:space="preserve"> выпуск</w:t>
            </w:r>
            <w:r>
              <w:rPr>
                <w:color w:val="000000"/>
              </w:rPr>
              <w:t>а</w:t>
            </w:r>
            <w:r w:rsidRPr="00603D40">
              <w:rPr>
                <w:color w:val="000000"/>
              </w:rPr>
              <w:t xml:space="preserve">, </w:t>
            </w:r>
            <w:r>
              <w:rPr>
                <w:color w:val="000000"/>
              </w:rPr>
              <w:t>обязательно создание</w:t>
            </w:r>
            <w:r w:rsidRPr="00603D40">
              <w:rPr>
                <w:color w:val="000000"/>
              </w:rPr>
              <w:t xml:space="preserve"> </w:t>
            </w:r>
            <w:proofErr w:type="spellStart"/>
            <w:r w:rsidRPr="00603D40">
              <w:rPr>
                <w:color w:val="000000"/>
              </w:rPr>
              <w:t>инфографики</w:t>
            </w:r>
            <w:proofErr w:type="spellEnd"/>
            <w:r w:rsidRPr="00603D40">
              <w:rPr>
                <w:color w:val="000000"/>
              </w:rPr>
              <w:t>;</w:t>
            </w:r>
            <w:r>
              <w:rPr>
                <w:color w:val="000000"/>
              </w:rPr>
              <w:t xml:space="preserve"> допускается </w:t>
            </w:r>
            <w:r w:rsidRPr="00603D40">
              <w:rPr>
                <w:color w:val="000000"/>
              </w:rPr>
              <w:t xml:space="preserve"> возможность ис</w:t>
            </w:r>
            <w:r>
              <w:rPr>
                <w:color w:val="000000"/>
              </w:rPr>
              <w:t xml:space="preserve">пользования архивного материала. </w:t>
            </w:r>
          </w:p>
          <w:p w14:paraId="5E174CF5" w14:textId="77777777" w:rsidR="001B7CCE" w:rsidRPr="00947103" w:rsidRDefault="001B7CCE" w:rsidP="001B7CCE">
            <w:pPr>
              <w:jc w:val="both"/>
            </w:pPr>
            <w:r>
              <w:rPr>
                <w:color w:val="000000"/>
              </w:rPr>
              <w:t xml:space="preserve">Проведение съемок на площадке  осуществляется минимум 3 видеокамерами </w:t>
            </w:r>
            <w:r w:rsidRPr="00947103">
              <w:t xml:space="preserve">с максимальным разрешением 4K (3840×2160) и </w:t>
            </w:r>
            <w:r w:rsidRPr="00947103">
              <w:lastRenderedPageBreak/>
              <w:t>возможностью съемки до 50 кадров/с</w:t>
            </w:r>
            <w:r>
              <w:t xml:space="preserve">ек в формате </w:t>
            </w:r>
            <w:proofErr w:type="spellStart"/>
            <w:r>
              <w:t>FullHD</w:t>
            </w:r>
            <w:proofErr w:type="spellEnd"/>
            <w:r>
              <w:t xml:space="preserve"> (1920х1080).</w:t>
            </w:r>
          </w:p>
          <w:p w14:paraId="3EF04B1D" w14:textId="77777777" w:rsidR="001B7CCE" w:rsidRDefault="001B7CCE" w:rsidP="001B7CCE">
            <w:pPr>
              <w:jc w:val="both"/>
            </w:pPr>
            <w:r>
              <w:t>В программе предусматривается</w:t>
            </w:r>
            <w:r w:rsidRPr="00603D40">
              <w:t xml:space="preserve"> о</w:t>
            </w:r>
            <w:r>
              <w:t>дна рекламная точка ухода-входа.</w:t>
            </w:r>
          </w:p>
          <w:p w14:paraId="237E77E5" w14:textId="77777777" w:rsidR="001B7CCE" w:rsidRPr="00AE0382" w:rsidRDefault="001B7CCE" w:rsidP="001B7CCE">
            <w:pPr>
              <w:autoSpaceDE w:val="0"/>
              <w:contextualSpacing/>
              <w:jc w:val="both"/>
            </w:pPr>
            <w:r>
              <w:t>К</w:t>
            </w:r>
            <w:r w:rsidRPr="009845BE">
              <w:t>аждая телепередача должна быть логически закончена и приг</w:t>
            </w:r>
            <w:r>
              <w:t>одна для использования отдельно.</w:t>
            </w:r>
          </w:p>
        </w:tc>
      </w:tr>
      <w:tr w:rsidR="001B7CCE" w:rsidRPr="00603D40" w14:paraId="1EB1079D"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D6DBC" w14:textId="77777777" w:rsidR="001B7CCE" w:rsidRPr="00E218FF" w:rsidRDefault="001B7CCE" w:rsidP="001B7CCE">
            <w:r>
              <w:lastRenderedPageBreak/>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7B41D" w14:textId="77777777" w:rsidR="001B7CCE" w:rsidRPr="00E218FF" w:rsidRDefault="001B7CCE" w:rsidP="001B7CCE">
            <w:r w:rsidRPr="00E218FF">
              <w:t>Анонс</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AF41" w14:textId="77777777" w:rsidR="001B7CCE" w:rsidRDefault="001B7CCE" w:rsidP="001B7CCE">
            <w:r w:rsidRPr="00E218FF">
              <w:t>Обязательно создание анонса каждой программы, хронометраж: 30-45 сек</w:t>
            </w:r>
          </w:p>
        </w:tc>
      </w:tr>
      <w:tr w:rsidR="001B7CCE" w:rsidRPr="00603D40" w14:paraId="0B3165C1"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DD1F4" w14:textId="77777777" w:rsidR="001B7CCE" w:rsidRPr="00706EB0" w:rsidRDefault="001B7CCE" w:rsidP="001B7CCE">
            <w: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C2ECB" w14:textId="77777777" w:rsidR="001B7CCE" w:rsidRPr="00706EB0" w:rsidRDefault="001B7CCE" w:rsidP="001B7CCE">
            <w:proofErr w:type="spellStart"/>
            <w:r w:rsidRPr="00706EB0">
              <w:t>Тизер</w:t>
            </w:r>
            <w:proofErr w:type="spellEnd"/>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C0194" w14:textId="77777777" w:rsidR="001B7CCE" w:rsidRDefault="001B7CCE" w:rsidP="001B7CCE">
            <w:r w:rsidRPr="00706EB0">
              <w:t xml:space="preserve">Обязательно создание </w:t>
            </w:r>
            <w:proofErr w:type="spellStart"/>
            <w:r w:rsidRPr="00706EB0">
              <w:t>тизерного</w:t>
            </w:r>
            <w:proofErr w:type="spellEnd"/>
            <w:r w:rsidRPr="00706EB0">
              <w:t xml:space="preserve"> ролика программы для использования в эфире телеканала </w:t>
            </w:r>
            <w:proofErr w:type="spellStart"/>
            <w:r w:rsidRPr="00706EB0">
              <w:t>БелРос</w:t>
            </w:r>
            <w:proofErr w:type="spellEnd"/>
            <w:r w:rsidRPr="00706EB0">
              <w:t>. Хронометраж ролика 1.5-2 мин</w:t>
            </w:r>
          </w:p>
          <w:p w14:paraId="556570D1" w14:textId="77777777" w:rsidR="001B7CCE" w:rsidRPr="00AC041F" w:rsidRDefault="001B7CCE" w:rsidP="001B7CCE">
            <w:pPr>
              <w:jc w:val="both"/>
              <w:rPr>
                <w:color w:val="000000"/>
              </w:rPr>
            </w:pPr>
            <w:r w:rsidRPr="00AC041F">
              <w:rPr>
                <w:color w:val="000000"/>
              </w:rPr>
              <w:t xml:space="preserve">Обязательно предоставление </w:t>
            </w:r>
            <w:proofErr w:type="spellStart"/>
            <w:r w:rsidRPr="00AC041F">
              <w:rPr>
                <w:color w:val="000000"/>
              </w:rPr>
              <w:t>бэкстейджных</w:t>
            </w:r>
            <w:proofErr w:type="spellEnd"/>
            <w:r w:rsidRPr="00AC041F">
              <w:rPr>
                <w:color w:val="000000"/>
              </w:rPr>
              <w:t xml:space="preserve"> материалов со съемочной площадки</w:t>
            </w:r>
            <w:r>
              <w:rPr>
                <w:color w:val="000000"/>
              </w:rPr>
              <w:t>,</w:t>
            </w:r>
            <w:r w:rsidRPr="00AC041F">
              <w:rPr>
                <w:color w:val="000000"/>
              </w:rPr>
              <w:t xml:space="preserve"> программа для продвижения в социальных сетях: не менее 5 фото со съемок каждого выпуска;</w:t>
            </w:r>
          </w:p>
          <w:p w14:paraId="2FA5EAE7" w14:textId="77777777" w:rsidR="001B7CCE" w:rsidRDefault="001B7CCE" w:rsidP="001B7CCE">
            <w:r w:rsidRPr="00CF75A7">
              <w:rPr>
                <w:color w:val="000000"/>
              </w:rPr>
              <w:t>не менее 3 роликов хронометражем</w:t>
            </w:r>
            <w:r w:rsidRPr="00AC041F">
              <w:rPr>
                <w:color w:val="000000"/>
              </w:rPr>
              <w:t xml:space="preserve"> 1 минута (допускается съемка на телефон)</w:t>
            </w:r>
          </w:p>
        </w:tc>
      </w:tr>
      <w:tr w:rsidR="001B7CCE" w:rsidRPr="00603D40" w14:paraId="0B353007"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95BAF" w14:textId="77777777" w:rsidR="001B7CCE" w:rsidRPr="00603D40" w:rsidRDefault="001B7CCE" w:rsidP="001B7CCE">
            <w:pPr>
              <w:jc w:val="both"/>
            </w:pPr>
            <w:r>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EEF63" w14:textId="77777777" w:rsidR="001B7CCE" w:rsidRPr="00603D40" w:rsidRDefault="001B7CCE" w:rsidP="001B7CCE">
            <w:pPr>
              <w:jc w:val="both"/>
            </w:pPr>
            <w:r w:rsidRPr="00603D40">
              <w:rPr>
                <w:color w:val="000000"/>
              </w:rPr>
              <w:t>Хронометраж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28641" w14:textId="77777777" w:rsidR="001B7CCE" w:rsidRPr="00603D40" w:rsidRDefault="001B7CCE" w:rsidP="001B7CCE">
            <w:pPr>
              <w:jc w:val="both"/>
            </w:pPr>
            <w:r w:rsidRPr="00603D40">
              <w:rPr>
                <w:color w:val="000000"/>
              </w:rPr>
              <w:t xml:space="preserve">26 минут </w:t>
            </w:r>
          </w:p>
        </w:tc>
      </w:tr>
      <w:tr w:rsidR="001B7CCE" w:rsidRPr="00603D40" w14:paraId="283A7BEA"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029CE" w14:textId="77777777" w:rsidR="001B7CCE" w:rsidRPr="00603D40" w:rsidRDefault="001B7CCE" w:rsidP="001B7CCE">
            <w:pPr>
              <w:jc w:val="both"/>
            </w:pPr>
            <w:r>
              <w:rPr>
                <w:color w:val="000000"/>
              </w:rPr>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06C39" w14:textId="77777777" w:rsidR="001B7CCE" w:rsidRPr="00603D40" w:rsidRDefault="001B7CCE" w:rsidP="001B7CCE">
            <w:pPr>
              <w:jc w:val="both"/>
            </w:pPr>
            <w:r w:rsidRPr="00603D40">
              <w:rPr>
                <w:color w:val="000000"/>
              </w:rPr>
              <w:t>К</w:t>
            </w:r>
            <w:r>
              <w:rPr>
                <w:color w:val="000000"/>
              </w:rPr>
              <w:t>оличество оригинальных выпусков:</w:t>
            </w:r>
            <w:r w:rsidRPr="00603D40">
              <w:rPr>
                <w:color w:val="000000"/>
              </w:rPr>
              <w:t xml:space="preserve"> </w:t>
            </w:r>
          </w:p>
          <w:p w14:paraId="2BD49CE0" w14:textId="77777777" w:rsidR="001B7CCE" w:rsidRPr="00603D40" w:rsidRDefault="001B7CCE" w:rsidP="001B7CCE">
            <w:pPr>
              <w:jc w:val="both"/>
            </w:pPr>
            <w:r w:rsidRPr="00603D40">
              <w:rPr>
                <w:color w:val="000000"/>
              </w:rPr>
              <w:t>Время выхода в эфир</w:t>
            </w:r>
            <w:r>
              <w:rPr>
                <w:color w:val="000000"/>
              </w:rPr>
              <w:t>:</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312DF" w14:textId="77777777" w:rsidR="001B7CCE" w:rsidRDefault="001B7CCE" w:rsidP="001B7CCE">
            <w:pPr>
              <w:jc w:val="both"/>
              <w:rPr>
                <w:color w:val="000000"/>
              </w:rPr>
            </w:pPr>
            <w:r>
              <w:rPr>
                <w:color w:val="000000"/>
              </w:rPr>
              <w:t>20 программ</w:t>
            </w:r>
          </w:p>
          <w:p w14:paraId="2347B228" w14:textId="77777777" w:rsidR="001B7CCE" w:rsidRDefault="001B7CCE" w:rsidP="001B7CCE">
            <w:pPr>
              <w:jc w:val="both"/>
              <w:rPr>
                <w:color w:val="000000"/>
              </w:rPr>
            </w:pPr>
          </w:p>
          <w:p w14:paraId="108A6467" w14:textId="77777777" w:rsidR="001B7CCE" w:rsidRPr="00603D40" w:rsidRDefault="001B7CCE" w:rsidP="001B7CCE">
            <w:pPr>
              <w:jc w:val="both"/>
            </w:pPr>
            <w:r w:rsidRPr="00603D40">
              <w:rPr>
                <w:color w:val="000000"/>
              </w:rPr>
              <w:t>- выход в соответствии с сеткой вещания</w:t>
            </w:r>
            <w:r>
              <w:rPr>
                <w:color w:val="000000"/>
              </w:rPr>
              <w:t xml:space="preserve"> телеканала.</w:t>
            </w:r>
          </w:p>
        </w:tc>
      </w:tr>
      <w:tr w:rsidR="001B7CCE" w:rsidRPr="00603D40" w14:paraId="011DE062"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09832" w14:textId="77777777" w:rsidR="001B7CCE" w:rsidRPr="00603D40" w:rsidRDefault="001B7CCE" w:rsidP="001B7CCE">
            <w:pPr>
              <w:jc w:val="both"/>
            </w:pPr>
            <w:r>
              <w:rPr>
                <w:color w:val="000000"/>
              </w:rPr>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BAE5A" w14:textId="77777777" w:rsidR="001B7CCE" w:rsidRPr="00603D40" w:rsidRDefault="001B7CCE" w:rsidP="001B7CCE">
            <w:pPr>
              <w:jc w:val="both"/>
            </w:pPr>
            <w:r w:rsidRPr="00603D40">
              <w:rPr>
                <w:color w:val="000000"/>
              </w:rPr>
              <w:t>Срок предполагаемого сотрудничества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C73A8" w14:textId="77777777" w:rsidR="001B7CCE" w:rsidRPr="00603D40" w:rsidRDefault="001B7CCE" w:rsidP="001B7CCE">
            <w:pPr>
              <w:jc w:val="both"/>
            </w:pPr>
            <w:r>
              <w:rPr>
                <w:color w:val="000000"/>
              </w:rPr>
              <w:t>В течение 2020</w:t>
            </w:r>
            <w:r w:rsidRPr="00603D40">
              <w:rPr>
                <w:color w:val="000000"/>
              </w:rPr>
              <w:t xml:space="preserve"> года</w:t>
            </w:r>
          </w:p>
        </w:tc>
      </w:tr>
      <w:tr w:rsidR="001B7CCE" w:rsidRPr="00603D40" w14:paraId="01C892FC"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5B5BD" w14:textId="77777777" w:rsidR="001B7CCE" w:rsidRPr="00603D40" w:rsidRDefault="001B7CCE" w:rsidP="001B7CCE">
            <w:pPr>
              <w:jc w:val="both"/>
            </w:pPr>
            <w:r>
              <w:rPr>
                <w:color w:val="000000"/>
              </w:rPr>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FEF6" w14:textId="77777777" w:rsidR="001B7CCE" w:rsidRPr="00603D40" w:rsidRDefault="001B7CCE" w:rsidP="001B7CCE">
            <w:pPr>
              <w:jc w:val="both"/>
            </w:pPr>
            <w:r w:rsidRPr="00603D40">
              <w:rPr>
                <w:color w:val="000000"/>
              </w:rPr>
              <w:t>Требования к ведущему</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6E693" w14:textId="77777777" w:rsidR="001B7CCE" w:rsidRPr="0040152C" w:rsidRDefault="001B7CCE" w:rsidP="001B7CCE">
            <w:pPr>
              <w:autoSpaceDE w:val="0"/>
              <w:jc w:val="both"/>
              <w:rPr>
                <w:color w:val="000000"/>
              </w:rPr>
            </w:pPr>
            <w:r>
              <w:rPr>
                <w:color w:val="000000"/>
              </w:rPr>
              <w:t xml:space="preserve">Мужчина/женщина, авторская подача материала, правильно поставленная речь без акцента. Ведущий утверждается заказчиком. </w:t>
            </w:r>
          </w:p>
        </w:tc>
      </w:tr>
      <w:tr w:rsidR="001B7CCE" w:rsidRPr="00603D40" w14:paraId="26F23F06"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B9183" w14:textId="77777777" w:rsidR="001B7CCE" w:rsidRPr="00603D40" w:rsidRDefault="001B7CCE" w:rsidP="001B7CCE">
            <w:pPr>
              <w:jc w:val="both"/>
            </w:pPr>
            <w:r>
              <w:rPr>
                <w:color w:val="000000"/>
              </w:rPr>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9F866" w14:textId="77777777" w:rsidR="001B7CCE" w:rsidRPr="00603D40" w:rsidRDefault="001B7CCE" w:rsidP="001B7CCE">
            <w:pPr>
              <w:jc w:val="both"/>
            </w:pPr>
            <w:r w:rsidRPr="00603D40">
              <w:rPr>
                <w:color w:val="000000"/>
              </w:rPr>
              <w:t>Требования к студии и декорациям</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B5F86" w14:textId="77777777" w:rsidR="001B7CCE" w:rsidRDefault="001B7CCE" w:rsidP="001B7CCE">
            <w:pPr>
              <w:jc w:val="both"/>
              <w:rPr>
                <w:color w:val="000000"/>
              </w:rPr>
            </w:pPr>
            <w:r>
              <w:rPr>
                <w:color w:val="000000"/>
              </w:rPr>
              <w:t xml:space="preserve">  С</w:t>
            </w:r>
            <w:r w:rsidRPr="00603D40">
              <w:rPr>
                <w:color w:val="000000"/>
              </w:rPr>
              <w:t>тудия с современными декорациями,</w:t>
            </w:r>
            <w:r>
              <w:rPr>
                <w:color w:val="000000"/>
              </w:rPr>
              <w:t xml:space="preserve"> не менее 100 квадратных метров, оформление в соответствии с</w:t>
            </w:r>
            <w:r w:rsidRPr="00603D40">
              <w:rPr>
                <w:color w:val="000000"/>
              </w:rPr>
              <w:t xml:space="preserve"> бренд</w:t>
            </w:r>
            <w:r>
              <w:rPr>
                <w:color w:val="000000"/>
              </w:rPr>
              <w:t>-буком</w:t>
            </w:r>
            <w:r w:rsidRPr="00603D40">
              <w:rPr>
                <w:color w:val="000000"/>
              </w:rPr>
              <w:t xml:space="preserve"> Телеканала. </w:t>
            </w:r>
          </w:p>
          <w:p w14:paraId="6D9C799C" w14:textId="77777777" w:rsidR="001B7CCE" w:rsidRPr="002F7123" w:rsidRDefault="001B7CCE" w:rsidP="001B7CCE">
            <w:pPr>
              <w:jc w:val="both"/>
              <w:rPr>
                <w:color w:val="000000"/>
              </w:rPr>
            </w:pPr>
          </w:p>
        </w:tc>
      </w:tr>
      <w:tr w:rsidR="001B7CCE" w:rsidRPr="00603D40" w14:paraId="69B701D2"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88BA4" w14:textId="77777777" w:rsidR="001B7CCE" w:rsidRPr="00603D40" w:rsidRDefault="001B7CCE" w:rsidP="001B7CCE">
            <w:pPr>
              <w:jc w:val="both"/>
            </w:pPr>
            <w:r>
              <w:rPr>
                <w:color w:val="000000"/>
              </w:rPr>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1F0D6" w14:textId="77777777" w:rsidR="001B7CCE" w:rsidRPr="00603D40" w:rsidRDefault="001B7CCE" w:rsidP="001B7CCE">
            <w:pPr>
              <w:jc w:val="both"/>
            </w:pPr>
            <w:r w:rsidRPr="00603D40">
              <w:rPr>
                <w:color w:val="000000"/>
              </w:rPr>
              <w:t xml:space="preserve">Требования к графическому оформлению: шапка, отбивка, оперативная графика (титры, </w:t>
            </w:r>
            <w:proofErr w:type="spellStart"/>
            <w:r w:rsidRPr="00603D40">
              <w:rPr>
                <w:color w:val="000000"/>
              </w:rPr>
              <w:t>гео</w:t>
            </w:r>
            <w:proofErr w:type="spellEnd"/>
            <w:r w:rsidRPr="00603D40">
              <w:rPr>
                <w:color w:val="000000"/>
              </w:rPr>
              <w:t>, бегущая строка), прочее</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12EEA" w14:textId="77777777" w:rsidR="001B7CCE" w:rsidRDefault="001B7CCE" w:rsidP="001B7CCE">
            <w:pPr>
              <w:jc w:val="both"/>
              <w:rPr>
                <w:color w:val="000000"/>
              </w:rPr>
            </w:pPr>
            <w:r>
              <w:rPr>
                <w:color w:val="000000"/>
              </w:rPr>
              <w:t>Графическое оформление в соответствии с бренд-буком телеканала.</w:t>
            </w:r>
          </w:p>
          <w:p w14:paraId="39B1936F" w14:textId="77777777" w:rsidR="001B7CCE" w:rsidRPr="00603D40" w:rsidRDefault="001B7CCE" w:rsidP="001B7CCE">
            <w:pPr>
              <w:jc w:val="both"/>
            </w:pPr>
            <w:r w:rsidRPr="00603D40">
              <w:rPr>
                <w:color w:val="000000"/>
              </w:rPr>
              <w:t xml:space="preserve">Отбивка и шапка: графика </w:t>
            </w:r>
          </w:p>
          <w:p w14:paraId="6C71EDA7" w14:textId="77777777" w:rsidR="001B7CCE" w:rsidRPr="00603D40" w:rsidRDefault="001B7CCE" w:rsidP="001B7CCE">
            <w:pPr>
              <w:jc w:val="both"/>
            </w:pPr>
            <w:r w:rsidRPr="00603D40">
              <w:rPr>
                <w:color w:val="000000"/>
              </w:rPr>
              <w:t xml:space="preserve">Оперативная графика: титры, </w:t>
            </w:r>
            <w:proofErr w:type="spellStart"/>
            <w:r w:rsidRPr="00603D40">
              <w:rPr>
                <w:color w:val="000000"/>
              </w:rPr>
              <w:t>геолокация</w:t>
            </w:r>
            <w:proofErr w:type="spellEnd"/>
            <w:r w:rsidRPr="00603D40">
              <w:rPr>
                <w:color w:val="000000"/>
              </w:rPr>
              <w:t xml:space="preserve"> съемки. </w:t>
            </w:r>
            <w:proofErr w:type="spellStart"/>
            <w:r w:rsidRPr="00603D40">
              <w:rPr>
                <w:color w:val="000000"/>
              </w:rPr>
              <w:t>Инфографика</w:t>
            </w:r>
            <w:proofErr w:type="spellEnd"/>
            <w:r w:rsidRPr="00603D40">
              <w:rPr>
                <w:color w:val="000000"/>
              </w:rPr>
              <w:t xml:space="preserve">  в соответствии с тематикой</w:t>
            </w:r>
            <w:r>
              <w:rPr>
                <w:color w:val="000000"/>
              </w:rPr>
              <w:t xml:space="preserve"> подводок, сюжетов.</w:t>
            </w:r>
          </w:p>
        </w:tc>
      </w:tr>
      <w:tr w:rsidR="001B7CCE" w:rsidRPr="00603D40" w14:paraId="4E6D8D0C"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DD3B2" w14:textId="77777777" w:rsidR="001B7CCE" w:rsidRPr="00603D40" w:rsidRDefault="001B7CCE" w:rsidP="001B7CCE">
            <w:pPr>
              <w:jc w:val="both"/>
            </w:pPr>
            <w:r>
              <w:rPr>
                <w:color w:val="000000"/>
              </w:rPr>
              <w:t>12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F178C" w14:textId="77777777" w:rsidR="001B7CCE" w:rsidRPr="00603D40" w:rsidRDefault="001B7CCE" w:rsidP="001B7CCE">
            <w:pPr>
              <w:jc w:val="both"/>
            </w:pPr>
            <w:r w:rsidRPr="00603D40">
              <w:rPr>
                <w:color w:val="000000"/>
              </w:rPr>
              <w:t xml:space="preserve">Технические параметры видеозаписи: </w:t>
            </w:r>
          </w:p>
          <w:p w14:paraId="6277456D" w14:textId="77777777" w:rsidR="001B7CCE" w:rsidRPr="00603D40" w:rsidRDefault="001B7CCE" w:rsidP="001B7CCE">
            <w:pPr>
              <w:jc w:val="both"/>
            </w:pPr>
            <w:r w:rsidRPr="00603D40">
              <w:rPr>
                <w:color w:val="000000"/>
              </w:rPr>
              <w:t xml:space="preserve">- соотношение сторон кадра </w:t>
            </w:r>
          </w:p>
          <w:p w14:paraId="14AF5246" w14:textId="77777777" w:rsidR="001B7CCE" w:rsidRPr="00603D40" w:rsidRDefault="001B7CCE" w:rsidP="001B7CCE">
            <w:pPr>
              <w:jc w:val="both"/>
            </w:pPr>
            <w:r w:rsidRPr="00603D40">
              <w:rPr>
                <w:color w:val="000000"/>
              </w:rPr>
              <w:t>- формат видео и звука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3FB95" w14:textId="77777777" w:rsidR="001B7CCE" w:rsidRPr="00D63DD0" w:rsidRDefault="001B7CCE" w:rsidP="001B7CCE">
            <w:pPr>
              <w:contextualSpacing/>
              <w:rPr>
                <w:bCs/>
              </w:rPr>
            </w:pPr>
            <w:r w:rsidRPr="00D63DD0">
              <w:rPr>
                <w:bCs/>
              </w:rPr>
              <w:t xml:space="preserve">Общие: </w:t>
            </w:r>
          </w:p>
          <w:p w14:paraId="3F0746CA" w14:textId="77777777" w:rsidR="001B7CCE" w:rsidRPr="00F916FE" w:rsidRDefault="001B7CCE" w:rsidP="001B7CCE">
            <w:pPr>
              <w:jc w:val="both"/>
            </w:pPr>
            <w:r w:rsidRPr="00F916FE">
              <w:t xml:space="preserve">HD </w:t>
            </w:r>
          </w:p>
          <w:p w14:paraId="15338E0D" w14:textId="77777777" w:rsidR="001B7CCE" w:rsidRPr="00F916FE" w:rsidRDefault="001B7CCE" w:rsidP="001B7CCE">
            <w:pPr>
              <w:jc w:val="both"/>
            </w:pPr>
            <w:r w:rsidRPr="00F916FE">
              <w:t xml:space="preserve">Формат видео: </w:t>
            </w:r>
          </w:p>
          <w:p w14:paraId="75DD33F4" w14:textId="77777777" w:rsidR="001B7CCE" w:rsidRPr="00F916FE" w:rsidRDefault="001B7CCE" w:rsidP="001B7CCE">
            <w:pPr>
              <w:jc w:val="both"/>
            </w:pPr>
            <w:r w:rsidRPr="00F916FE">
              <w:t>1080/50i (UFF) или 1080/25p</w:t>
            </w:r>
          </w:p>
          <w:p w14:paraId="421F106D" w14:textId="77777777" w:rsidR="001B7CCE" w:rsidRPr="00F916FE" w:rsidRDefault="001B7CCE" w:rsidP="001B7CCE">
            <w:pPr>
              <w:jc w:val="both"/>
            </w:pPr>
            <w:r w:rsidRPr="00F916FE">
              <w:t>Кодирование:</w:t>
            </w:r>
          </w:p>
          <w:p w14:paraId="3CC5F7F2" w14:textId="77777777" w:rsidR="001B7CCE" w:rsidRPr="00F916FE" w:rsidRDefault="001B7CCE" w:rsidP="001B7CCE">
            <w:pPr>
              <w:jc w:val="both"/>
            </w:pPr>
            <w:r w:rsidRPr="00F916FE">
              <w:t>h.264 в контейнере .mp4 с потоком 20-50Mbps или</w:t>
            </w:r>
          </w:p>
          <w:p w14:paraId="11C5CA4C" w14:textId="77777777" w:rsidR="001B7CCE" w:rsidRPr="00F916FE" w:rsidRDefault="001B7CCE" w:rsidP="001B7CCE">
            <w:pPr>
              <w:jc w:val="both"/>
            </w:pPr>
            <w:proofErr w:type="spellStart"/>
            <w:r w:rsidRPr="00F916FE">
              <w:t>XDCamHD</w:t>
            </w:r>
            <w:proofErr w:type="spellEnd"/>
            <w:r w:rsidRPr="00F916FE">
              <w:t xml:space="preserve"> 50Mbps в контейнере. </w:t>
            </w:r>
            <w:proofErr w:type="spellStart"/>
            <w:r w:rsidRPr="00F916FE">
              <w:t>mxf</w:t>
            </w:r>
            <w:proofErr w:type="spellEnd"/>
            <w:r w:rsidRPr="00F916FE">
              <w:t xml:space="preserve"> OP1A</w:t>
            </w:r>
          </w:p>
          <w:p w14:paraId="6BEE6EBE" w14:textId="77777777" w:rsidR="001B7CCE" w:rsidRPr="00F916FE" w:rsidRDefault="001B7CCE" w:rsidP="001B7CCE">
            <w:pPr>
              <w:jc w:val="both"/>
            </w:pPr>
            <w:r w:rsidRPr="00F916FE">
              <w:t xml:space="preserve">Формат звука: </w:t>
            </w:r>
          </w:p>
          <w:p w14:paraId="351B6483" w14:textId="77777777" w:rsidR="001B7CCE" w:rsidRPr="00F916FE" w:rsidRDefault="001B7CCE" w:rsidP="001B7CCE">
            <w:pPr>
              <w:jc w:val="both"/>
            </w:pPr>
            <w:r w:rsidRPr="00F916FE">
              <w:t xml:space="preserve">PCM 16bit 48kHz, 2 канала моно или стерео, максимальный уровень звука -12 </w:t>
            </w:r>
            <w:proofErr w:type="spellStart"/>
            <w:r w:rsidRPr="00F916FE">
              <w:t>dBFS</w:t>
            </w:r>
            <w:proofErr w:type="spellEnd"/>
            <w:r w:rsidRPr="00F916FE">
              <w:t>, уровень громкости программы -23LUFS +/-</w:t>
            </w:r>
          </w:p>
          <w:p w14:paraId="76EBC83C" w14:textId="77777777" w:rsidR="001B7CCE" w:rsidRPr="00603D40" w:rsidRDefault="001B7CCE" w:rsidP="001B7CCE">
            <w:pPr>
              <w:jc w:val="both"/>
            </w:pPr>
          </w:p>
        </w:tc>
      </w:tr>
      <w:tr w:rsidR="001B7CCE" w:rsidRPr="001C6AE1" w14:paraId="71F13C30" w14:textId="77777777" w:rsidTr="001B7C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8EAE3" w14:textId="77777777" w:rsidR="001B7CCE" w:rsidRPr="00603D40" w:rsidRDefault="001B7CCE" w:rsidP="001B7CCE">
            <w:pPr>
              <w:jc w:val="both"/>
            </w:pPr>
            <w:r>
              <w:rPr>
                <w:color w:val="000000"/>
              </w:rPr>
              <w:t>13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7E506" w14:textId="77777777" w:rsidR="001B7CCE" w:rsidRPr="00603D40" w:rsidRDefault="001B7CCE" w:rsidP="001B7CCE">
            <w:pPr>
              <w:jc w:val="both"/>
            </w:pPr>
            <w:r w:rsidRPr="00603D40">
              <w:rPr>
                <w:color w:val="000000"/>
              </w:rPr>
              <w:t>Способ и график передачи Заказчику готовых выпусков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9F9DC" w14:textId="77777777" w:rsidR="001B7CCE" w:rsidRPr="0054425D" w:rsidRDefault="001B7CCE" w:rsidP="001B7CCE">
            <w:pPr>
              <w:jc w:val="both"/>
              <w:rPr>
                <w:spacing w:val="-4"/>
              </w:rPr>
            </w:pPr>
            <w:r w:rsidRPr="0054425D">
              <w:rPr>
                <w:spacing w:val="-4"/>
              </w:rPr>
              <w:t>Окончательная версия телепередачи</w:t>
            </w:r>
            <w:r w:rsidRPr="0054425D">
              <w:rPr>
                <w:b/>
                <w:spacing w:val="-4"/>
              </w:rPr>
              <w:t xml:space="preserve"> </w:t>
            </w:r>
            <w:r w:rsidRPr="0054425D">
              <w:rPr>
                <w:spacing w:val="-4"/>
              </w:rPr>
              <w:t>надлежащего технического качества должна быть предоставлена</w:t>
            </w:r>
            <w:r w:rsidRPr="0054425D">
              <w:rPr>
                <w:b/>
                <w:spacing w:val="-4"/>
              </w:rPr>
              <w:t xml:space="preserve"> </w:t>
            </w:r>
            <w:r w:rsidRPr="0054425D">
              <w:rPr>
                <w:spacing w:val="-4"/>
              </w:rPr>
              <w:t xml:space="preserve">Заказчику путем пересылки по </w:t>
            </w:r>
            <w:r w:rsidRPr="0054425D">
              <w:rPr>
                <w:spacing w:val="-4"/>
                <w:lang w:val="en-US"/>
              </w:rPr>
              <w:t>FTP</w:t>
            </w:r>
            <w:r w:rsidRPr="0054425D">
              <w:rPr>
                <w:spacing w:val="-4"/>
              </w:rPr>
              <w:t xml:space="preserve">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54425D">
              <w:rPr>
                <w:spacing w:val="-4"/>
                <w:lang w:val="en-US"/>
              </w:rPr>
              <w:t>Caps</w:t>
            </w:r>
            <w:r w:rsidRPr="0054425D">
              <w:rPr>
                <w:spacing w:val="-4"/>
              </w:rPr>
              <w:t xml:space="preserve"> </w:t>
            </w:r>
            <w:r w:rsidRPr="0054425D">
              <w:rPr>
                <w:spacing w:val="-4"/>
                <w:lang w:val="en-US"/>
              </w:rPr>
              <w:t>Lock</w:t>
            </w:r>
            <w:r w:rsidRPr="0054425D">
              <w:rPr>
                <w:spacing w:val="-4"/>
              </w:rPr>
              <w:t>) кириллицей.</w:t>
            </w:r>
          </w:p>
          <w:p w14:paraId="6D034F3A" w14:textId="77777777" w:rsidR="001B7CCE" w:rsidRPr="0054425D" w:rsidRDefault="001B7CCE" w:rsidP="001B7CCE">
            <w:pPr>
              <w:jc w:val="both"/>
              <w:rPr>
                <w:spacing w:val="-4"/>
              </w:rPr>
            </w:pPr>
            <w:r w:rsidRPr="0054425D">
              <w:rPr>
                <w:spacing w:val="-4"/>
              </w:rPr>
              <w:t xml:space="preserve">Производитель передает на </w:t>
            </w:r>
            <w:r w:rsidRPr="0054425D">
              <w:rPr>
                <w:spacing w:val="-4"/>
                <w:lang w:val="en-US"/>
              </w:rPr>
              <w:t>FTP</w:t>
            </w:r>
            <w:r w:rsidRPr="0054425D">
              <w:rPr>
                <w:spacing w:val="-4"/>
              </w:rPr>
              <w:t xml:space="preserve"> сервер 2 варианта программы: с титрами и без.</w:t>
            </w:r>
          </w:p>
          <w:p w14:paraId="330349E6" w14:textId="77777777" w:rsidR="001B7CCE" w:rsidRPr="0054425D" w:rsidRDefault="001B7CCE" w:rsidP="001B7CCE">
            <w:pPr>
              <w:jc w:val="both"/>
              <w:rPr>
                <w:spacing w:val="-4"/>
              </w:rPr>
            </w:pPr>
            <w:r w:rsidRPr="0054425D">
              <w:rPr>
                <w:spacing w:val="-4"/>
              </w:rPr>
              <w:lastRenderedPageBreak/>
              <w:t xml:space="preserve">Производитель передает на </w:t>
            </w:r>
            <w:r w:rsidRPr="0054425D">
              <w:rPr>
                <w:spacing w:val="-4"/>
                <w:lang w:val="en-US"/>
              </w:rPr>
              <w:t>FTP</w:t>
            </w:r>
            <w:r w:rsidRPr="0054425D">
              <w:rPr>
                <w:spacing w:val="-4"/>
              </w:rPr>
              <w:t xml:space="preserve"> сервер Анонс программы не позднее 5 дней до выхода программы в эфир.</w:t>
            </w:r>
          </w:p>
          <w:p w14:paraId="2036D0B4" w14:textId="77777777" w:rsidR="001B7CCE" w:rsidRPr="00603D40" w:rsidRDefault="001B7CCE" w:rsidP="001B7CCE">
            <w:pPr>
              <w:jc w:val="both"/>
            </w:pPr>
          </w:p>
        </w:tc>
      </w:tr>
      <w:tr w:rsidR="001B7CCE" w:rsidRPr="00603D40" w14:paraId="43232983" w14:textId="77777777" w:rsidTr="001B7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4E9F037C" w14:textId="77777777" w:rsidR="001B7CCE" w:rsidRPr="00603D40" w:rsidRDefault="001B7CCE" w:rsidP="001B7CCE">
            <w:pPr>
              <w:ind w:firstLine="5"/>
              <w:contextualSpacing/>
              <w:jc w:val="both"/>
            </w:pPr>
            <w:r>
              <w:lastRenderedPageBreak/>
              <w:t>14</w:t>
            </w:r>
          </w:p>
        </w:tc>
        <w:tc>
          <w:tcPr>
            <w:tcW w:w="2881" w:type="dxa"/>
            <w:tcBorders>
              <w:top w:val="single" w:sz="4" w:space="0" w:color="auto"/>
              <w:left w:val="single" w:sz="4" w:space="0" w:color="auto"/>
              <w:bottom w:val="single" w:sz="4" w:space="0" w:color="auto"/>
              <w:right w:val="single" w:sz="4" w:space="0" w:color="auto"/>
            </w:tcBorders>
            <w:hideMark/>
          </w:tcPr>
          <w:p w14:paraId="4555843D" w14:textId="77777777" w:rsidR="001B7CCE" w:rsidRPr="00603D40" w:rsidRDefault="001B7CCE" w:rsidP="001B7CCE">
            <w:pPr>
              <w:contextualSpacing/>
              <w:jc w:val="both"/>
              <w:rPr>
                <w:shd w:val="clear" w:color="auto" w:fill="FFFFFF"/>
              </w:rPr>
            </w:pPr>
            <w:r w:rsidRPr="00603D40">
              <w:t>Гарантии</w:t>
            </w:r>
          </w:p>
        </w:tc>
        <w:tc>
          <w:tcPr>
            <w:tcW w:w="6804" w:type="dxa"/>
            <w:tcBorders>
              <w:top w:val="single" w:sz="4" w:space="0" w:color="auto"/>
              <w:left w:val="single" w:sz="4" w:space="0" w:color="auto"/>
              <w:bottom w:val="single" w:sz="4" w:space="0" w:color="auto"/>
              <w:right w:val="single" w:sz="4" w:space="0" w:color="auto"/>
            </w:tcBorders>
            <w:hideMark/>
          </w:tcPr>
          <w:p w14:paraId="7CBEE9FA" w14:textId="77777777" w:rsidR="001B7CCE" w:rsidRPr="00603D40" w:rsidRDefault="001B7CCE" w:rsidP="001B7CCE">
            <w:pPr>
              <w:contextualSpacing/>
              <w:jc w:val="both"/>
              <w:rPr>
                <w:spacing w:val="-4"/>
                <w:lang w:eastAsia="zh-CN"/>
              </w:rPr>
            </w:pPr>
            <w:r w:rsidRPr="00603D40">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1B7CCE" w:rsidRPr="00603D40" w14:paraId="4E0D3116" w14:textId="77777777" w:rsidTr="001B7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46"/>
        </w:trPr>
        <w:tc>
          <w:tcPr>
            <w:tcW w:w="516" w:type="dxa"/>
            <w:tcBorders>
              <w:top w:val="single" w:sz="4" w:space="0" w:color="auto"/>
              <w:left w:val="single" w:sz="4" w:space="0" w:color="auto"/>
              <w:bottom w:val="single" w:sz="4" w:space="0" w:color="auto"/>
              <w:right w:val="single" w:sz="4" w:space="0" w:color="auto"/>
            </w:tcBorders>
            <w:hideMark/>
          </w:tcPr>
          <w:p w14:paraId="36FC4CA6" w14:textId="77777777" w:rsidR="001B7CCE" w:rsidRPr="00603D40" w:rsidRDefault="001B7CCE" w:rsidP="001B7CCE">
            <w:pPr>
              <w:ind w:firstLine="5"/>
              <w:contextualSpacing/>
              <w:jc w:val="both"/>
            </w:pPr>
            <w:r>
              <w:t>15</w:t>
            </w:r>
          </w:p>
        </w:tc>
        <w:tc>
          <w:tcPr>
            <w:tcW w:w="2881" w:type="dxa"/>
            <w:tcBorders>
              <w:top w:val="single" w:sz="4" w:space="0" w:color="auto"/>
              <w:left w:val="single" w:sz="4" w:space="0" w:color="auto"/>
              <w:bottom w:val="single" w:sz="4" w:space="0" w:color="auto"/>
              <w:right w:val="single" w:sz="4" w:space="0" w:color="auto"/>
            </w:tcBorders>
            <w:hideMark/>
          </w:tcPr>
          <w:p w14:paraId="08154FC7" w14:textId="77777777" w:rsidR="001B7CCE" w:rsidRPr="00603D40" w:rsidRDefault="001B7CCE" w:rsidP="001B7CCE">
            <w:pPr>
              <w:contextualSpacing/>
              <w:jc w:val="both"/>
            </w:pPr>
            <w:r w:rsidRPr="00603D40">
              <w:t>Прочие условия</w:t>
            </w:r>
          </w:p>
        </w:tc>
        <w:tc>
          <w:tcPr>
            <w:tcW w:w="6804" w:type="dxa"/>
            <w:tcBorders>
              <w:top w:val="single" w:sz="4" w:space="0" w:color="auto"/>
              <w:left w:val="single" w:sz="4" w:space="0" w:color="auto"/>
              <w:bottom w:val="single" w:sz="4" w:space="0" w:color="auto"/>
              <w:right w:val="single" w:sz="4" w:space="0" w:color="auto"/>
            </w:tcBorders>
            <w:hideMark/>
          </w:tcPr>
          <w:p w14:paraId="34A2461B" w14:textId="77777777" w:rsidR="001B7CCE" w:rsidRPr="00603D40" w:rsidRDefault="001B7CCE" w:rsidP="001B7CCE">
            <w:pPr>
              <w:contextualSpacing/>
              <w:jc w:val="both"/>
              <w:rPr>
                <w:bCs/>
              </w:rPr>
            </w:pPr>
            <w:r w:rsidRPr="00603D40">
              <w:rPr>
                <w:bCs/>
              </w:rPr>
              <w:t>1.</w:t>
            </w:r>
            <w:r w:rsidRPr="00603D40">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50685838" w14:textId="77777777" w:rsidR="001B7CCE" w:rsidRPr="00603D40" w:rsidRDefault="001B7CCE" w:rsidP="001B7CCE">
            <w:pPr>
              <w:contextualSpacing/>
              <w:jc w:val="both"/>
              <w:rPr>
                <w:bCs/>
              </w:rPr>
            </w:pPr>
            <w:r w:rsidRPr="00603D40">
              <w:rPr>
                <w:bCs/>
              </w:rPr>
              <w:t>2.</w:t>
            </w:r>
            <w:r w:rsidRPr="00603D40">
              <w:rPr>
                <w:bCs/>
              </w:rPr>
              <w:tab/>
              <w:t>Участникам необходимо представить на конкурс свои предложения по</w:t>
            </w:r>
            <w:r>
              <w:rPr>
                <w:bCs/>
              </w:rPr>
              <w:t xml:space="preserve"> развитию</w:t>
            </w:r>
            <w:r w:rsidRPr="00603D40">
              <w:rPr>
                <w:bCs/>
              </w:rPr>
              <w:t xml:space="preserve"> концепции Телепередачи.</w:t>
            </w:r>
          </w:p>
        </w:tc>
      </w:tr>
    </w:tbl>
    <w:p w14:paraId="6B21038A" w14:textId="77777777" w:rsidR="001B7CCE" w:rsidRDefault="001B7CCE" w:rsidP="001B7CCE">
      <w:pPr>
        <w:ind w:firstLine="426"/>
        <w:jc w:val="both"/>
        <w:rPr>
          <w:lang w:eastAsia="ar-SA"/>
        </w:rPr>
      </w:pPr>
    </w:p>
    <w:p w14:paraId="6C91AA35" w14:textId="77777777" w:rsidR="001B7CCE" w:rsidRDefault="001B7CCE" w:rsidP="001B7CCE">
      <w:pPr>
        <w:ind w:firstLine="426"/>
        <w:jc w:val="both"/>
        <w:rPr>
          <w:lang w:eastAsia="ar-SA"/>
        </w:rPr>
      </w:pPr>
      <w:r w:rsidRPr="00603D40">
        <w:rPr>
          <w:lang w:eastAsia="ar-SA"/>
        </w:rPr>
        <w:t>Практическое назначение результатов изготовления Произведения: показ Произведения в телевизионном эфире телеканала.</w:t>
      </w:r>
    </w:p>
    <w:p w14:paraId="2B3BB4CE" w14:textId="77777777" w:rsidR="001B7CCE" w:rsidRDefault="001B7CCE" w:rsidP="001B7CCE">
      <w:pPr>
        <w:ind w:firstLine="426"/>
        <w:jc w:val="both"/>
        <w:rPr>
          <w:lang w:eastAsia="ar-SA"/>
        </w:rPr>
      </w:pPr>
    </w:p>
    <w:p w14:paraId="2C941EED" w14:textId="77777777" w:rsidR="001B7CCE" w:rsidRDefault="001B7CCE" w:rsidP="009C090F">
      <w:pPr>
        <w:ind w:firstLine="426"/>
        <w:jc w:val="both"/>
        <w:rPr>
          <w:b/>
          <w:bCs/>
          <w:color w:val="000000"/>
        </w:rPr>
      </w:pPr>
      <w:r>
        <w:rPr>
          <w:b/>
          <w:bCs/>
          <w:color w:val="000000"/>
        </w:rPr>
        <w:t>7</w:t>
      </w:r>
      <w:r w:rsidRPr="00603D40">
        <w:rPr>
          <w:b/>
          <w:bCs/>
          <w:color w:val="000000"/>
        </w:rPr>
        <w:t>. Прочие требования к созданию Произведений:</w:t>
      </w:r>
    </w:p>
    <w:p w14:paraId="497326A4" w14:textId="77777777" w:rsidR="001B7CCE" w:rsidRPr="00603D40" w:rsidRDefault="001B7CCE" w:rsidP="001B7CCE">
      <w:pPr>
        <w:jc w:val="both"/>
      </w:pPr>
    </w:p>
    <w:p w14:paraId="619E326D" w14:textId="77777777" w:rsidR="001B7CCE" w:rsidRPr="00603D40" w:rsidRDefault="001B7CCE" w:rsidP="001B7CCE">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0D015911" w14:textId="77777777" w:rsidR="001B7CCE" w:rsidRPr="00603D40" w:rsidRDefault="001B7CCE" w:rsidP="001B7CCE">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7C29002" w14:textId="77777777" w:rsidR="001B7CCE" w:rsidRPr="00603D40" w:rsidRDefault="001B7CCE" w:rsidP="001B7CCE">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4E1B645C" w14:textId="77777777" w:rsidR="001B7CCE" w:rsidRPr="00AE7492" w:rsidRDefault="001B7CCE" w:rsidP="001B7CCE">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14:paraId="508A8CA0" w14:textId="1718B44B" w:rsidR="001B7CCE" w:rsidRPr="009C090F" w:rsidRDefault="001B7CCE" w:rsidP="009C090F">
      <w:pPr>
        <w:numPr>
          <w:ilvl w:val="0"/>
          <w:numId w:val="16"/>
        </w:numPr>
        <w:jc w:val="both"/>
        <w:textAlignment w:val="baseline"/>
        <w:rPr>
          <w:color w:val="000000"/>
        </w:rPr>
      </w:pPr>
      <w:r w:rsidRPr="00AE7492">
        <w:rPr>
          <w:color w:val="000000"/>
        </w:rPr>
        <w:t>Обязательно обеспечение передачи исключительных прав на территории Р</w:t>
      </w:r>
      <w:r>
        <w:rPr>
          <w:color w:val="000000"/>
        </w:rPr>
        <w:t xml:space="preserve">оссийской </w:t>
      </w:r>
      <w:r w:rsidRPr="00AE7492">
        <w:rPr>
          <w:color w:val="000000"/>
        </w:rPr>
        <w:t>Ф</w:t>
      </w:r>
      <w:r>
        <w:rPr>
          <w:color w:val="000000"/>
        </w:rPr>
        <w:t>едерации</w:t>
      </w:r>
      <w:r w:rsidRPr="00AE7492">
        <w:rPr>
          <w:color w:val="000000"/>
        </w:rPr>
        <w:t xml:space="preserve"> и</w:t>
      </w:r>
      <w:r w:rsidRPr="00603D40">
        <w:rPr>
          <w:color w:val="000000"/>
        </w:rPr>
        <w:t xml:space="preserve"> Беларуси</w:t>
      </w:r>
      <w:r>
        <w:rPr>
          <w:color w:val="000000"/>
        </w:rPr>
        <w:t>.</w:t>
      </w:r>
    </w:p>
    <w:p w14:paraId="1C19CA6E" w14:textId="4DA9389E" w:rsidR="009C090F" w:rsidRPr="009C090F" w:rsidRDefault="009C090F" w:rsidP="009C090F">
      <w:pPr>
        <w:jc w:val="center"/>
        <w:rPr>
          <w:b/>
        </w:rPr>
      </w:pPr>
      <w:r w:rsidRPr="009C090F">
        <w:rPr>
          <w:b/>
        </w:rPr>
        <w:t>Лот№5</w:t>
      </w:r>
    </w:p>
    <w:p w14:paraId="1BBE5BA1" w14:textId="77777777" w:rsidR="00973B7F" w:rsidRPr="00187264" w:rsidRDefault="00973B7F" w:rsidP="00973B7F">
      <w:pPr>
        <w:jc w:val="center"/>
        <w:rPr>
          <w:b/>
          <w:bCs/>
          <w:sz w:val="28"/>
        </w:rPr>
      </w:pPr>
      <w:r w:rsidRPr="00645FC8">
        <w:rPr>
          <w:b/>
          <w:bCs/>
          <w:sz w:val="28"/>
        </w:rPr>
        <w:t>Техническое задание</w:t>
      </w:r>
    </w:p>
    <w:p w14:paraId="70CDE7FB" w14:textId="77777777" w:rsidR="00973B7F" w:rsidRPr="00AC041F" w:rsidRDefault="00973B7F" w:rsidP="00973B7F">
      <w:pPr>
        <w:ind w:firstLine="426"/>
        <w:jc w:val="center"/>
        <w:rPr>
          <w:b/>
        </w:rPr>
      </w:pPr>
      <w:r w:rsidRPr="00AC041F">
        <w:rPr>
          <w:b/>
        </w:rPr>
        <w:t>Создание цикла программ</w:t>
      </w:r>
      <w:r>
        <w:rPr>
          <w:b/>
        </w:rPr>
        <w:t xml:space="preserve"> информационно-просветительского формата </w:t>
      </w:r>
      <w:r>
        <w:rPr>
          <w:b/>
        </w:rPr>
        <w:br/>
        <w:t>«Будьте здоровы!</w:t>
      </w:r>
      <w:r w:rsidRPr="00AC041F">
        <w:rPr>
          <w:b/>
        </w:rPr>
        <w:t>»</w:t>
      </w:r>
      <w:r w:rsidRPr="00217BEC">
        <w:rPr>
          <w:b/>
        </w:rPr>
        <w:t xml:space="preserve"> </w:t>
      </w:r>
      <w:r>
        <w:rPr>
          <w:b/>
        </w:rPr>
        <w:t>(название рабочее)</w:t>
      </w:r>
    </w:p>
    <w:p w14:paraId="264986BD" w14:textId="77777777" w:rsidR="00973B7F" w:rsidRPr="00AC041F" w:rsidRDefault="00973B7F" w:rsidP="00973B7F">
      <w:pPr>
        <w:ind w:firstLine="426"/>
        <w:jc w:val="both"/>
        <w:rPr>
          <w:b/>
        </w:rPr>
      </w:pPr>
    </w:p>
    <w:p w14:paraId="6DC2D28E" w14:textId="77777777" w:rsidR="00973B7F" w:rsidRPr="00AC041F" w:rsidRDefault="00973B7F" w:rsidP="00973B7F">
      <w:pPr>
        <w:numPr>
          <w:ilvl w:val="0"/>
          <w:numId w:val="30"/>
        </w:numPr>
        <w:ind w:left="0" w:firstLine="426"/>
        <w:contextualSpacing/>
        <w:jc w:val="both"/>
        <w:rPr>
          <w:b/>
        </w:rPr>
      </w:pPr>
      <w:r>
        <w:rPr>
          <w:b/>
        </w:rPr>
        <w:t>Цель проекта</w:t>
      </w:r>
      <w:r w:rsidRPr="00AC041F">
        <w:rPr>
          <w:b/>
        </w:rPr>
        <w:t xml:space="preserve">: </w:t>
      </w:r>
      <w:r>
        <w:t xml:space="preserve">создание цикла </w:t>
      </w:r>
      <w:r w:rsidRPr="00AC041F">
        <w:t xml:space="preserve"> телевизионны</w:t>
      </w:r>
      <w:r>
        <w:t xml:space="preserve">х программ с </w:t>
      </w:r>
      <w:proofErr w:type="spellStart"/>
      <w:r>
        <w:t>интерактивом</w:t>
      </w:r>
      <w:proofErr w:type="spellEnd"/>
      <w:r>
        <w:t xml:space="preserve"> на  тему медицины и здорового образа жизни.</w:t>
      </w:r>
      <w:r w:rsidRPr="00AC041F">
        <w:t xml:space="preserve"> </w:t>
      </w:r>
    </w:p>
    <w:p w14:paraId="66147FE1" w14:textId="77777777" w:rsidR="00973B7F" w:rsidRPr="00AC041F" w:rsidRDefault="00973B7F" w:rsidP="00973B7F">
      <w:pPr>
        <w:ind w:left="426"/>
        <w:contextualSpacing/>
        <w:jc w:val="both"/>
        <w:rPr>
          <w:b/>
        </w:rPr>
      </w:pPr>
    </w:p>
    <w:p w14:paraId="3B7AC2F7" w14:textId="77777777" w:rsidR="00973B7F" w:rsidRPr="00FB1456" w:rsidRDefault="00973B7F" w:rsidP="00973B7F">
      <w:pPr>
        <w:numPr>
          <w:ilvl w:val="0"/>
          <w:numId w:val="30"/>
        </w:numPr>
        <w:ind w:left="0" w:firstLine="426"/>
        <w:contextualSpacing/>
        <w:jc w:val="both"/>
        <w:rPr>
          <w:b/>
        </w:rPr>
      </w:pPr>
      <w:r>
        <w:rPr>
          <w:b/>
        </w:rPr>
        <w:t xml:space="preserve">Общие требования к программе: </w:t>
      </w:r>
      <w:r>
        <w:t>Содержание телепередач</w:t>
      </w:r>
      <w:r w:rsidRPr="00FB1456">
        <w:t xml:space="preserve"> раскрыто в доступной, динамичной, </w:t>
      </w:r>
      <w:r w:rsidRPr="00CF75A7">
        <w:t>наглядной графически</w:t>
      </w:r>
      <w:r w:rsidRPr="00FB1456">
        <w:t xml:space="preserve"> оформленной, оригинальной форме.</w:t>
      </w:r>
    </w:p>
    <w:p w14:paraId="6F964A9B" w14:textId="77777777" w:rsidR="00973B7F" w:rsidRPr="00AC041F" w:rsidRDefault="00973B7F" w:rsidP="00973B7F">
      <w:pPr>
        <w:ind w:firstLine="426"/>
        <w:jc w:val="both"/>
      </w:pPr>
      <w:r w:rsidRPr="00AC041F">
        <w:t>Задачи:</w:t>
      </w:r>
      <w:r>
        <w:t xml:space="preserve"> Освещение сотрудничества России и Беларуси в сфере здравоохранения: совместные  научные исследования, взаимодействие РАН и НАН Беларуси, методики и практическое применение   в борьбе с пандемией, иммунизация населения и реабилитация после  тяжелых инфекционных и другого рода заболеваний,  </w:t>
      </w:r>
      <w:r w:rsidRPr="00AC041F">
        <w:t xml:space="preserve">знакомство зрителей телеканала с </w:t>
      </w:r>
      <w:r>
        <w:t>новостями медицинской сферы, сферы здорового образа жизни.</w:t>
      </w:r>
    </w:p>
    <w:p w14:paraId="73B90415" w14:textId="77777777" w:rsidR="00973B7F" w:rsidRPr="00AC041F" w:rsidRDefault="00973B7F" w:rsidP="00973B7F">
      <w:pPr>
        <w:ind w:firstLine="426"/>
        <w:jc w:val="both"/>
      </w:pPr>
      <w:r w:rsidRPr="00AC041F">
        <w:lastRenderedPageBreak/>
        <w:t>Телепередача</w:t>
      </w:r>
      <w:r>
        <w:t xml:space="preserve"> </w:t>
      </w:r>
      <w:r w:rsidRPr="00AC041F">
        <w:t>в доступной форме</w:t>
      </w:r>
      <w:r>
        <w:t>,</w:t>
      </w:r>
      <w:r w:rsidRPr="00AC041F">
        <w:t xml:space="preserve"> с использованием современных графических средств и элементов </w:t>
      </w:r>
      <w:proofErr w:type="spellStart"/>
      <w:r w:rsidRPr="00AC041F">
        <w:t>интерактива</w:t>
      </w:r>
      <w:proofErr w:type="spellEnd"/>
      <w:r w:rsidRPr="00AC041F">
        <w:t xml:space="preserve"> предостав</w:t>
      </w:r>
      <w:r>
        <w:t>ляет</w:t>
      </w:r>
      <w:r w:rsidRPr="00AC041F">
        <w:t xml:space="preserve"> телезрителю информацию о </w:t>
      </w:r>
      <w:r>
        <w:t>медицинских новинках, отвечает на актуальные вопросы о здоровье,  технологиях в области медицины,</w:t>
      </w:r>
      <w:r w:rsidRPr="00B67DD3">
        <w:t xml:space="preserve"> </w:t>
      </w:r>
      <w:r>
        <w:t xml:space="preserve">ЗОЖ, оказании первой медицинской помощи и т.д. </w:t>
      </w:r>
    </w:p>
    <w:p w14:paraId="1BDE8980" w14:textId="77777777" w:rsidR="00973B7F" w:rsidRPr="00AC041F" w:rsidRDefault="00973B7F" w:rsidP="00973B7F">
      <w:pPr>
        <w:ind w:firstLine="426"/>
        <w:jc w:val="both"/>
      </w:pPr>
      <w:r w:rsidRPr="00AC041F">
        <w:t>Производитель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 Производитель ос</w:t>
      </w:r>
      <w:r>
        <w:t>уществляет натурные</w:t>
      </w:r>
      <w:r w:rsidRPr="00AC041F">
        <w:t xml:space="preserve">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434DAE52" w14:textId="77777777" w:rsidR="00973B7F" w:rsidRPr="00AC041F" w:rsidRDefault="00973B7F" w:rsidP="00973B7F">
      <w:pPr>
        <w:ind w:firstLine="426"/>
        <w:jc w:val="both"/>
      </w:pPr>
      <w:r w:rsidRPr="00AC041F">
        <w:t xml:space="preserve"> 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162549D2" w14:textId="77777777" w:rsidR="00973B7F" w:rsidRPr="00AC041F" w:rsidRDefault="00973B7F" w:rsidP="00973B7F">
      <w:pPr>
        <w:ind w:firstLine="426"/>
        <w:jc w:val="both"/>
      </w:pPr>
      <w:r w:rsidRPr="00AC041F">
        <w:t>Производитель должен обладать собственным квалифицированным персоналом и производственными мощностями (монтажная студия, студия звукозаписи, студия графики) для производства работ.</w:t>
      </w:r>
    </w:p>
    <w:p w14:paraId="2F8DC273" w14:textId="77777777" w:rsidR="00973B7F" w:rsidRPr="00AC041F" w:rsidRDefault="00973B7F" w:rsidP="00973B7F">
      <w:pPr>
        <w:ind w:firstLine="426"/>
        <w:jc w:val="both"/>
      </w:pPr>
    </w:p>
    <w:p w14:paraId="6C69825A" w14:textId="77777777" w:rsidR="00973B7F" w:rsidRPr="00AC041F" w:rsidRDefault="00973B7F" w:rsidP="00973B7F">
      <w:pPr>
        <w:ind w:firstLine="426"/>
        <w:jc w:val="both"/>
        <w:rPr>
          <w:b/>
        </w:rPr>
      </w:pPr>
      <w:r w:rsidRPr="00AC041F">
        <w:rPr>
          <w:b/>
        </w:rPr>
        <w:t>3. Требования к гарантийным обязательствам оказываемых услуг:</w:t>
      </w:r>
    </w:p>
    <w:p w14:paraId="26BAA8F6" w14:textId="77777777" w:rsidR="00973B7F" w:rsidRPr="00AC041F" w:rsidRDefault="00973B7F" w:rsidP="00973B7F">
      <w:pPr>
        <w:ind w:firstLine="426"/>
        <w:jc w:val="both"/>
      </w:pPr>
      <w:r w:rsidRPr="00AC041F">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61F0BF5B" w14:textId="77777777" w:rsidR="00973B7F" w:rsidRPr="00AC041F" w:rsidRDefault="00973B7F" w:rsidP="00973B7F">
      <w:pPr>
        <w:ind w:firstLine="426"/>
        <w:jc w:val="both"/>
      </w:pPr>
      <w:r w:rsidRPr="00AC041F">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6BE9E5AA" w14:textId="77777777" w:rsidR="00973B7F" w:rsidRPr="00AC041F" w:rsidRDefault="00973B7F" w:rsidP="00973B7F">
      <w:pPr>
        <w:ind w:firstLine="426"/>
        <w:jc w:val="both"/>
      </w:pPr>
      <w:r w:rsidRPr="00AC041F">
        <w:t>Отчетные файлы хранятся у Исполнителя после оказания услуги в течение 30 календарных дней.</w:t>
      </w:r>
    </w:p>
    <w:p w14:paraId="071CA246" w14:textId="77777777" w:rsidR="00973B7F" w:rsidRPr="00AC041F" w:rsidRDefault="00973B7F" w:rsidP="00973B7F">
      <w:pPr>
        <w:ind w:firstLine="426"/>
        <w:jc w:val="both"/>
      </w:pPr>
    </w:p>
    <w:p w14:paraId="708A001D" w14:textId="77777777" w:rsidR="00973B7F" w:rsidRPr="00AC041F" w:rsidRDefault="00973B7F" w:rsidP="00973B7F">
      <w:pPr>
        <w:ind w:firstLine="426"/>
        <w:jc w:val="both"/>
        <w:rPr>
          <w:b/>
        </w:rPr>
      </w:pPr>
      <w:r w:rsidRPr="00AC041F">
        <w:rPr>
          <w:b/>
        </w:rPr>
        <w:t xml:space="preserve">4. Требования к конфиденциальности </w:t>
      </w:r>
    </w:p>
    <w:p w14:paraId="79334A93" w14:textId="77777777" w:rsidR="00973B7F" w:rsidRPr="00AC041F" w:rsidRDefault="00973B7F" w:rsidP="00973B7F">
      <w:pPr>
        <w:ind w:firstLine="426"/>
        <w:jc w:val="both"/>
      </w:pPr>
      <w:r w:rsidRPr="00AC041F">
        <w:t xml:space="preserve">Исполнитель соблюдает положения Федерального закона от 29.07.2004 </w:t>
      </w:r>
      <w:proofErr w:type="spellStart"/>
      <w:r w:rsidRPr="00AC041F">
        <w:t>No</w:t>
      </w:r>
      <w:proofErr w:type="spellEnd"/>
      <w:r w:rsidRPr="00AC041F">
        <w:t xml:space="preserve"> 98-ФЗ «О коммерческой тайне», Федерального закона от 27.07.2006 </w:t>
      </w:r>
      <w:proofErr w:type="spellStart"/>
      <w:r w:rsidRPr="00AC041F">
        <w:t>No</w:t>
      </w:r>
      <w:proofErr w:type="spellEnd"/>
      <w:r w:rsidRPr="00AC041F">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FC0D4ED" w14:textId="77777777" w:rsidR="00973B7F" w:rsidRPr="00AC041F" w:rsidRDefault="00973B7F" w:rsidP="00973B7F">
      <w:pPr>
        <w:ind w:firstLine="426"/>
        <w:jc w:val="both"/>
      </w:pPr>
    </w:p>
    <w:p w14:paraId="63B554BF" w14:textId="77777777" w:rsidR="00973B7F" w:rsidRPr="00AC041F" w:rsidRDefault="00973B7F" w:rsidP="00973B7F">
      <w:pPr>
        <w:ind w:firstLine="426"/>
        <w:jc w:val="both"/>
        <w:rPr>
          <w:b/>
        </w:rPr>
      </w:pPr>
      <w:r w:rsidRPr="00AC041F">
        <w:rPr>
          <w:b/>
        </w:rPr>
        <w:t xml:space="preserve">5. Язык телепередачи: </w:t>
      </w:r>
      <w:r w:rsidRPr="00AC041F">
        <w:t>русский.</w:t>
      </w:r>
    </w:p>
    <w:p w14:paraId="3E811C9F" w14:textId="77777777" w:rsidR="00973B7F" w:rsidRPr="00AC041F" w:rsidRDefault="00973B7F" w:rsidP="00973B7F">
      <w:pPr>
        <w:ind w:firstLine="426"/>
        <w:jc w:val="both"/>
        <w:rPr>
          <w:b/>
        </w:rPr>
      </w:pPr>
    </w:p>
    <w:p w14:paraId="7A33D58D" w14:textId="77777777" w:rsidR="00973B7F" w:rsidRPr="00AC041F" w:rsidRDefault="00973B7F" w:rsidP="00973B7F">
      <w:pPr>
        <w:ind w:firstLine="426"/>
        <w:jc w:val="both"/>
        <w:rPr>
          <w:b/>
        </w:rPr>
      </w:pPr>
      <w:r w:rsidRPr="00AC041F">
        <w:rPr>
          <w:b/>
        </w:rPr>
        <w:t xml:space="preserve">6. Знак информационной продукции: </w:t>
      </w:r>
      <w:r>
        <w:t>12</w:t>
      </w:r>
      <w:r w:rsidRPr="00AC041F">
        <w:t>+</w:t>
      </w:r>
    </w:p>
    <w:p w14:paraId="3194819A" w14:textId="77777777" w:rsidR="00973B7F" w:rsidRPr="00AC041F" w:rsidRDefault="00973B7F" w:rsidP="00973B7F">
      <w:pPr>
        <w:ind w:firstLine="426"/>
        <w:jc w:val="both"/>
        <w:rPr>
          <w:b/>
        </w:rPr>
      </w:pPr>
    </w:p>
    <w:p w14:paraId="293CC2B2" w14:textId="77777777" w:rsidR="00973B7F" w:rsidRPr="00187264" w:rsidRDefault="00973B7F" w:rsidP="00973B7F">
      <w:pPr>
        <w:ind w:firstLine="426"/>
        <w:jc w:val="both"/>
      </w:pPr>
      <w:r w:rsidRPr="00AC041F">
        <w:rPr>
          <w:b/>
        </w:rPr>
        <w:t xml:space="preserve">7. Объем работ: </w:t>
      </w:r>
      <w:r>
        <w:t>Создание 16 (шестнадцати</w:t>
      </w:r>
      <w:r w:rsidRPr="00AC041F">
        <w:t>) выпусков программ по 26 минут.</w:t>
      </w:r>
    </w:p>
    <w:p w14:paraId="1B05E0A9" w14:textId="77777777" w:rsidR="00973B7F" w:rsidRPr="00AC041F" w:rsidRDefault="00973B7F" w:rsidP="00973B7F">
      <w:pPr>
        <w:ind w:firstLine="426"/>
        <w:jc w:val="both"/>
      </w:pPr>
      <w:r w:rsidRPr="00AC041F">
        <w:rPr>
          <w:b/>
        </w:rPr>
        <w:t xml:space="preserve">8. Срок выполнения работ: </w:t>
      </w:r>
      <w:r>
        <w:rPr>
          <w:color w:val="000000"/>
        </w:rPr>
        <w:t xml:space="preserve">с момента подписания договора </w:t>
      </w:r>
      <w:r w:rsidRPr="00AC041F">
        <w:rPr>
          <w:color w:val="000000"/>
        </w:rPr>
        <w:t xml:space="preserve"> до </w:t>
      </w:r>
      <w:r>
        <w:rPr>
          <w:color w:val="000000"/>
        </w:rPr>
        <w:t>31</w:t>
      </w:r>
      <w:r w:rsidRPr="00AC041F">
        <w:rPr>
          <w:color w:val="000000"/>
        </w:rPr>
        <w:t xml:space="preserve"> </w:t>
      </w:r>
      <w:r>
        <w:rPr>
          <w:color w:val="000000"/>
        </w:rPr>
        <w:t>декабря 2021</w:t>
      </w:r>
      <w:r w:rsidRPr="00AC041F">
        <w:rPr>
          <w:color w:val="000000"/>
        </w:rPr>
        <w:t xml:space="preserve"> года.</w:t>
      </w:r>
    </w:p>
    <w:p w14:paraId="4B887D80" w14:textId="77777777" w:rsidR="00973B7F" w:rsidRPr="00AC041F" w:rsidRDefault="00973B7F" w:rsidP="00973B7F">
      <w:pPr>
        <w:jc w:val="both"/>
        <w:rPr>
          <w:b/>
        </w:rPr>
      </w:pPr>
    </w:p>
    <w:p w14:paraId="4E4363A0" w14:textId="77777777" w:rsidR="00973B7F" w:rsidRPr="00AC041F" w:rsidRDefault="00973B7F" w:rsidP="00973B7F">
      <w:pPr>
        <w:ind w:firstLine="426"/>
      </w:pPr>
      <w:r>
        <w:rPr>
          <w:b/>
        </w:rPr>
        <w:t xml:space="preserve">9. Требования </w:t>
      </w:r>
      <w:r w:rsidRPr="00AC041F">
        <w:rPr>
          <w:b/>
        </w:rPr>
        <w:t xml:space="preserve"> выпуску программы: </w:t>
      </w:r>
      <w:r w:rsidRPr="00AC041F">
        <w:t xml:space="preserve">Каждый выпуск программы должен </w:t>
      </w:r>
      <w:r w:rsidRPr="00CF75A7">
        <w:t>максимально</w:t>
      </w:r>
      <w:r w:rsidRPr="00AC041F">
        <w:t xml:space="preserve"> соответствовать параметрам, приведенным в нижеследующих таблицах.</w:t>
      </w:r>
    </w:p>
    <w:p w14:paraId="0A51DFF3" w14:textId="77777777" w:rsidR="00973B7F" w:rsidRPr="00AC041F" w:rsidRDefault="00973B7F" w:rsidP="00973B7F">
      <w:pPr>
        <w:ind w:firstLine="426"/>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7229"/>
      </w:tblGrid>
      <w:tr w:rsidR="00973B7F" w:rsidRPr="00AC041F" w14:paraId="381009AC" w14:textId="77777777" w:rsidTr="00973B7F">
        <w:trPr>
          <w:trHeight w:val="322"/>
        </w:trPr>
        <w:tc>
          <w:tcPr>
            <w:tcW w:w="567" w:type="dxa"/>
            <w:tcBorders>
              <w:top w:val="single" w:sz="4" w:space="0" w:color="auto"/>
              <w:left w:val="single" w:sz="4" w:space="0" w:color="auto"/>
              <w:bottom w:val="single" w:sz="4" w:space="0" w:color="auto"/>
              <w:right w:val="single" w:sz="4" w:space="0" w:color="auto"/>
            </w:tcBorders>
            <w:hideMark/>
          </w:tcPr>
          <w:p w14:paraId="02091332" w14:textId="77777777" w:rsidR="00973B7F" w:rsidRPr="00187264" w:rsidRDefault="00973B7F" w:rsidP="00E1258F">
            <w:pPr>
              <w:jc w:val="center"/>
              <w:rPr>
                <w:b/>
              </w:rPr>
            </w:pPr>
            <w:r w:rsidRPr="00187264">
              <w:rPr>
                <w:b/>
              </w:rPr>
              <w:t>№</w:t>
            </w:r>
          </w:p>
        </w:tc>
        <w:tc>
          <w:tcPr>
            <w:tcW w:w="2410" w:type="dxa"/>
            <w:tcBorders>
              <w:top w:val="single" w:sz="4" w:space="0" w:color="auto"/>
              <w:left w:val="single" w:sz="4" w:space="0" w:color="auto"/>
              <w:bottom w:val="single" w:sz="4" w:space="0" w:color="auto"/>
              <w:right w:val="single" w:sz="4" w:space="0" w:color="auto"/>
            </w:tcBorders>
            <w:hideMark/>
          </w:tcPr>
          <w:p w14:paraId="31321532" w14:textId="77777777" w:rsidR="00973B7F" w:rsidRPr="00187264" w:rsidRDefault="00973B7F" w:rsidP="00E1258F">
            <w:pPr>
              <w:jc w:val="center"/>
              <w:rPr>
                <w:b/>
              </w:rPr>
            </w:pPr>
            <w:r w:rsidRPr="00187264">
              <w:rPr>
                <w:b/>
              </w:rPr>
              <w:t>Параметры</w:t>
            </w:r>
          </w:p>
        </w:tc>
        <w:tc>
          <w:tcPr>
            <w:tcW w:w="7229" w:type="dxa"/>
            <w:tcBorders>
              <w:top w:val="single" w:sz="4" w:space="0" w:color="auto"/>
              <w:left w:val="single" w:sz="4" w:space="0" w:color="auto"/>
              <w:bottom w:val="single" w:sz="4" w:space="0" w:color="auto"/>
              <w:right w:val="single" w:sz="4" w:space="0" w:color="auto"/>
            </w:tcBorders>
            <w:hideMark/>
          </w:tcPr>
          <w:p w14:paraId="6963E333" w14:textId="77777777" w:rsidR="00973B7F" w:rsidRPr="00187264" w:rsidRDefault="00973B7F" w:rsidP="00E1258F">
            <w:pPr>
              <w:jc w:val="center"/>
              <w:rPr>
                <w:b/>
              </w:rPr>
            </w:pPr>
            <w:r w:rsidRPr="00187264">
              <w:rPr>
                <w:b/>
              </w:rPr>
              <w:t>Требования</w:t>
            </w:r>
          </w:p>
        </w:tc>
      </w:tr>
      <w:tr w:rsidR="00973B7F" w:rsidRPr="00E044CD" w14:paraId="498BC849" w14:textId="77777777" w:rsidTr="00973B7F">
        <w:trPr>
          <w:trHeight w:val="585"/>
        </w:trPr>
        <w:tc>
          <w:tcPr>
            <w:tcW w:w="567" w:type="dxa"/>
            <w:tcBorders>
              <w:top w:val="single" w:sz="4" w:space="0" w:color="auto"/>
              <w:left w:val="single" w:sz="4" w:space="0" w:color="auto"/>
              <w:bottom w:val="single" w:sz="4" w:space="0" w:color="auto"/>
              <w:right w:val="single" w:sz="4" w:space="0" w:color="auto"/>
            </w:tcBorders>
            <w:hideMark/>
          </w:tcPr>
          <w:p w14:paraId="5A4FE5C6" w14:textId="77777777" w:rsidR="00973B7F" w:rsidRPr="00AC041F" w:rsidRDefault="00973B7F" w:rsidP="00E1258F">
            <w:pPr>
              <w:jc w:val="both"/>
            </w:pPr>
            <w:r w:rsidRPr="00AC041F">
              <w:t>1</w:t>
            </w:r>
          </w:p>
        </w:tc>
        <w:tc>
          <w:tcPr>
            <w:tcW w:w="2410" w:type="dxa"/>
            <w:tcBorders>
              <w:top w:val="single" w:sz="4" w:space="0" w:color="auto"/>
              <w:left w:val="single" w:sz="4" w:space="0" w:color="auto"/>
              <w:bottom w:val="single" w:sz="4" w:space="0" w:color="auto"/>
              <w:right w:val="single" w:sz="4" w:space="0" w:color="auto"/>
            </w:tcBorders>
            <w:hideMark/>
          </w:tcPr>
          <w:p w14:paraId="462EB20C" w14:textId="77777777" w:rsidR="00973B7F" w:rsidRPr="00AC041F" w:rsidRDefault="00973B7F" w:rsidP="00E1258F">
            <w:pPr>
              <w:jc w:val="both"/>
            </w:pPr>
            <w:r w:rsidRPr="00AC041F">
              <w:t>Описание общего содержания выпуска</w:t>
            </w:r>
          </w:p>
        </w:tc>
        <w:tc>
          <w:tcPr>
            <w:tcW w:w="7229" w:type="dxa"/>
            <w:tcBorders>
              <w:top w:val="single" w:sz="4" w:space="0" w:color="auto"/>
              <w:left w:val="single" w:sz="4" w:space="0" w:color="auto"/>
              <w:bottom w:val="single" w:sz="4" w:space="0" w:color="auto"/>
              <w:right w:val="single" w:sz="4" w:space="0" w:color="auto"/>
            </w:tcBorders>
            <w:hideMark/>
          </w:tcPr>
          <w:p w14:paraId="08715D64" w14:textId="77777777" w:rsidR="00973B7F" w:rsidRDefault="00973B7F" w:rsidP="00E1258F">
            <w:pPr>
              <w:jc w:val="both"/>
            </w:pPr>
            <w:r>
              <w:t>Двое</w:t>
            </w:r>
            <w:r w:rsidRPr="00E044CD">
              <w:t xml:space="preserve"> ведущих </w:t>
            </w:r>
            <w:r>
              <w:t>(один из них профессиональный медицинский работник)</w:t>
            </w:r>
            <w:r w:rsidRPr="00E044CD">
              <w:t xml:space="preserve"> в кадре</w:t>
            </w:r>
            <w:r>
              <w:t xml:space="preserve"> </w:t>
            </w:r>
            <w:r w:rsidRPr="00E044CD">
              <w:t>обсуждают актуальные насущные вопросы здравоохранения, которые каса</w:t>
            </w:r>
            <w:r>
              <w:t>ются каждого: последствия перенесенных заболеваний, воздействие на организм медицинских  препаратов</w:t>
            </w:r>
            <w:r w:rsidRPr="00E044CD">
              <w:t xml:space="preserve">, </w:t>
            </w:r>
            <w:r>
              <w:t xml:space="preserve">вредные/полезные продукты питания, диеты, двигательную активность, вакцинацию и т.д.  Тему программы определяют сами телезрители через </w:t>
            </w:r>
            <w:proofErr w:type="spellStart"/>
            <w:r>
              <w:t>интерактив</w:t>
            </w:r>
            <w:proofErr w:type="spellEnd"/>
            <w:r>
              <w:t xml:space="preserve"> в социальных сетях.</w:t>
            </w:r>
          </w:p>
          <w:p w14:paraId="00186F71" w14:textId="77777777" w:rsidR="00973B7F" w:rsidRDefault="00973B7F" w:rsidP="00E1258F">
            <w:pPr>
              <w:jc w:val="both"/>
            </w:pPr>
          </w:p>
          <w:p w14:paraId="4477F8AC" w14:textId="77777777" w:rsidR="00973B7F" w:rsidRPr="00E044CD" w:rsidRDefault="00973B7F" w:rsidP="00E1258F">
            <w:pPr>
              <w:jc w:val="both"/>
              <w:rPr>
                <w:color w:val="000000" w:themeColor="text1"/>
              </w:rPr>
            </w:pPr>
          </w:p>
        </w:tc>
      </w:tr>
      <w:tr w:rsidR="00973B7F" w:rsidRPr="00AC041F" w14:paraId="3A8365F6" w14:textId="77777777" w:rsidTr="00973B7F">
        <w:trPr>
          <w:trHeight w:val="2302"/>
        </w:trPr>
        <w:tc>
          <w:tcPr>
            <w:tcW w:w="567" w:type="dxa"/>
            <w:tcBorders>
              <w:top w:val="single" w:sz="4" w:space="0" w:color="auto"/>
              <w:left w:val="single" w:sz="4" w:space="0" w:color="auto"/>
              <w:bottom w:val="single" w:sz="4" w:space="0" w:color="auto"/>
              <w:right w:val="single" w:sz="4" w:space="0" w:color="auto"/>
            </w:tcBorders>
          </w:tcPr>
          <w:p w14:paraId="128F6BEB" w14:textId="77777777" w:rsidR="00973B7F" w:rsidRPr="00AC041F" w:rsidRDefault="00973B7F" w:rsidP="00E1258F">
            <w:pPr>
              <w:jc w:val="both"/>
            </w:pPr>
            <w:r w:rsidRPr="00AC041F">
              <w:lastRenderedPageBreak/>
              <w:t>2</w:t>
            </w:r>
          </w:p>
        </w:tc>
        <w:tc>
          <w:tcPr>
            <w:tcW w:w="2410" w:type="dxa"/>
            <w:tcBorders>
              <w:top w:val="single" w:sz="4" w:space="0" w:color="auto"/>
              <w:left w:val="single" w:sz="4" w:space="0" w:color="auto"/>
              <w:bottom w:val="single" w:sz="4" w:space="0" w:color="auto"/>
              <w:right w:val="single" w:sz="4" w:space="0" w:color="auto"/>
            </w:tcBorders>
          </w:tcPr>
          <w:p w14:paraId="232BD038" w14:textId="77777777" w:rsidR="00973B7F" w:rsidRPr="00AC041F" w:rsidRDefault="00973B7F" w:rsidP="00E1258F">
            <w:pPr>
              <w:jc w:val="both"/>
            </w:pPr>
            <w:r>
              <w:t>Структура выпуска</w:t>
            </w:r>
          </w:p>
        </w:tc>
        <w:tc>
          <w:tcPr>
            <w:tcW w:w="7229" w:type="dxa"/>
            <w:tcBorders>
              <w:top w:val="single" w:sz="4" w:space="0" w:color="auto"/>
              <w:left w:val="single" w:sz="4" w:space="0" w:color="auto"/>
              <w:bottom w:val="single" w:sz="4" w:space="0" w:color="auto"/>
              <w:right w:val="single" w:sz="4" w:space="0" w:color="auto"/>
            </w:tcBorders>
          </w:tcPr>
          <w:p w14:paraId="62DFB082" w14:textId="77777777" w:rsidR="00973B7F" w:rsidRPr="00AC041F" w:rsidRDefault="00973B7F" w:rsidP="00E1258F">
            <w:pPr>
              <w:jc w:val="both"/>
              <w:rPr>
                <w:color w:val="000000" w:themeColor="text1"/>
              </w:rPr>
            </w:pPr>
            <w:r w:rsidRPr="00E044CD">
              <w:t>Тему выпуска зад</w:t>
            </w:r>
            <w:r>
              <w:t>а</w:t>
            </w:r>
            <w:r w:rsidRPr="00E044CD">
              <w:t xml:space="preserve">ет стрит </w:t>
            </w:r>
            <w:r>
              <w:t xml:space="preserve">- </w:t>
            </w:r>
            <w:r w:rsidRPr="00E044CD">
              <w:t>ток, записанный за</w:t>
            </w:r>
            <w:r>
              <w:t xml:space="preserve">ранее или же запрос от зрителей/читателей </w:t>
            </w:r>
            <w:r w:rsidRPr="00E044CD">
              <w:t xml:space="preserve"> в интернете. Ведущие раскрывают тему программы, отв</w:t>
            </w:r>
            <w:r>
              <w:t>ечая на вопросы зрителей/читателей.  П</w:t>
            </w:r>
            <w:r w:rsidRPr="00E044CD">
              <w:t>одводки</w:t>
            </w:r>
            <w:r>
              <w:t xml:space="preserve"> записываются в разных   локациях ( не менее трех локаций в программе). </w:t>
            </w:r>
            <w:r w:rsidRPr="00E044CD">
              <w:t>Выпуск состоит из следующих элементов: стрит - ток, интервью с врачами</w:t>
            </w:r>
            <w:r>
              <w:t xml:space="preserve"> –</w:t>
            </w:r>
            <w:r w:rsidRPr="00E044CD">
              <w:t xml:space="preserve"> коллегами</w:t>
            </w:r>
            <w:r>
              <w:t xml:space="preserve">/представителями научного сообщества </w:t>
            </w:r>
            <w:r w:rsidRPr="00E044CD">
              <w:t xml:space="preserve"> из</w:t>
            </w:r>
            <w:r>
              <w:t xml:space="preserve"> России и</w:t>
            </w:r>
            <w:r w:rsidRPr="00E044CD">
              <w:t xml:space="preserve"> Беларуси, подводки ведущих, рубрика (вопрос-ответ</w:t>
            </w:r>
            <w:r>
              <w:t>).</w:t>
            </w:r>
          </w:p>
        </w:tc>
      </w:tr>
      <w:tr w:rsidR="00973B7F" w:rsidRPr="00AC041F" w14:paraId="1E20233C" w14:textId="77777777" w:rsidTr="00973B7F">
        <w:trPr>
          <w:trHeight w:val="701"/>
        </w:trPr>
        <w:tc>
          <w:tcPr>
            <w:tcW w:w="567" w:type="dxa"/>
            <w:tcBorders>
              <w:top w:val="single" w:sz="4" w:space="0" w:color="auto"/>
              <w:left w:val="single" w:sz="4" w:space="0" w:color="auto"/>
              <w:bottom w:val="single" w:sz="4" w:space="0" w:color="auto"/>
              <w:right w:val="single" w:sz="4" w:space="0" w:color="auto"/>
            </w:tcBorders>
            <w:hideMark/>
          </w:tcPr>
          <w:p w14:paraId="5DEB5612" w14:textId="77777777" w:rsidR="00973B7F" w:rsidRPr="00AC041F" w:rsidRDefault="00973B7F" w:rsidP="00E1258F">
            <w:pPr>
              <w:jc w:val="both"/>
            </w:pPr>
            <w:r>
              <w:t>3</w:t>
            </w:r>
          </w:p>
        </w:tc>
        <w:tc>
          <w:tcPr>
            <w:tcW w:w="2410" w:type="dxa"/>
            <w:tcBorders>
              <w:top w:val="single" w:sz="4" w:space="0" w:color="auto"/>
              <w:left w:val="single" w:sz="4" w:space="0" w:color="auto"/>
              <w:bottom w:val="single" w:sz="4" w:space="0" w:color="auto"/>
              <w:right w:val="single" w:sz="4" w:space="0" w:color="auto"/>
            </w:tcBorders>
          </w:tcPr>
          <w:p w14:paraId="2851EA39" w14:textId="77777777" w:rsidR="00973B7F" w:rsidRPr="00AC041F" w:rsidRDefault="00973B7F" w:rsidP="00E1258F">
            <w:r w:rsidRPr="00AC041F">
              <w:t>Требования</w:t>
            </w:r>
            <w:r>
              <w:t xml:space="preserve"> </w:t>
            </w:r>
            <w:r w:rsidRPr="00AC041F">
              <w:t>к телепередаче:</w:t>
            </w:r>
          </w:p>
          <w:p w14:paraId="699365F2" w14:textId="77777777" w:rsidR="00973B7F" w:rsidRPr="00AC041F" w:rsidRDefault="00973B7F" w:rsidP="00E1258F">
            <w:r w:rsidRPr="00AC041F">
              <w:t>- количество видеоматериалов</w:t>
            </w:r>
          </w:p>
          <w:p w14:paraId="56BADB91" w14:textId="77777777" w:rsidR="00973B7F" w:rsidRPr="00AC041F" w:rsidRDefault="00973B7F" w:rsidP="00E1258F">
            <w:r w:rsidRPr="00AC041F">
              <w:t>- требования к качеству телепередачи</w:t>
            </w:r>
          </w:p>
          <w:p w14:paraId="59861DAB" w14:textId="77777777" w:rsidR="00973B7F" w:rsidRPr="00AC041F" w:rsidRDefault="00973B7F" w:rsidP="00E1258F">
            <w:pPr>
              <w:ind w:firstLine="426"/>
              <w:jc w:val="both"/>
            </w:pPr>
          </w:p>
        </w:tc>
        <w:tc>
          <w:tcPr>
            <w:tcW w:w="7229" w:type="dxa"/>
            <w:tcBorders>
              <w:top w:val="single" w:sz="4" w:space="0" w:color="auto"/>
              <w:left w:val="single" w:sz="4" w:space="0" w:color="auto"/>
              <w:bottom w:val="single" w:sz="4" w:space="0" w:color="auto"/>
              <w:right w:val="single" w:sz="4" w:space="0" w:color="auto"/>
            </w:tcBorders>
          </w:tcPr>
          <w:p w14:paraId="092D1AB7" w14:textId="77777777" w:rsidR="00973B7F" w:rsidRPr="00CF75A7" w:rsidRDefault="00973B7F" w:rsidP="00E1258F">
            <w:pPr>
              <w:jc w:val="both"/>
            </w:pPr>
            <w:r w:rsidRPr="00CF75A7">
              <w:t>Общие требования:</w:t>
            </w:r>
          </w:p>
          <w:p w14:paraId="2266A00B" w14:textId="77777777" w:rsidR="00973B7F" w:rsidRPr="00AC041F" w:rsidRDefault="00973B7F" w:rsidP="00E1258F">
            <w:pPr>
              <w:jc w:val="both"/>
            </w:pPr>
            <w:r w:rsidRPr="00AC041F">
              <w:t xml:space="preserve">Требования к качеству телепередачи: </w:t>
            </w:r>
          </w:p>
          <w:p w14:paraId="56169D5D" w14:textId="77777777" w:rsidR="00973B7F" w:rsidRPr="00AC041F" w:rsidRDefault="00973B7F" w:rsidP="00E1258F">
            <w:pPr>
              <w:jc w:val="both"/>
            </w:pPr>
            <w:r w:rsidRPr="00AC041F">
              <w:t>- каждая телепередача логически закончена и пригодна для использования отдельно;</w:t>
            </w:r>
          </w:p>
          <w:p w14:paraId="3C9FCAAF" w14:textId="77777777" w:rsidR="00973B7F" w:rsidRPr="00AC041F" w:rsidRDefault="00973B7F" w:rsidP="00E1258F">
            <w:pPr>
              <w:jc w:val="both"/>
            </w:pPr>
            <w:r w:rsidRPr="00AC041F">
              <w:t xml:space="preserve">- </w:t>
            </w:r>
            <w:r>
              <w:t>одна</w:t>
            </w:r>
            <w:r w:rsidRPr="00AC041F">
              <w:t xml:space="preserve"> рекламн</w:t>
            </w:r>
            <w:r>
              <w:t>ая</w:t>
            </w:r>
            <w:r w:rsidRPr="00AC041F">
              <w:t xml:space="preserve"> точк</w:t>
            </w:r>
            <w:r>
              <w:t>а</w:t>
            </w:r>
            <w:r w:rsidRPr="00AC041F">
              <w:t xml:space="preserve"> ухода-входа;</w:t>
            </w:r>
          </w:p>
          <w:p w14:paraId="592F6381" w14:textId="77777777" w:rsidR="00973B7F" w:rsidRPr="00AC041F" w:rsidRDefault="00973B7F" w:rsidP="00E1258F">
            <w:pPr>
              <w:jc w:val="both"/>
            </w:pPr>
            <w:r w:rsidRPr="00AC041F">
              <w:t xml:space="preserve">- все телепередачи выполнены в едином графическом оформлении с учетом </w:t>
            </w:r>
            <w:proofErr w:type="spellStart"/>
            <w:r w:rsidRPr="00AC041F">
              <w:t>брендбука</w:t>
            </w:r>
            <w:proofErr w:type="spellEnd"/>
            <w:r w:rsidRPr="00AC041F">
              <w:t xml:space="preserve"> телеканала «</w:t>
            </w:r>
            <w:proofErr w:type="spellStart"/>
            <w:r w:rsidRPr="00AC041F">
              <w:t>БелРос</w:t>
            </w:r>
            <w:proofErr w:type="spellEnd"/>
            <w:r w:rsidRPr="00AC041F">
              <w:t>»; при этом каждый выпуск предусматривает наличие оперативной графики;</w:t>
            </w:r>
          </w:p>
          <w:p w14:paraId="0A093418" w14:textId="77777777" w:rsidR="00973B7F" w:rsidRPr="00AC041F" w:rsidRDefault="00973B7F" w:rsidP="00E1258F">
            <w:pPr>
              <w:jc w:val="both"/>
            </w:pPr>
            <w:r w:rsidRPr="00AC041F">
              <w:t>- изготавливаемые телепередачи должны быть готовыми к размещению в эфире телеканала «</w:t>
            </w:r>
            <w:proofErr w:type="spellStart"/>
            <w:r w:rsidRPr="00AC041F">
              <w:t>БелРос</w:t>
            </w:r>
            <w:proofErr w:type="spellEnd"/>
            <w:r w:rsidRPr="00AC041F">
              <w:t>» без дополнительной редакционной и технической обработки.</w:t>
            </w:r>
          </w:p>
        </w:tc>
      </w:tr>
      <w:tr w:rsidR="00973B7F" w:rsidRPr="00AC041F" w14:paraId="008E3AB0" w14:textId="77777777" w:rsidTr="00973B7F">
        <w:trPr>
          <w:trHeight w:val="547"/>
        </w:trPr>
        <w:tc>
          <w:tcPr>
            <w:tcW w:w="567" w:type="dxa"/>
            <w:tcBorders>
              <w:top w:val="single" w:sz="4" w:space="0" w:color="auto"/>
              <w:left w:val="single" w:sz="4" w:space="0" w:color="auto"/>
              <w:bottom w:val="single" w:sz="4" w:space="0" w:color="auto"/>
              <w:right w:val="single" w:sz="4" w:space="0" w:color="auto"/>
            </w:tcBorders>
            <w:hideMark/>
          </w:tcPr>
          <w:p w14:paraId="51F47635" w14:textId="77777777" w:rsidR="00973B7F" w:rsidRPr="00AC041F" w:rsidRDefault="00973B7F" w:rsidP="00E1258F">
            <w:pPr>
              <w:jc w:val="both"/>
            </w:pPr>
            <w:r>
              <w:t>4</w:t>
            </w:r>
          </w:p>
        </w:tc>
        <w:tc>
          <w:tcPr>
            <w:tcW w:w="2410" w:type="dxa"/>
            <w:tcBorders>
              <w:top w:val="single" w:sz="4" w:space="0" w:color="auto"/>
              <w:left w:val="single" w:sz="4" w:space="0" w:color="auto"/>
              <w:bottom w:val="single" w:sz="4" w:space="0" w:color="auto"/>
              <w:right w:val="single" w:sz="4" w:space="0" w:color="auto"/>
            </w:tcBorders>
            <w:hideMark/>
          </w:tcPr>
          <w:p w14:paraId="2A67BF0C" w14:textId="77777777" w:rsidR="00973B7F" w:rsidRPr="00AC041F" w:rsidRDefault="00973B7F" w:rsidP="00E1258F">
            <w:pPr>
              <w:jc w:val="both"/>
            </w:pPr>
            <w:r w:rsidRPr="00AC041F">
              <w:t>Хронометраж выпуска</w:t>
            </w:r>
          </w:p>
        </w:tc>
        <w:tc>
          <w:tcPr>
            <w:tcW w:w="7229" w:type="dxa"/>
            <w:tcBorders>
              <w:top w:val="single" w:sz="4" w:space="0" w:color="auto"/>
              <w:left w:val="single" w:sz="4" w:space="0" w:color="auto"/>
              <w:bottom w:val="single" w:sz="4" w:space="0" w:color="auto"/>
              <w:right w:val="single" w:sz="4" w:space="0" w:color="auto"/>
            </w:tcBorders>
            <w:hideMark/>
          </w:tcPr>
          <w:p w14:paraId="6919097F" w14:textId="77777777" w:rsidR="00973B7F" w:rsidRPr="00AC041F" w:rsidRDefault="00973B7F" w:rsidP="00E1258F">
            <w:pPr>
              <w:jc w:val="both"/>
            </w:pPr>
            <w:r w:rsidRPr="00AC041F">
              <w:t xml:space="preserve">26 минут </w:t>
            </w:r>
          </w:p>
        </w:tc>
      </w:tr>
      <w:tr w:rsidR="00973B7F" w:rsidRPr="00AC041F" w14:paraId="74EEF1E0" w14:textId="77777777" w:rsidTr="00973B7F">
        <w:trPr>
          <w:trHeight w:val="547"/>
        </w:trPr>
        <w:tc>
          <w:tcPr>
            <w:tcW w:w="567" w:type="dxa"/>
            <w:tcBorders>
              <w:top w:val="single" w:sz="4" w:space="0" w:color="auto"/>
              <w:left w:val="single" w:sz="4" w:space="0" w:color="auto"/>
              <w:bottom w:val="single" w:sz="4" w:space="0" w:color="auto"/>
              <w:right w:val="single" w:sz="4" w:space="0" w:color="auto"/>
            </w:tcBorders>
          </w:tcPr>
          <w:p w14:paraId="6B6E147A" w14:textId="77777777" w:rsidR="00973B7F" w:rsidRPr="00AC041F" w:rsidRDefault="00973B7F" w:rsidP="00E1258F">
            <w:pPr>
              <w:jc w:val="both"/>
            </w:pPr>
            <w:r>
              <w:t>5</w:t>
            </w:r>
          </w:p>
        </w:tc>
        <w:tc>
          <w:tcPr>
            <w:tcW w:w="2410" w:type="dxa"/>
            <w:tcBorders>
              <w:top w:val="single" w:sz="4" w:space="0" w:color="auto"/>
              <w:left w:val="single" w:sz="4" w:space="0" w:color="auto"/>
              <w:bottom w:val="single" w:sz="4" w:space="0" w:color="auto"/>
              <w:right w:val="single" w:sz="4" w:space="0" w:color="auto"/>
            </w:tcBorders>
          </w:tcPr>
          <w:p w14:paraId="79148268" w14:textId="77777777" w:rsidR="00973B7F" w:rsidRPr="00AC041F" w:rsidRDefault="00973B7F" w:rsidP="00E1258F">
            <w:pPr>
              <w:jc w:val="both"/>
            </w:pPr>
            <w:r w:rsidRPr="00AC041F">
              <w:t>Анонс</w:t>
            </w:r>
          </w:p>
        </w:tc>
        <w:tc>
          <w:tcPr>
            <w:tcW w:w="7229" w:type="dxa"/>
            <w:tcBorders>
              <w:top w:val="single" w:sz="4" w:space="0" w:color="auto"/>
              <w:left w:val="single" w:sz="4" w:space="0" w:color="auto"/>
              <w:bottom w:val="single" w:sz="4" w:space="0" w:color="auto"/>
              <w:right w:val="single" w:sz="4" w:space="0" w:color="auto"/>
            </w:tcBorders>
          </w:tcPr>
          <w:p w14:paraId="22DBBF5A" w14:textId="77777777" w:rsidR="00973B7F" w:rsidRPr="00AC041F" w:rsidRDefault="00973B7F" w:rsidP="00E1258F">
            <w:pPr>
              <w:contextualSpacing/>
              <w:jc w:val="both"/>
              <w:rPr>
                <w:color w:val="000000"/>
              </w:rPr>
            </w:pPr>
            <w:r w:rsidRPr="00AC041F">
              <w:rPr>
                <w:color w:val="000000"/>
              </w:rPr>
              <w:t>Обязательно создание анонса программы, хронометраж:</w:t>
            </w:r>
          </w:p>
          <w:p w14:paraId="6348A501" w14:textId="77777777" w:rsidR="00973B7F" w:rsidRPr="00AC041F" w:rsidRDefault="00973B7F" w:rsidP="00E1258F">
            <w:pPr>
              <w:jc w:val="both"/>
            </w:pPr>
            <w:r w:rsidRPr="00AC041F">
              <w:rPr>
                <w:color w:val="000000"/>
              </w:rPr>
              <w:t>30-45 сек</w:t>
            </w:r>
          </w:p>
        </w:tc>
      </w:tr>
      <w:tr w:rsidR="00973B7F" w:rsidRPr="00AC041F" w14:paraId="11412A77" w14:textId="77777777" w:rsidTr="00973B7F">
        <w:trPr>
          <w:trHeight w:val="547"/>
        </w:trPr>
        <w:tc>
          <w:tcPr>
            <w:tcW w:w="567" w:type="dxa"/>
            <w:tcBorders>
              <w:top w:val="single" w:sz="4" w:space="0" w:color="auto"/>
              <w:left w:val="single" w:sz="4" w:space="0" w:color="auto"/>
              <w:bottom w:val="single" w:sz="4" w:space="0" w:color="auto"/>
              <w:right w:val="single" w:sz="4" w:space="0" w:color="auto"/>
            </w:tcBorders>
          </w:tcPr>
          <w:p w14:paraId="0DC20867" w14:textId="77777777" w:rsidR="00973B7F" w:rsidRPr="00AC041F" w:rsidRDefault="00973B7F" w:rsidP="00E1258F">
            <w:pPr>
              <w:jc w:val="both"/>
            </w:pPr>
            <w:r>
              <w:t>6</w:t>
            </w:r>
          </w:p>
        </w:tc>
        <w:tc>
          <w:tcPr>
            <w:tcW w:w="2410" w:type="dxa"/>
            <w:tcBorders>
              <w:top w:val="single" w:sz="4" w:space="0" w:color="auto"/>
              <w:left w:val="single" w:sz="4" w:space="0" w:color="auto"/>
              <w:bottom w:val="single" w:sz="4" w:space="0" w:color="auto"/>
              <w:right w:val="single" w:sz="4" w:space="0" w:color="auto"/>
            </w:tcBorders>
          </w:tcPr>
          <w:p w14:paraId="67C90BCA" w14:textId="77777777" w:rsidR="00973B7F" w:rsidRPr="00AC041F" w:rsidRDefault="00973B7F" w:rsidP="00E1258F">
            <w:pPr>
              <w:jc w:val="both"/>
            </w:pPr>
            <w:proofErr w:type="spellStart"/>
            <w:r w:rsidRPr="00AC041F">
              <w:t>Тизер</w:t>
            </w:r>
            <w:proofErr w:type="spellEnd"/>
            <w:r w:rsidRPr="00AC041F">
              <w:t>,</w:t>
            </w:r>
          </w:p>
          <w:p w14:paraId="26D64350" w14:textId="77777777" w:rsidR="00973B7F" w:rsidRPr="00AC041F" w:rsidRDefault="00973B7F" w:rsidP="00E1258F">
            <w:pPr>
              <w:jc w:val="both"/>
            </w:pPr>
            <w:proofErr w:type="spellStart"/>
            <w:r w:rsidRPr="00AC041F">
              <w:t>бэкстейдж</w:t>
            </w:r>
            <w:proofErr w:type="spellEnd"/>
          </w:p>
        </w:tc>
        <w:tc>
          <w:tcPr>
            <w:tcW w:w="7229" w:type="dxa"/>
            <w:tcBorders>
              <w:top w:val="single" w:sz="4" w:space="0" w:color="auto"/>
              <w:left w:val="single" w:sz="4" w:space="0" w:color="auto"/>
              <w:bottom w:val="single" w:sz="4" w:space="0" w:color="auto"/>
              <w:right w:val="single" w:sz="4" w:space="0" w:color="auto"/>
            </w:tcBorders>
          </w:tcPr>
          <w:p w14:paraId="04E1225E" w14:textId="77777777" w:rsidR="00973B7F" w:rsidRPr="00AC041F" w:rsidRDefault="00973B7F" w:rsidP="00E1258F">
            <w:pPr>
              <w:jc w:val="both"/>
              <w:rPr>
                <w:color w:val="000000"/>
              </w:rPr>
            </w:pPr>
            <w:r w:rsidRPr="00AC041F">
              <w:rPr>
                <w:color w:val="000000"/>
              </w:rPr>
              <w:t xml:space="preserve">Обязательно создание </w:t>
            </w:r>
            <w:proofErr w:type="spellStart"/>
            <w:r w:rsidRPr="00AC041F">
              <w:rPr>
                <w:color w:val="000000"/>
              </w:rPr>
              <w:t>тизерного</w:t>
            </w:r>
            <w:proofErr w:type="spellEnd"/>
            <w:r w:rsidRPr="00AC041F">
              <w:rPr>
                <w:color w:val="000000"/>
              </w:rPr>
              <w:t xml:space="preserve"> ролика программы для использования в эфире телекана</w:t>
            </w:r>
            <w:r>
              <w:rPr>
                <w:color w:val="000000"/>
              </w:rPr>
              <w:t xml:space="preserve">ла </w:t>
            </w:r>
            <w:proofErr w:type="spellStart"/>
            <w:r>
              <w:rPr>
                <w:color w:val="000000"/>
              </w:rPr>
              <w:t>БелРос</w:t>
            </w:r>
            <w:proofErr w:type="spellEnd"/>
            <w:r>
              <w:rPr>
                <w:color w:val="000000"/>
              </w:rPr>
              <w:t>. Хронометраж ролика 1,</w:t>
            </w:r>
            <w:r w:rsidRPr="00AC041F">
              <w:rPr>
                <w:color w:val="000000"/>
              </w:rPr>
              <w:t>5-2 мин</w:t>
            </w:r>
          </w:p>
          <w:p w14:paraId="4BF01C81" w14:textId="77777777" w:rsidR="00973B7F" w:rsidRPr="00AC041F" w:rsidRDefault="00973B7F" w:rsidP="00E1258F">
            <w:pPr>
              <w:jc w:val="both"/>
              <w:rPr>
                <w:color w:val="000000"/>
              </w:rPr>
            </w:pPr>
            <w:r w:rsidRPr="00AC041F">
              <w:rPr>
                <w:color w:val="000000"/>
              </w:rPr>
              <w:t xml:space="preserve">Предоставление </w:t>
            </w:r>
            <w:proofErr w:type="spellStart"/>
            <w:r w:rsidRPr="00AC041F">
              <w:rPr>
                <w:color w:val="000000"/>
              </w:rPr>
              <w:t>тизерного</w:t>
            </w:r>
            <w:proofErr w:type="spellEnd"/>
            <w:r w:rsidRPr="00AC041F">
              <w:rPr>
                <w:color w:val="000000"/>
              </w:rPr>
              <w:t xml:space="preserve"> ролика не позднее 15 дней до выхода программы в эфир</w:t>
            </w:r>
          </w:p>
          <w:p w14:paraId="55826F15" w14:textId="77777777" w:rsidR="00973B7F" w:rsidRPr="00AC041F" w:rsidRDefault="00973B7F" w:rsidP="00E1258F">
            <w:pPr>
              <w:jc w:val="both"/>
              <w:rPr>
                <w:color w:val="000000"/>
              </w:rPr>
            </w:pPr>
            <w:r w:rsidRPr="00AC041F">
              <w:rPr>
                <w:color w:val="000000"/>
              </w:rPr>
              <w:t xml:space="preserve">Обязательно предоставление </w:t>
            </w:r>
            <w:proofErr w:type="spellStart"/>
            <w:r w:rsidRPr="00AC041F">
              <w:rPr>
                <w:color w:val="000000"/>
              </w:rPr>
              <w:t>бэкстейджных</w:t>
            </w:r>
            <w:proofErr w:type="spellEnd"/>
            <w:r w:rsidRPr="00AC041F">
              <w:rPr>
                <w:color w:val="000000"/>
              </w:rPr>
              <w:t xml:space="preserve"> материалов со съемочной площадки</w:t>
            </w:r>
            <w:r>
              <w:rPr>
                <w:color w:val="000000"/>
              </w:rPr>
              <w:t>,</w:t>
            </w:r>
            <w:r w:rsidRPr="00AC041F">
              <w:rPr>
                <w:color w:val="000000"/>
              </w:rPr>
              <w:t xml:space="preserve"> программа для продвижения в социальных сетях: не менее 5 фото со съемок каждого выпуска;</w:t>
            </w:r>
          </w:p>
          <w:p w14:paraId="07EC59E4" w14:textId="77777777" w:rsidR="00973B7F" w:rsidRPr="00AC041F" w:rsidRDefault="00973B7F" w:rsidP="00E1258F">
            <w:pPr>
              <w:jc w:val="both"/>
            </w:pPr>
            <w:r w:rsidRPr="00CF75A7">
              <w:rPr>
                <w:color w:val="000000"/>
              </w:rPr>
              <w:t>не менее 3 роликов хронометражем</w:t>
            </w:r>
            <w:r w:rsidRPr="00AC041F">
              <w:rPr>
                <w:color w:val="000000"/>
              </w:rPr>
              <w:t xml:space="preserve"> 1 минута (допускается съемка на телефон)</w:t>
            </w:r>
          </w:p>
        </w:tc>
      </w:tr>
      <w:tr w:rsidR="00973B7F" w:rsidRPr="00AC041F" w14:paraId="44D04DFC" w14:textId="77777777" w:rsidTr="00973B7F">
        <w:trPr>
          <w:trHeight w:val="749"/>
        </w:trPr>
        <w:tc>
          <w:tcPr>
            <w:tcW w:w="567" w:type="dxa"/>
            <w:tcBorders>
              <w:top w:val="single" w:sz="4" w:space="0" w:color="auto"/>
              <w:left w:val="single" w:sz="4" w:space="0" w:color="auto"/>
              <w:bottom w:val="single" w:sz="4" w:space="0" w:color="auto"/>
              <w:right w:val="single" w:sz="4" w:space="0" w:color="auto"/>
            </w:tcBorders>
            <w:hideMark/>
          </w:tcPr>
          <w:p w14:paraId="0C06D846" w14:textId="77777777" w:rsidR="00973B7F" w:rsidRPr="00AC041F" w:rsidRDefault="00973B7F" w:rsidP="00E1258F">
            <w:pPr>
              <w:jc w:val="both"/>
            </w:pPr>
            <w:r>
              <w:t>7</w:t>
            </w:r>
          </w:p>
        </w:tc>
        <w:tc>
          <w:tcPr>
            <w:tcW w:w="2410" w:type="dxa"/>
            <w:tcBorders>
              <w:top w:val="single" w:sz="4" w:space="0" w:color="auto"/>
              <w:left w:val="single" w:sz="4" w:space="0" w:color="auto"/>
              <w:bottom w:val="single" w:sz="4" w:space="0" w:color="auto"/>
              <w:right w:val="single" w:sz="4" w:space="0" w:color="auto"/>
            </w:tcBorders>
            <w:hideMark/>
          </w:tcPr>
          <w:p w14:paraId="7DA39C04" w14:textId="77777777" w:rsidR="00973B7F" w:rsidRPr="00AC041F" w:rsidRDefault="00973B7F" w:rsidP="00E1258F">
            <w:pPr>
              <w:jc w:val="both"/>
            </w:pPr>
            <w:r w:rsidRPr="00AC041F">
              <w:t>Количество оригинальных выпусков в неделю, время выхода в эфир оригинальных выпусков программы</w:t>
            </w:r>
          </w:p>
        </w:tc>
        <w:tc>
          <w:tcPr>
            <w:tcW w:w="7229" w:type="dxa"/>
            <w:tcBorders>
              <w:top w:val="single" w:sz="4" w:space="0" w:color="auto"/>
              <w:left w:val="single" w:sz="4" w:space="0" w:color="auto"/>
              <w:bottom w:val="single" w:sz="4" w:space="0" w:color="auto"/>
              <w:right w:val="single" w:sz="4" w:space="0" w:color="auto"/>
            </w:tcBorders>
            <w:hideMark/>
          </w:tcPr>
          <w:p w14:paraId="08A53433" w14:textId="77777777" w:rsidR="00973B7F" w:rsidRPr="00AC041F" w:rsidRDefault="00973B7F" w:rsidP="00E1258F">
            <w:pPr>
              <w:jc w:val="both"/>
            </w:pPr>
            <w:r w:rsidRPr="00AC041F">
              <w:t>- выход согласно сетке вещания «</w:t>
            </w:r>
            <w:proofErr w:type="spellStart"/>
            <w:r w:rsidRPr="00AC041F">
              <w:t>БелРос</w:t>
            </w:r>
            <w:proofErr w:type="spellEnd"/>
            <w:r w:rsidRPr="00AC041F">
              <w:t>»</w:t>
            </w:r>
          </w:p>
        </w:tc>
      </w:tr>
      <w:tr w:rsidR="00973B7F" w:rsidRPr="00AC041F" w14:paraId="65E39B12" w14:textId="77777777" w:rsidTr="00973B7F">
        <w:trPr>
          <w:trHeight w:val="741"/>
        </w:trPr>
        <w:tc>
          <w:tcPr>
            <w:tcW w:w="567" w:type="dxa"/>
            <w:tcBorders>
              <w:top w:val="single" w:sz="4" w:space="0" w:color="auto"/>
              <w:left w:val="single" w:sz="4" w:space="0" w:color="auto"/>
              <w:bottom w:val="single" w:sz="4" w:space="0" w:color="auto"/>
              <w:right w:val="single" w:sz="4" w:space="0" w:color="auto"/>
            </w:tcBorders>
            <w:hideMark/>
          </w:tcPr>
          <w:p w14:paraId="064CA500" w14:textId="77777777" w:rsidR="00973B7F" w:rsidRPr="00AC041F" w:rsidRDefault="00973B7F" w:rsidP="00E1258F">
            <w:pPr>
              <w:jc w:val="both"/>
            </w:pPr>
            <w:r>
              <w:t>8</w:t>
            </w:r>
          </w:p>
        </w:tc>
        <w:tc>
          <w:tcPr>
            <w:tcW w:w="2410" w:type="dxa"/>
            <w:tcBorders>
              <w:top w:val="single" w:sz="4" w:space="0" w:color="auto"/>
              <w:left w:val="single" w:sz="4" w:space="0" w:color="auto"/>
              <w:bottom w:val="single" w:sz="4" w:space="0" w:color="auto"/>
              <w:right w:val="single" w:sz="4" w:space="0" w:color="auto"/>
            </w:tcBorders>
            <w:hideMark/>
          </w:tcPr>
          <w:p w14:paraId="4562AC6B" w14:textId="77777777" w:rsidR="00973B7F" w:rsidRPr="00AC041F" w:rsidRDefault="00973B7F" w:rsidP="00E1258F">
            <w:pPr>
              <w:jc w:val="both"/>
            </w:pPr>
            <w:r w:rsidRPr="00AC041F">
              <w:t xml:space="preserve">Срок предполагаемого сотрудничества </w:t>
            </w:r>
          </w:p>
        </w:tc>
        <w:tc>
          <w:tcPr>
            <w:tcW w:w="7229" w:type="dxa"/>
            <w:tcBorders>
              <w:top w:val="single" w:sz="4" w:space="0" w:color="auto"/>
              <w:left w:val="single" w:sz="4" w:space="0" w:color="auto"/>
              <w:bottom w:val="single" w:sz="4" w:space="0" w:color="auto"/>
              <w:right w:val="single" w:sz="4" w:space="0" w:color="auto"/>
            </w:tcBorders>
            <w:hideMark/>
          </w:tcPr>
          <w:p w14:paraId="757D6048" w14:textId="77777777" w:rsidR="00973B7F" w:rsidRPr="00AC041F" w:rsidRDefault="00973B7F" w:rsidP="00E1258F">
            <w:pPr>
              <w:jc w:val="both"/>
            </w:pPr>
            <w:r>
              <w:t>С момента подписания договора</w:t>
            </w:r>
            <w:r w:rsidRPr="00AC041F">
              <w:t xml:space="preserve"> до </w:t>
            </w:r>
            <w:r>
              <w:t>исполнения обязательств по Договору</w:t>
            </w:r>
          </w:p>
        </w:tc>
      </w:tr>
      <w:tr w:rsidR="00973B7F" w:rsidRPr="00AC041F" w14:paraId="3D5E18CF" w14:textId="77777777" w:rsidTr="00973B7F">
        <w:trPr>
          <w:trHeight w:val="708"/>
        </w:trPr>
        <w:tc>
          <w:tcPr>
            <w:tcW w:w="567" w:type="dxa"/>
            <w:tcBorders>
              <w:top w:val="single" w:sz="4" w:space="0" w:color="auto"/>
              <w:left w:val="single" w:sz="4" w:space="0" w:color="auto"/>
              <w:bottom w:val="single" w:sz="4" w:space="0" w:color="auto"/>
              <w:right w:val="single" w:sz="4" w:space="0" w:color="auto"/>
            </w:tcBorders>
            <w:hideMark/>
          </w:tcPr>
          <w:p w14:paraId="67C0F78D" w14:textId="77777777" w:rsidR="00973B7F" w:rsidRPr="00AC041F" w:rsidRDefault="00973B7F" w:rsidP="00E1258F">
            <w:pPr>
              <w:jc w:val="both"/>
            </w:pPr>
            <w:r>
              <w:t>9</w:t>
            </w:r>
          </w:p>
        </w:tc>
        <w:tc>
          <w:tcPr>
            <w:tcW w:w="2410" w:type="dxa"/>
            <w:tcBorders>
              <w:top w:val="single" w:sz="4" w:space="0" w:color="auto"/>
              <w:left w:val="single" w:sz="4" w:space="0" w:color="auto"/>
              <w:bottom w:val="single" w:sz="4" w:space="0" w:color="auto"/>
              <w:right w:val="single" w:sz="4" w:space="0" w:color="auto"/>
            </w:tcBorders>
            <w:hideMark/>
          </w:tcPr>
          <w:p w14:paraId="70E5B948" w14:textId="77777777" w:rsidR="00973B7F" w:rsidRPr="00AC041F" w:rsidRDefault="00973B7F" w:rsidP="00E1258F">
            <w:pPr>
              <w:jc w:val="both"/>
            </w:pPr>
            <w:r w:rsidRPr="00AC041F">
              <w:t>Требования к ведущ</w:t>
            </w:r>
            <w:r>
              <w:t>ему (ведущим) в кадре</w:t>
            </w:r>
          </w:p>
        </w:tc>
        <w:tc>
          <w:tcPr>
            <w:tcW w:w="7229" w:type="dxa"/>
            <w:tcBorders>
              <w:top w:val="single" w:sz="4" w:space="0" w:color="auto"/>
              <w:left w:val="single" w:sz="4" w:space="0" w:color="auto"/>
              <w:bottom w:val="single" w:sz="4" w:space="0" w:color="auto"/>
              <w:right w:val="single" w:sz="4" w:space="0" w:color="auto"/>
            </w:tcBorders>
            <w:hideMark/>
          </w:tcPr>
          <w:p w14:paraId="3801EFED" w14:textId="77777777" w:rsidR="00973B7F" w:rsidRPr="00AC041F" w:rsidRDefault="00973B7F" w:rsidP="00E1258F">
            <w:pPr>
              <w:jc w:val="both"/>
            </w:pPr>
            <w:r>
              <w:t xml:space="preserve">Двое ведущих в кадре. Мужчина/женщина. </w:t>
            </w:r>
            <w:r>
              <w:rPr>
                <w:color w:val="000000"/>
              </w:rPr>
              <w:t>А</w:t>
            </w:r>
            <w:r w:rsidRPr="00B67DD3">
              <w:rPr>
                <w:color w:val="000000"/>
              </w:rPr>
              <w:t>вторская подача материала, правильно поставленная речь без акцента.</w:t>
            </w:r>
            <w:r>
              <w:rPr>
                <w:color w:val="000000"/>
              </w:rPr>
              <w:t xml:space="preserve"> </w:t>
            </w:r>
            <w:r>
              <w:t xml:space="preserve"> Один из ведущих-врач</w:t>
            </w:r>
            <w:r w:rsidRPr="00AC041F">
              <w:t xml:space="preserve"> </w:t>
            </w:r>
            <w:r>
              <w:t xml:space="preserve">высокой квалификации. </w:t>
            </w:r>
            <w:r w:rsidRPr="00AC041F">
              <w:t xml:space="preserve">Обязательно согласование кандидатур ведущих с заказчиком. </w:t>
            </w:r>
          </w:p>
        </w:tc>
      </w:tr>
      <w:tr w:rsidR="00973B7F" w:rsidRPr="00AC041F" w14:paraId="5F9BEDD1" w14:textId="77777777" w:rsidTr="00973B7F">
        <w:trPr>
          <w:trHeight w:val="691"/>
        </w:trPr>
        <w:tc>
          <w:tcPr>
            <w:tcW w:w="567" w:type="dxa"/>
            <w:tcBorders>
              <w:top w:val="single" w:sz="4" w:space="0" w:color="auto"/>
              <w:left w:val="single" w:sz="4" w:space="0" w:color="auto"/>
              <w:bottom w:val="single" w:sz="4" w:space="0" w:color="auto"/>
              <w:right w:val="single" w:sz="4" w:space="0" w:color="auto"/>
            </w:tcBorders>
            <w:hideMark/>
          </w:tcPr>
          <w:p w14:paraId="5DEAA280" w14:textId="77777777" w:rsidR="00973B7F" w:rsidRPr="00AC041F" w:rsidRDefault="00973B7F" w:rsidP="00E1258F">
            <w:pPr>
              <w:jc w:val="both"/>
            </w:pPr>
            <w:r w:rsidRPr="00AC041F">
              <w:t>1</w:t>
            </w:r>
            <w:r>
              <w:t>0</w:t>
            </w:r>
          </w:p>
        </w:tc>
        <w:tc>
          <w:tcPr>
            <w:tcW w:w="2410" w:type="dxa"/>
            <w:tcBorders>
              <w:top w:val="single" w:sz="4" w:space="0" w:color="auto"/>
              <w:left w:val="single" w:sz="4" w:space="0" w:color="auto"/>
              <w:bottom w:val="single" w:sz="4" w:space="0" w:color="auto"/>
              <w:right w:val="single" w:sz="4" w:space="0" w:color="auto"/>
            </w:tcBorders>
            <w:hideMark/>
          </w:tcPr>
          <w:p w14:paraId="0D68F885" w14:textId="77777777" w:rsidR="00973B7F" w:rsidRPr="00AC041F" w:rsidRDefault="00973B7F" w:rsidP="00E1258F">
            <w:pPr>
              <w:jc w:val="both"/>
            </w:pPr>
            <w:r w:rsidRPr="00AC041F">
              <w:t xml:space="preserve">Требования к студии и декорации </w:t>
            </w:r>
          </w:p>
        </w:tc>
        <w:tc>
          <w:tcPr>
            <w:tcW w:w="7229" w:type="dxa"/>
            <w:tcBorders>
              <w:top w:val="single" w:sz="4" w:space="0" w:color="auto"/>
              <w:left w:val="single" w:sz="4" w:space="0" w:color="auto"/>
              <w:bottom w:val="single" w:sz="4" w:space="0" w:color="auto"/>
              <w:right w:val="single" w:sz="4" w:space="0" w:color="auto"/>
            </w:tcBorders>
            <w:hideMark/>
          </w:tcPr>
          <w:p w14:paraId="0F12CF00" w14:textId="77777777" w:rsidR="00973B7F" w:rsidRPr="00AC041F" w:rsidRDefault="00973B7F" w:rsidP="00E1258F">
            <w:pPr>
              <w:jc w:val="both"/>
            </w:pPr>
            <w:r>
              <w:t>Локации в медучреждениях</w:t>
            </w:r>
          </w:p>
        </w:tc>
      </w:tr>
      <w:tr w:rsidR="00973B7F" w:rsidRPr="00AC041F" w14:paraId="43F54951" w14:textId="77777777" w:rsidTr="00973B7F">
        <w:trPr>
          <w:trHeight w:val="834"/>
        </w:trPr>
        <w:tc>
          <w:tcPr>
            <w:tcW w:w="567" w:type="dxa"/>
            <w:tcBorders>
              <w:top w:val="single" w:sz="4" w:space="0" w:color="auto"/>
              <w:left w:val="single" w:sz="4" w:space="0" w:color="auto"/>
              <w:bottom w:val="single" w:sz="4" w:space="0" w:color="auto"/>
              <w:right w:val="single" w:sz="4" w:space="0" w:color="auto"/>
            </w:tcBorders>
            <w:hideMark/>
          </w:tcPr>
          <w:p w14:paraId="7BFF5B51" w14:textId="77777777" w:rsidR="00973B7F" w:rsidRPr="00AC041F" w:rsidRDefault="00973B7F" w:rsidP="00E1258F">
            <w:pPr>
              <w:jc w:val="both"/>
            </w:pPr>
            <w:r w:rsidRPr="00AC041F">
              <w:lastRenderedPageBreak/>
              <w:t>1</w:t>
            </w:r>
            <w:r>
              <w:t>1</w:t>
            </w:r>
          </w:p>
        </w:tc>
        <w:tc>
          <w:tcPr>
            <w:tcW w:w="2410" w:type="dxa"/>
            <w:tcBorders>
              <w:top w:val="single" w:sz="4" w:space="0" w:color="auto"/>
              <w:left w:val="single" w:sz="4" w:space="0" w:color="auto"/>
              <w:bottom w:val="single" w:sz="4" w:space="0" w:color="auto"/>
              <w:right w:val="single" w:sz="4" w:space="0" w:color="auto"/>
            </w:tcBorders>
            <w:hideMark/>
          </w:tcPr>
          <w:p w14:paraId="0E5F1DF4" w14:textId="77777777" w:rsidR="00973B7F" w:rsidRPr="00AC041F" w:rsidRDefault="00973B7F" w:rsidP="00E1258F">
            <w:r w:rsidRPr="00AC041F">
              <w:t xml:space="preserve">Требования к графическому оформлению: шапка, отбивка, оперативная графика (титры, </w:t>
            </w:r>
            <w:proofErr w:type="spellStart"/>
            <w:r w:rsidRPr="00AC041F">
              <w:t>гео</w:t>
            </w:r>
            <w:proofErr w:type="spellEnd"/>
            <w:r w:rsidRPr="00AC041F">
              <w:t>, бегущая строка), прочее.</w:t>
            </w:r>
          </w:p>
        </w:tc>
        <w:tc>
          <w:tcPr>
            <w:tcW w:w="7229" w:type="dxa"/>
            <w:tcBorders>
              <w:top w:val="single" w:sz="4" w:space="0" w:color="auto"/>
              <w:left w:val="single" w:sz="4" w:space="0" w:color="auto"/>
              <w:bottom w:val="single" w:sz="4" w:space="0" w:color="auto"/>
              <w:right w:val="single" w:sz="4" w:space="0" w:color="auto"/>
            </w:tcBorders>
            <w:hideMark/>
          </w:tcPr>
          <w:p w14:paraId="720CBFED" w14:textId="77777777" w:rsidR="00973B7F" w:rsidRPr="00AC041F" w:rsidRDefault="00973B7F" w:rsidP="00E1258F">
            <w:pPr>
              <w:jc w:val="both"/>
            </w:pPr>
            <w:r w:rsidRPr="00AC041F">
              <w:t>Отбивки (основная и по рубрикам), шапка.</w:t>
            </w:r>
          </w:p>
          <w:p w14:paraId="6E2BE054" w14:textId="77777777" w:rsidR="00973B7F" w:rsidRPr="00AC041F" w:rsidRDefault="00973B7F" w:rsidP="00E1258F">
            <w:pPr>
              <w:jc w:val="both"/>
            </w:pPr>
            <w:r w:rsidRPr="00AC041F">
              <w:t>Графика: общее графическое оформление программы, графическое оформление сюжетов и рубрик, титры.</w:t>
            </w:r>
          </w:p>
          <w:p w14:paraId="2449F2D3" w14:textId="77777777" w:rsidR="00973B7F" w:rsidRPr="00AC041F" w:rsidRDefault="00973B7F" w:rsidP="00E1258F">
            <w:pPr>
              <w:ind w:firstLine="426"/>
              <w:jc w:val="both"/>
            </w:pPr>
          </w:p>
        </w:tc>
      </w:tr>
      <w:tr w:rsidR="00973B7F" w:rsidRPr="00AC041F" w14:paraId="304B04D8" w14:textId="77777777" w:rsidTr="00973B7F">
        <w:trPr>
          <w:trHeight w:val="416"/>
        </w:trPr>
        <w:tc>
          <w:tcPr>
            <w:tcW w:w="567" w:type="dxa"/>
            <w:tcBorders>
              <w:top w:val="single" w:sz="4" w:space="0" w:color="auto"/>
              <w:left w:val="single" w:sz="4" w:space="0" w:color="auto"/>
              <w:bottom w:val="single" w:sz="4" w:space="0" w:color="auto"/>
              <w:right w:val="single" w:sz="4" w:space="0" w:color="auto"/>
            </w:tcBorders>
            <w:hideMark/>
          </w:tcPr>
          <w:p w14:paraId="340A78E6" w14:textId="77777777" w:rsidR="00973B7F" w:rsidRPr="00AC041F" w:rsidRDefault="00973B7F" w:rsidP="00E1258F">
            <w:pPr>
              <w:jc w:val="both"/>
            </w:pPr>
            <w:r w:rsidRPr="00AC041F">
              <w:t>1</w:t>
            </w:r>
            <w:r>
              <w:t>2</w:t>
            </w:r>
          </w:p>
        </w:tc>
        <w:tc>
          <w:tcPr>
            <w:tcW w:w="2410" w:type="dxa"/>
            <w:tcBorders>
              <w:top w:val="single" w:sz="4" w:space="0" w:color="auto"/>
              <w:left w:val="single" w:sz="4" w:space="0" w:color="auto"/>
              <w:bottom w:val="single" w:sz="4" w:space="0" w:color="auto"/>
              <w:right w:val="single" w:sz="4" w:space="0" w:color="auto"/>
            </w:tcBorders>
            <w:hideMark/>
          </w:tcPr>
          <w:p w14:paraId="10CCEC8B" w14:textId="77777777" w:rsidR="00973B7F" w:rsidRPr="00AC041F" w:rsidRDefault="00973B7F" w:rsidP="00E1258F">
            <w:pPr>
              <w:jc w:val="both"/>
            </w:pPr>
            <w:r w:rsidRPr="00AC041F">
              <w:t>Технические параметры видеозаписи:</w:t>
            </w:r>
            <w:r w:rsidRPr="00AC041F">
              <w:br/>
              <w:t>-соотношение сторон кадра</w:t>
            </w:r>
            <w:r w:rsidRPr="00AC041F">
              <w:br/>
              <w:t>- формат видео и звука</w:t>
            </w:r>
          </w:p>
        </w:tc>
        <w:tc>
          <w:tcPr>
            <w:tcW w:w="7229" w:type="dxa"/>
            <w:tcBorders>
              <w:top w:val="single" w:sz="4" w:space="0" w:color="auto"/>
              <w:left w:val="single" w:sz="4" w:space="0" w:color="auto"/>
              <w:bottom w:val="single" w:sz="4" w:space="0" w:color="auto"/>
              <w:right w:val="single" w:sz="4" w:space="0" w:color="auto"/>
            </w:tcBorders>
            <w:hideMark/>
          </w:tcPr>
          <w:p w14:paraId="209B53EF" w14:textId="77777777" w:rsidR="00973B7F" w:rsidRPr="00A11DA1" w:rsidRDefault="00973B7F" w:rsidP="00E1258F">
            <w:pPr>
              <w:contextualSpacing/>
              <w:rPr>
                <w:bCs/>
              </w:rPr>
            </w:pPr>
            <w:r w:rsidRPr="00A11DA1">
              <w:rPr>
                <w:bCs/>
              </w:rPr>
              <w:t xml:space="preserve">Общие: </w:t>
            </w:r>
          </w:p>
          <w:p w14:paraId="01EFBD96" w14:textId="77777777" w:rsidR="00973B7F" w:rsidRPr="00A11DA1" w:rsidRDefault="00973B7F" w:rsidP="00E1258F">
            <w:pPr>
              <w:jc w:val="both"/>
            </w:pPr>
            <w:r w:rsidRPr="00A11DA1">
              <w:t xml:space="preserve">HD </w:t>
            </w:r>
          </w:p>
          <w:p w14:paraId="6548DB16" w14:textId="77777777" w:rsidR="00973B7F" w:rsidRPr="00A11DA1" w:rsidRDefault="00973B7F" w:rsidP="00E1258F">
            <w:pPr>
              <w:jc w:val="both"/>
            </w:pPr>
            <w:r w:rsidRPr="00A11DA1">
              <w:t xml:space="preserve">Формат видео: </w:t>
            </w:r>
          </w:p>
          <w:p w14:paraId="3709D2A8" w14:textId="77777777" w:rsidR="00973B7F" w:rsidRPr="00A11DA1" w:rsidRDefault="00973B7F" w:rsidP="00E1258F">
            <w:pPr>
              <w:jc w:val="both"/>
            </w:pPr>
            <w:r w:rsidRPr="00A11DA1">
              <w:t>1080/50i (UFF) или 1080/25p</w:t>
            </w:r>
          </w:p>
          <w:p w14:paraId="0EE34496" w14:textId="77777777" w:rsidR="00973B7F" w:rsidRPr="00A11DA1" w:rsidRDefault="00973B7F" w:rsidP="00E1258F">
            <w:pPr>
              <w:jc w:val="both"/>
            </w:pPr>
            <w:r w:rsidRPr="00A11DA1">
              <w:t>Кодирование:</w:t>
            </w:r>
          </w:p>
          <w:p w14:paraId="3FCAE1E5" w14:textId="77777777" w:rsidR="00973B7F" w:rsidRPr="00A11DA1" w:rsidRDefault="00973B7F" w:rsidP="00E1258F">
            <w:pPr>
              <w:jc w:val="both"/>
            </w:pPr>
            <w:r w:rsidRPr="00A11DA1">
              <w:t>h.264 в контейнере .mp4 с потоком 20-50Mbps или</w:t>
            </w:r>
          </w:p>
          <w:p w14:paraId="6548D8E5" w14:textId="77777777" w:rsidR="00973B7F" w:rsidRPr="00A11DA1" w:rsidRDefault="00973B7F" w:rsidP="00E1258F">
            <w:pPr>
              <w:jc w:val="both"/>
            </w:pPr>
            <w:proofErr w:type="spellStart"/>
            <w:r w:rsidRPr="00A11DA1">
              <w:t>XDCamHD</w:t>
            </w:r>
            <w:proofErr w:type="spellEnd"/>
            <w:r w:rsidRPr="00A11DA1">
              <w:t xml:space="preserve"> 50Mbps в контейнере. </w:t>
            </w:r>
            <w:proofErr w:type="spellStart"/>
            <w:r w:rsidRPr="00A11DA1">
              <w:t>mxf</w:t>
            </w:r>
            <w:proofErr w:type="spellEnd"/>
            <w:r w:rsidRPr="00A11DA1">
              <w:t xml:space="preserve"> OP1A</w:t>
            </w:r>
          </w:p>
          <w:p w14:paraId="36B5A6B4" w14:textId="77777777" w:rsidR="00973B7F" w:rsidRPr="00A11DA1" w:rsidRDefault="00973B7F" w:rsidP="00E1258F">
            <w:pPr>
              <w:jc w:val="both"/>
            </w:pPr>
            <w:r w:rsidRPr="00A11DA1">
              <w:t xml:space="preserve">Формат звука: </w:t>
            </w:r>
          </w:p>
          <w:p w14:paraId="71C9153D" w14:textId="77777777" w:rsidR="00973B7F" w:rsidRPr="00A11DA1" w:rsidRDefault="00973B7F" w:rsidP="00E1258F">
            <w:pPr>
              <w:jc w:val="both"/>
            </w:pPr>
            <w:r w:rsidRPr="00A11DA1">
              <w:t xml:space="preserve">PCM 16bit 48kHz, 2 канала моно или стерео, максимальный уровень звука -12 </w:t>
            </w:r>
            <w:proofErr w:type="spellStart"/>
            <w:r w:rsidRPr="00A11DA1">
              <w:t>dBFS</w:t>
            </w:r>
            <w:proofErr w:type="spellEnd"/>
            <w:r w:rsidRPr="00A11DA1">
              <w:t>, уровень громкости программы -23LUFS +/-</w:t>
            </w:r>
          </w:p>
          <w:p w14:paraId="4A40BACC" w14:textId="77777777" w:rsidR="00973B7F" w:rsidRPr="00AC041F" w:rsidRDefault="00973B7F" w:rsidP="00E1258F">
            <w:pPr>
              <w:jc w:val="both"/>
            </w:pPr>
          </w:p>
        </w:tc>
      </w:tr>
      <w:tr w:rsidR="00973B7F" w:rsidRPr="00AC041F" w14:paraId="202F5330" w14:textId="77777777" w:rsidTr="00973B7F">
        <w:trPr>
          <w:trHeight w:val="1174"/>
        </w:trPr>
        <w:tc>
          <w:tcPr>
            <w:tcW w:w="567" w:type="dxa"/>
            <w:tcBorders>
              <w:top w:val="single" w:sz="4" w:space="0" w:color="auto"/>
              <w:left w:val="single" w:sz="4" w:space="0" w:color="auto"/>
              <w:bottom w:val="single" w:sz="4" w:space="0" w:color="auto"/>
              <w:right w:val="single" w:sz="4" w:space="0" w:color="auto"/>
            </w:tcBorders>
            <w:hideMark/>
          </w:tcPr>
          <w:p w14:paraId="4905990D" w14:textId="77777777" w:rsidR="00973B7F" w:rsidRPr="00AC041F" w:rsidRDefault="00973B7F" w:rsidP="00E1258F">
            <w:pPr>
              <w:jc w:val="both"/>
            </w:pPr>
            <w:r w:rsidRPr="00AC041F">
              <w:t>1</w:t>
            </w:r>
            <w:r>
              <w:t>3</w:t>
            </w:r>
          </w:p>
        </w:tc>
        <w:tc>
          <w:tcPr>
            <w:tcW w:w="2410" w:type="dxa"/>
            <w:tcBorders>
              <w:top w:val="single" w:sz="4" w:space="0" w:color="auto"/>
              <w:left w:val="single" w:sz="4" w:space="0" w:color="auto"/>
              <w:bottom w:val="single" w:sz="4" w:space="0" w:color="auto"/>
              <w:right w:val="single" w:sz="4" w:space="0" w:color="auto"/>
            </w:tcBorders>
            <w:hideMark/>
          </w:tcPr>
          <w:p w14:paraId="76CD659B" w14:textId="77777777" w:rsidR="00973B7F" w:rsidRPr="00AC041F" w:rsidRDefault="00973B7F" w:rsidP="00E1258F">
            <w:pPr>
              <w:jc w:val="both"/>
            </w:pPr>
            <w:r w:rsidRPr="00AC041F">
              <w:t>Способ и графика передачи Заказчику готовых выпусков программы </w:t>
            </w:r>
          </w:p>
        </w:tc>
        <w:tc>
          <w:tcPr>
            <w:tcW w:w="7229" w:type="dxa"/>
            <w:tcBorders>
              <w:top w:val="single" w:sz="4" w:space="0" w:color="auto"/>
              <w:left w:val="single" w:sz="4" w:space="0" w:color="auto"/>
              <w:bottom w:val="single" w:sz="4" w:space="0" w:color="auto"/>
              <w:right w:val="single" w:sz="4" w:space="0" w:color="auto"/>
            </w:tcBorders>
            <w:hideMark/>
          </w:tcPr>
          <w:p w14:paraId="40BFDC00" w14:textId="77777777" w:rsidR="00973B7F" w:rsidRPr="00AC041F" w:rsidRDefault="00973B7F" w:rsidP="00E1258F">
            <w:pPr>
              <w:jc w:val="both"/>
            </w:pPr>
            <w:r w:rsidRPr="00AC041F">
              <w:t xml:space="preserve">Окончательная версия телепередачи надлежащего технического качества должна быть предоставлена Заказчику путем пересылки по FTP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proofErr w:type="spellStart"/>
            <w:r w:rsidRPr="00AC041F">
              <w:t>Caps</w:t>
            </w:r>
            <w:proofErr w:type="spellEnd"/>
            <w:r w:rsidRPr="00AC041F">
              <w:t xml:space="preserve"> </w:t>
            </w:r>
            <w:proofErr w:type="spellStart"/>
            <w:r w:rsidRPr="00AC041F">
              <w:t>Lock</w:t>
            </w:r>
            <w:proofErr w:type="spellEnd"/>
            <w:r w:rsidRPr="00AC041F">
              <w:t>) кириллицей.</w:t>
            </w:r>
          </w:p>
          <w:p w14:paraId="1B67CD09" w14:textId="77777777" w:rsidR="00973B7F" w:rsidRPr="00AC041F" w:rsidRDefault="00973B7F" w:rsidP="00E1258F">
            <w:pPr>
              <w:jc w:val="both"/>
            </w:pPr>
            <w:r w:rsidRPr="00AC041F">
              <w:t>Производитель передает на FTP сервер 2 варианта программы: с титрами и без.</w:t>
            </w:r>
          </w:p>
          <w:p w14:paraId="78318E5C" w14:textId="77777777" w:rsidR="00973B7F" w:rsidRPr="00AC041F" w:rsidRDefault="00973B7F" w:rsidP="00E1258F">
            <w:pPr>
              <w:jc w:val="both"/>
            </w:pPr>
            <w:r w:rsidRPr="00AC041F">
              <w:t>Производитель передает на FTP сервер Анонс программы не позднее 5 дней до выхода программы в эфир.</w:t>
            </w:r>
          </w:p>
        </w:tc>
      </w:tr>
      <w:tr w:rsidR="00973B7F" w:rsidRPr="00AC041F" w14:paraId="26827108" w14:textId="77777777" w:rsidTr="00973B7F">
        <w:trPr>
          <w:trHeight w:val="1748"/>
        </w:trPr>
        <w:tc>
          <w:tcPr>
            <w:tcW w:w="567" w:type="dxa"/>
            <w:tcBorders>
              <w:top w:val="single" w:sz="4" w:space="0" w:color="auto"/>
              <w:left w:val="single" w:sz="4" w:space="0" w:color="auto"/>
              <w:bottom w:val="single" w:sz="4" w:space="0" w:color="auto"/>
              <w:right w:val="single" w:sz="4" w:space="0" w:color="auto"/>
            </w:tcBorders>
            <w:hideMark/>
          </w:tcPr>
          <w:p w14:paraId="52972457" w14:textId="77777777" w:rsidR="00973B7F" w:rsidRPr="00AC041F" w:rsidRDefault="00973B7F" w:rsidP="00E1258F">
            <w:pPr>
              <w:jc w:val="both"/>
            </w:pPr>
            <w:r w:rsidRPr="00AC041F">
              <w:t>1</w:t>
            </w:r>
            <w:r>
              <w:t>4</w:t>
            </w:r>
          </w:p>
        </w:tc>
        <w:tc>
          <w:tcPr>
            <w:tcW w:w="2410" w:type="dxa"/>
            <w:tcBorders>
              <w:top w:val="single" w:sz="4" w:space="0" w:color="auto"/>
              <w:left w:val="single" w:sz="4" w:space="0" w:color="auto"/>
              <w:bottom w:val="single" w:sz="4" w:space="0" w:color="auto"/>
              <w:right w:val="single" w:sz="4" w:space="0" w:color="auto"/>
            </w:tcBorders>
            <w:hideMark/>
          </w:tcPr>
          <w:p w14:paraId="0B59F786" w14:textId="77777777" w:rsidR="00973B7F" w:rsidRPr="00AC041F" w:rsidRDefault="00973B7F" w:rsidP="00E1258F">
            <w:pPr>
              <w:jc w:val="both"/>
            </w:pPr>
            <w:r w:rsidRPr="00AC041F">
              <w:t>Гарантии</w:t>
            </w:r>
          </w:p>
        </w:tc>
        <w:tc>
          <w:tcPr>
            <w:tcW w:w="7229" w:type="dxa"/>
            <w:tcBorders>
              <w:top w:val="single" w:sz="4" w:space="0" w:color="auto"/>
              <w:left w:val="single" w:sz="4" w:space="0" w:color="auto"/>
              <w:bottom w:val="single" w:sz="4" w:space="0" w:color="auto"/>
              <w:right w:val="single" w:sz="4" w:space="0" w:color="auto"/>
            </w:tcBorders>
            <w:hideMark/>
          </w:tcPr>
          <w:p w14:paraId="157981F6" w14:textId="77777777" w:rsidR="00973B7F" w:rsidRPr="00AC041F" w:rsidRDefault="00973B7F" w:rsidP="00E1258F">
            <w:pPr>
              <w:jc w:val="both"/>
            </w:pPr>
            <w:r w:rsidRPr="00AC041F">
              <w:t xml:space="preserve">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717B6945" w14:textId="77777777" w:rsidR="00973B7F" w:rsidRPr="00AC041F" w:rsidRDefault="00973B7F" w:rsidP="00E1258F">
            <w:pPr>
              <w:jc w:val="both"/>
            </w:pPr>
            <w:r w:rsidRPr="00AC041F">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w:t>
            </w:r>
          </w:p>
        </w:tc>
      </w:tr>
      <w:tr w:rsidR="00973B7F" w:rsidRPr="00AC041F" w14:paraId="5509A4E2" w14:textId="77777777" w:rsidTr="00973B7F">
        <w:trPr>
          <w:trHeight w:val="1305"/>
        </w:trPr>
        <w:tc>
          <w:tcPr>
            <w:tcW w:w="567" w:type="dxa"/>
            <w:tcBorders>
              <w:top w:val="single" w:sz="4" w:space="0" w:color="auto"/>
              <w:left w:val="single" w:sz="4" w:space="0" w:color="auto"/>
              <w:bottom w:val="single" w:sz="4" w:space="0" w:color="auto"/>
              <w:right w:val="single" w:sz="4" w:space="0" w:color="auto"/>
            </w:tcBorders>
            <w:hideMark/>
          </w:tcPr>
          <w:p w14:paraId="75370836" w14:textId="77777777" w:rsidR="00973B7F" w:rsidRPr="00AC041F" w:rsidRDefault="00973B7F" w:rsidP="00E1258F">
            <w:pPr>
              <w:jc w:val="both"/>
            </w:pPr>
            <w:r w:rsidRPr="00AC041F">
              <w:t>1</w:t>
            </w:r>
            <w:r>
              <w:t>5</w:t>
            </w:r>
          </w:p>
        </w:tc>
        <w:tc>
          <w:tcPr>
            <w:tcW w:w="2410" w:type="dxa"/>
            <w:tcBorders>
              <w:top w:val="single" w:sz="4" w:space="0" w:color="auto"/>
              <w:left w:val="single" w:sz="4" w:space="0" w:color="auto"/>
              <w:bottom w:val="single" w:sz="4" w:space="0" w:color="auto"/>
              <w:right w:val="single" w:sz="4" w:space="0" w:color="auto"/>
            </w:tcBorders>
            <w:hideMark/>
          </w:tcPr>
          <w:p w14:paraId="5B42E452" w14:textId="77777777" w:rsidR="00973B7F" w:rsidRPr="00AC041F" w:rsidRDefault="00973B7F" w:rsidP="00E1258F">
            <w:pPr>
              <w:jc w:val="both"/>
            </w:pPr>
            <w:r w:rsidRPr="00AC041F">
              <w:t>Прочие условия</w:t>
            </w:r>
          </w:p>
        </w:tc>
        <w:tc>
          <w:tcPr>
            <w:tcW w:w="7229" w:type="dxa"/>
            <w:tcBorders>
              <w:top w:val="single" w:sz="4" w:space="0" w:color="auto"/>
              <w:left w:val="single" w:sz="4" w:space="0" w:color="auto"/>
              <w:bottom w:val="single" w:sz="4" w:space="0" w:color="auto"/>
              <w:right w:val="single" w:sz="4" w:space="0" w:color="auto"/>
            </w:tcBorders>
            <w:hideMark/>
          </w:tcPr>
          <w:p w14:paraId="303DFC6D" w14:textId="77777777" w:rsidR="00973B7F" w:rsidRPr="00AC041F" w:rsidRDefault="00973B7F" w:rsidP="00E1258F">
            <w:pPr>
              <w:jc w:val="both"/>
            </w:pPr>
            <w:r w:rsidRPr="00AC041F">
              <w:t>1.</w:t>
            </w:r>
            <w:r w:rsidRPr="00AC041F">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6E075049" w14:textId="77777777" w:rsidR="00973B7F" w:rsidRPr="00AC041F" w:rsidRDefault="00973B7F" w:rsidP="00973B7F">
      <w:pPr>
        <w:ind w:left="426"/>
        <w:contextualSpacing/>
        <w:jc w:val="both"/>
        <w:rPr>
          <w:b/>
        </w:rPr>
      </w:pPr>
    </w:p>
    <w:p w14:paraId="299FE6B9" w14:textId="77777777" w:rsidR="00973B7F" w:rsidRPr="00AC041F" w:rsidRDefault="00973B7F" w:rsidP="00973B7F">
      <w:pPr>
        <w:ind w:left="426"/>
        <w:contextualSpacing/>
        <w:jc w:val="both"/>
        <w:rPr>
          <w:b/>
        </w:rPr>
      </w:pPr>
      <w:r w:rsidRPr="00AC041F">
        <w:rPr>
          <w:b/>
        </w:rPr>
        <w:t>10. Прочие требования к созданию Произведений:</w:t>
      </w:r>
    </w:p>
    <w:p w14:paraId="766317C0" w14:textId="77777777" w:rsidR="00973B7F" w:rsidRPr="00AC041F" w:rsidRDefault="00973B7F" w:rsidP="00973B7F">
      <w:pPr>
        <w:ind w:firstLine="426"/>
        <w:jc w:val="both"/>
      </w:pPr>
      <w:r w:rsidRPr="00AC041F">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52932B11" w14:textId="77777777" w:rsidR="00973B7F" w:rsidRPr="00AC041F" w:rsidRDefault="00973B7F" w:rsidP="00973B7F">
      <w:pPr>
        <w:ind w:firstLine="426"/>
        <w:jc w:val="both"/>
      </w:pPr>
      <w:r w:rsidRPr="00AC041F">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72E81100" w14:textId="77777777" w:rsidR="00973B7F" w:rsidRPr="00AC041F" w:rsidRDefault="00973B7F" w:rsidP="00973B7F">
      <w:pPr>
        <w:ind w:firstLine="426"/>
        <w:jc w:val="both"/>
      </w:pPr>
      <w:r w:rsidRPr="00AC041F">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4BE1276F" w14:textId="77777777" w:rsidR="00973B7F" w:rsidRPr="00AC041F" w:rsidRDefault="00973B7F" w:rsidP="00973B7F">
      <w:pPr>
        <w:ind w:firstLine="426"/>
        <w:jc w:val="both"/>
      </w:pPr>
      <w:r w:rsidRPr="00AC041F">
        <w:lastRenderedPageBreak/>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17B29FAC" w14:textId="77777777" w:rsidR="00973B7F" w:rsidRPr="00AC041F" w:rsidRDefault="00973B7F" w:rsidP="00973B7F">
      <w:pPr>
        <w:ind w:firstLine="426"/>
        <w:jc w:val="both"/>
      </w:pPr>
      <w:r w:rsidRPr="00AC041F">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C041F">
        <w:t>предэфирный</w:t>
      </w:r>
      <w:proofErr w:type="spellEnd"/>
      <w:r w:rsidRPr="00AC041F">
        <w:t xml:space="preserve"> контроль;</w:t>
      </w:r>
    </w:p>
    <w:p w14:paraId="3AA454DD" w14:textId="77777777" w:rsidR="00973B7F" w:rsidRPr="00AC041F" w:rsidRDefault="00973B7F" w:rsidP="00973B7F">
      <w:pPr>
        <w:ind w:firstLine="426"/>
        <w:jc w:val="both"/>
      </w:pPr>
      <w:r w:rsidRPr="00AC041F">
        <w:t>Обязательно обеспечение передачи исключительных прав на территории России и Беларуси.</w:t>
      </w:r>
    </w:p>
    <w:p w14:paraId="4D5871C9" w14:textId="77777777" w:rsidR="00973B7F" w:rsidRPr="00AC041F" w:rsidRDefault="00973B7F" w:rsidP="00973B7F">
      <w:pPr>
        <w:ind w:firstLine="426"/>
        <w:jc w:val="both"/>
      </w:pPr>
      <w:r w:rsidRPr="00AC041F">
        <w:t>Практическое назначение результатов изготовления Произведения: показ Произведения в телевизионном эфире телеканала.</w:t>
      </w:r>
    </w:p>
    <w:p w14:paraId="636CED26" w14:textId="505AA6B7" w:rsidR="009C090F" w:rsidRPr="00AC041F" w:rsidRDefault="009C090F" w:rsidP="009C090F">
      <w:pPr>
        <w:ind w:firstLine="426"/>
        <w:jc w:val="both"/>
      </w:pPr>
    </w:p>
    <w:p w14:paraId="416675C8" w14:textId="77777777" w:rsidR="001B7CCE" w:rsidRPr="001B7CCE" w:rsidRDefault="001B7CCE" w:rsidP="009C090F">
      <w:pPr>
        <w:spacing w:after="160" w:line="259" w:lineRule="auto"/>
        <w:rPr>
          <w:b/>
          <w:sz w:val="28"/>
        </w:rPr>
      </w:pPr>
    </w:p>
    <w:p w14:paraId="35B037C3" w14:textId="0FA82A2B"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«_____»___________________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gridSpan w:val="2"/>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gridSpan w:val="2"/>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gridSpan w:val="2"/>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gridSpan w:val="2"/>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gridSpan w:val="2"/>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D52AAC">
        <w:trPr>
          <w:cantSplit/>
        </w:trPr>
        <w:tc>
          <w:tcPr>
            <w:tcW w:w="2805" w:type="dxa"/>
            <w:gridSpan w:val="2"/>
          </w:tcPr>
          <w:p w14:paraId="2916E363" w14:textId="77777777" w:rsidR="00E82EE9" w:rsidRPr="00450705" w:rsidRDefault="00E82EE9" w:rsidP="00D52AAC">
            <w:pPr>
              <w:rPr>
                <w:b/>
              </w:rPr>
            </w:pPr>
            <w:r w:rsidRPr="00450705">
              <w:rPr>
                <w:b/>
              </w:rPr>
              <w:t xml:space="preserve">Общая стоимость  </w:t>
            </w:r>
          </w:p>
        </w:tc>
        <w:tc>
          <w:tcPr>
            <w:tcW w:w="7455" w:type="dxa"/>
            <w:gridSpan w:val="4"/>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__________(</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0ED7C0FE"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991244">
        <w:rPr>
          <w:color w:val="000000"/>
        </w:rPr>
        <w:t>1</w:t>
      </w:r>
      <w:r w:rsidRPr="00807D2F">
        <w:rPr>
          <w:color w:val="000000"/>
        </w:rPr>
        <w:t xml:space="preserve"> г.</w:t>
      </w:r>
    </w:p>
    <w:p w14:paraId="061385A0" w14:textId="77777777" w:rsidR="00991244" w:rsidRPr="00807D2F" w:rsidRDefault="00991244" w:rsidP="004C57A8">
      <w:pPr>
        <w:ind w:firstLine="670"/>
      </w:pPr>
    </w:p>
    <w:p w14:paraId="1FCB96CF" w14:textId="548C15E4"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2021г.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в </w:t>
      </w:r>
      <w:r>
        <w:rPr>
          <w:rFonts w:eastAsia="Calibri"/>
          <w:lang w:eastAsia="en-US"/>
        </w:rPr>
        <w:t xml:space="preserve">течение </w:t>
      </w:r>
      <w:r w:rsidRPr="00551BD4">
        <w:rPr>
          <w:rFonts w:eastAsia="Calibri"/>
          <w:lang w:eastAsia="en-US"/>
        </w:rPr>
        <w:t>20</w:t>
      </w:r>
      <w:r>
        <w:rPr>
          <w:rFonts w:eastAsia="Calibri"/>
          <w:lang w:eastAsia="en-US"/>
        </w:rPr>
        <w:t>21 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0543E0">
        <w:trPr>
          <w:trHeight w:val="140"/>
        </w:trPr>
        <w:tc>
          <w:tcPr>
            <w:tcW w:w="4962" w:type="dxa"/>
            <w:tcMar>
              <w:top w:w="0" w:type="dxa"/>
              <w:left w:w="115" w:type="dxa"/>
              <w:bottom w:w="0" w:type="dxa"/>
              <w:right w:w="115" w:type="dxa"/>
            </w:tcMar>
            <w:hideMark/>
          </w:tcPr>
          <w:p w14:paraId="01240026" w14:textId="77777777" w:rsidR="00991244" w:rsidRPr="00B5512D" w:rsidRDefault="00991244" w:rsidP="000543E0">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0543E0">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0543E0">
        <w:trPr>
          <w:trHeight w:val="2840"/>
        </w:trPr>
        <w:tc>
          <w:tcPr>
            <w:tcW w:w="4962" w:type="dxa"/>
            <w:tcMar>
              <w:top w:w="0" w:type="dxa"/>
              <w:left w:w="115" w:type="dxa"/>
              <w:bottom w:w="0" w:type="dxa"/>
              <w:right w:w="115" w:type="dxa"/>
            </w:tcMar>
            <w:hideMark/>
          </w:tcPr>
          <w:p w14:paraId="5CAE5068" w14:textId="77777777" w:rsidR="00991244" w:rsidRPr="00B5512D" w:rsidRDefault="00991244" w:rsidP="000543E0">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77777777" w:rsidR="00991244" w:rsidRPr="00B5512D" w:rsidRDefault="00991244" w:rsidP="000543E0">
            <w:pPr>
              <w:pStyle w:val="2"/>
              <w:numPr>
                <w:ilvl w:val="0"/>
                <w:numId w:val="0"/>
              </w:numPr>
              <w:spacing w:before="0" w:after="0"/>
              <w:jc w:val="left"/>
              <w:rPr>
                <w:b w:val="0"/>
                <w:sz w:val="20"/>
                <w:szCs w:val="20"/>
                <w:highlight w:val="white"/>
              </w:rPr>
            </w:pPr>
            <w:r w:rsidRPr="00B5512D">
              <w:rPr>
                <w:sz w:val="20"/>
                <w:szCs w:val="20"/>
                <w:highlight w:val="white"/>
              </w:rPr>
              <w:t>Юридический адрес:</w:t>
            </w:r>
            <w:bookmarkStart w:id="58" w:name="_Hlk25573488"/>
            <w:r w:rsidRPr="00B5512D">
              <w:rPr>
                <w:b w:val="0"/>
                <w:sz w:val="20"/>
                <w:szCs w:val="20"/>
                <w:highlight w:val="white"/>
              </w:rPr>
              <w:t xml:space="preserve"> 127287, г. Москва, проезд Петровско-Разумовский С., дом 1/23, строение 1, офис 510</w:t>
            </w:r>
          </w:p>
          <w:bookmarkEnd w:id="58"/>
          <w:p w14:paraId="5286AC71" w14:textId="77777777" w:rsidR="00991244" w:rsidRPr="00B5512D" w:rsidRDefault="00991244" w:rsidP="000543E0">
            <w:pPr>
              <w:pStyle w:val="2"/>
              <w:numPr>
                <w:ilvl w:val="0"/>
                <w:numId w:val="0"/>
              </w:numPr>
              <w:spacing w:before="0" w:after="0"/>
              <w:jc w:val="left"/>
              <w:rPr>
                <w:b w:val="0"/>
                <w:sz w:val="20"/>
                <w:szCs w:val="20"/>
                <w:highlight w:val="white"/>
              </w:rPr>
            </w:pPr>
            <w:r w:rsidRPr="00B5512D">
              <w:rPr>
                <w:sz w:val="20"/>
                <w:szCs w:val="20"/>
                <w:highlight w:val="white"/>
              </w:rPr>
              <w:t>Почтовый адрес:</w:t>
            </w:r>
            <w:r w:rsidRPr="00B5512D">
              <w:rPr>
                <w:b w:val="0"/>
                <w:sz w:val="20"/>
                <w:szCs w:val="20"/>
                <w:highlight w:val="white"/>
              </w:rPr>
              <w:t xml:space="preserve"> 127287, г. Москва, проезд Петровско-Разумовский С., дом 1/23, строение 1, офис 510</w:t>
            </w:r>
          </w:p>
          <w:p w14:paraId="1392511B" w14:textId="77777777" w:rsidR="00991244" w:rsidRPr="00B5512D" w:rsidRDefault="00991244" w:rsidP="000543E0">
            <w:pPr>
              <w:pStyle w:val="2"/>
              <w:numPr>
                <w:ilvl w:val="0"/>
                <w:numId w:val="0"/>
              </w:numPr>
              <w:spacing w:before="0" w:after="0"/>
              <w:jc w:val="left"/>
              <w:rPr>
                <w:b w:val="0"/>
                <w:sz w:val="20"/>
                <w:szCs w:val="20"/>
                <w:highlight w:val="white"/>
              </w:rPr>
            </w:pPr>
            <w:r w:rsidRPr="00B5512D">
              <w:rPr>
                <w:b w:val="0"/>
                <w:sz w:val="20"/>
                <w:szCs w:val="20"/>
                <w:highlight w:val="white"/>
              </w:rPr>
              <w:t>ИНН 7710313434 КПП 771401001</w:t>
            </w:r>
          </w:p>
          <w:p w14:paraId="6F3E3B6B" w14:textId="77777777" w:rsidR="00991244" w:rsidRPr="00B5512D" w:rsidRDefault="00991244" w:rsidP="000543E0">
            <w:pPr>
              <w:rPr>
                <w:sz w:val="20"/>
                <w:szCs w:val="20"/>
                <w:highlight w:val="white"/>
              </w:rPr>
            </w:pPr>
            <w:r w:rsidRPr="00B5512D">
              <w:rPr>
                <w:sz w:val="20"/>
                <w:szCs w:val="20"/>
                <w:highlight w:val="white"/>
              </w:rPr>
              <w:t>ОГРН 1037739459592</w:t>
            </w:r>
          </w:p>
          <w:p w14:paraId="417A6411" w14:textId="77777777" w:rsidR="00991244" w:rsidRPr="00B5512D" w:rsidRDefault="00991244" w:rsidP="000543E0">
            <w:pPr>
              <w:rPr>
                <w:sz w:val="20"/>
                <w:szCs w:val="20"/>
                <w:highlight w:val="white"/>
              </w:rPr>
            </w:pPr>
            <w:r w:rsidRPr="00B5512D">
              <w:rPr>
                <w:sz w:val="20"/>
                <w:szCs w:val="20"/>
                <w:highlight w:val="white"/>
              </w:rPr>
              <w:t>ОКАТО 45277586000</w:t>
            </w:r>
          </w:p>
          <w:p w14:paraId="0F5DC51C" w14:textId="77777777" w:rsidR="00991244" w:rsidRPr="00B5512D" w:rsidRDefault="00991244" w:rsidP="000543E0">
            <w:pPr>
              <w:rPr>
                <w:sz w:val="20"/>
                <w:szCs w:val="20"/>
                <w:highlight w:val="white"/>
              </w:rPr>
            </w:pPr>
            <w:r w:rsidRPr="00B5512D">
              <w:rPr>
                <w:sz w:val="20"/>
                <w:szCs w:val="20"/>
                <w:highlight w:val="white"/>
              </w:rPr>
              <w:t>ОКВЭД  60.20  73.12   63.12  60.10  59.11</w:t>
            </w:r>
          </w:p>
          <w:p w14:paraId="1B5F69FD" w14:textId="77777777" w:rsidR="00991244" w:rsidRPr="00A856E0" w:rsidRDefault="00991244" w:rsidP="000543E0">
            <w:pPr>
              <w:rPr>
                <w:sz w:val="20"/>
                <w:szCs w:val="20"/>
                <w:highlight w:val="white"/>
                <w:lang w:val="en-US"/>
              </w:rPr>
            </w:pPr>
            <w:r w:rsidRPr="00B5512D">
              <w:rPr>
                <w:bCs/>
                <w:sz w:val="20"/>
                <w:szCs w:val="20"/>
                <w:highlight w:val="white"/>
              </w:rPr>
              <w:t>Тел</w:t>
            </w:r>
            <w:r w:rsidRPr="00A856E0">
              <w:rPr>
                <w:bCs/>
                <w:sz w:val="20"/>
                <w:szCs w:val="20"/>
                <w:highlight w:val="white"/>
                <w:lang w:val="en-US"/>
              </w:rPr>
              <w:t>.</w:t>
            </w:r>
            <w:r w:rsidRPr="00A856E0">
              <w:rPr>
                <w:sz w:val="20"/>
                <w:szCs w:val="20"/>
                <w:highlight w:val="white"/>
                <w:lang w:val="en-US"/>
              </w:rPr>
              <w:t>: (495) 637-65-09</w:t>
            </w:r>
          </w:p>
          <w:p w14:paraId="3671C5D5" w14:textId="77777777" w:rsidR="00991244" w:rsidRPr="00B5512D" w:rsidRDefault="00991244" w:rsidP="000543E0">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0543E0">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0543E0">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0543E0">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0543E0">
            <w:pPr>
              <w:rPr>
                <w:sz w:val="20"/>
                <w:szCs w:val="20"/>
                <w:highlight w:val="white"/>
              </w:rPr>
            </w:pPr>
            <w:r w:rsidRPr="00B5512D">
              <w:rPr>
                <w:sz w:val="20"/>
                <w:szCs w:val="20"/>
                <w:highlight w:val="white"/>
              </w:rPr>
              <w:t>БИК 044501002</w:t>
            </w:r>
          </w:p>
          <w:p w14:paraId="1417A45B" w14:textId="77777777" w:rsidR="00991244" w:rsidRPr="00B5512D" w:rsidRDefault="00991244" w:rsidP="000543E0">
            <w:pPr>
              <w:rPr>
                <w:sz w:val="20"/>
                <w:szCs w:val="20"/>
              </w:rPr>
            </w:pPr>
          </w:p>
          <w:p w14:paraId="6A08FB04" w14:textId="77777777" w:rsidR="00991244" w:rsidRPr="00B5512D" w:rsidRDefault="00991244" w:rsidP="000543E0">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0543E0">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0543E0">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0543E0">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0543E0">
            <w:pPr>
              <w:rPr>
                <w:sz w:val="20"/>
                <w:szCs w:val="20"/>
              </w:rPr>
            </w:pPr>
          </w:p>
        </w:tc>
      </w:tr>
      <w:tr w:rsidR="00991244" w:rsidRPr="00B5512D" w14:paraId="45CCCC5B" w14:textId="77777777" w:rsidTr="000543E0">
        <w:trPr>
          <w:trHeight w:val="280"/>
        </w:trPr>
        <w:tc>
          <w:tcPr>
            <w:tcW w:w="4962" w:type="dxa"/>
            <w:tcMar>
              <w:top w:w="0" w:type="dxa"/>
              <w:left w:w="115" w:type="dxa"/>
              <w:bottom w:w="0" w:type="dxa"/>
              <w:right w:w="115" w:type="dxa"/>
            </w:tcMar>
            <w:hideMark/>
          </w:tcPr>
          <w:p w14:paraId="138FB1D0" w14:textId="77777777" w:rsidR="00991244" w:rsidRPr="00B5512D" w:rsidRDefault="00991244" w:rsidP="000543E0">
            <w:pPr>
              <w:ind w:right="-850"/>
              <w:jc w:val="both"/>
              <w:rPr>
                <w:sz w:val="20"/>
                <w:szCs w:val="20"/>
              </w:rPr>
            </w:pPr>
          </w:p>
          <w:p w14:paraId="0AA52440" w14:textId="77777777" w:rsidR="00991244" w:rsidRPr="00B5512D" w:rsidRDefault="00991244" w:rsidP="000543E0">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0543E0">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0543E0">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0543E0">
            <w:pPr>
              <w:spacing w:after="12"/>
              <w:ind w:right="-850"/>
              <w:jc w:val="both"/>
              <w:rPr>
                <w:b/>
                <w:bCs/>
                <w:color w:val="000000"/>
                <w:sz w:val="20"/>
                <w:szCs w:val="20"/>
              </w:rPr>
            </w:pPr>
          </w:p>
          <w:p w14:paraId="0AD0AA5C" w14:textId="77777777" w:rsidR="00991244" w:rsidRPr="00B5512D" w:rsidRDefault="00991244" w:rsidP="000543E0">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0543E0">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DAB7" w14:textId="77777777" w:rsidR="00E25EC9" w:rsidRDefault="00E25EC9">
      <w:r>
        <w:separator/>
      </w:r>
    </w:p>
  </w:endnote>
  <w:endnote w:type="continuationSeparator" w:id="0">
    <w:p w14:paraId="052C4DE7" w14:textId="77777777" w:rsidR="00E25EC9" w:rsidRDefault="00E2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1B7CCE" w:rsidRDefault="001B7CC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1B7CCE" w:rsidRDefault="001B7CC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08AED" w14:textId="77777777" w:rsidR="00E25EC9" w:rsidRDefault="00E25EC9">
      <w:r>
        <w:separator/>
      </w:r>
    </w:p>
  </w:footnote>
  <w:footnote w:type="continuationSeparator" w:id="0">
    <w:p w14:paraId="596D6811" w14:textId="77777777" w:rsidR="00E25EC9" w:rsidRDefault="00E2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1B7CCE" w:rsidRDefault="001B7CC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1B7CCE" w:rsidRPr="00DA39C5" w:rsidRDefault="001B7CC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1B7CCE" w:rsidRDefault="001B7CC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1B7CCE" w:rsidRDefault="001B7CCE">
    <w:pPr>
      <w:pStyle w:val="a9"/>
      <w:pBdr>
        <w:bottom w:val="single" w:sz="4" w:space="1" w:color="auto"/>
      </w:pBdr>
      <w:ind w:right="360"/>
      <w:jc w:val="center"/>
      <w:rPr>
        <w:i/>
      </w:rPr>
    </w:pPr>
  </w:p>
  <w:p w14:paraId="4BAAC2B4" w14:textId="77777777" w:rsidR="001B7CCE" w:rsidRDefault="001B7CCE">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B1752B9"/>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3"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6"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0"/>
  </w:num>
  <w:num w:numId="2">
    <w:abstractNumId w:val="28"/>
  </w:num>
  <w:num w:numId="3">
    <w:abstractNumId w:val="13"/>
  </w:num>
  <w:num w:numId="4">
    <w:abstractNumId w:val="5"/>
  </w:num>
  <w:num w:numId="5">
    <w:abstractNumId w:val="25"/>
  </w:num>
  <w:num w:numId="6">
    <w:abstractNumId w:val="12"/>
  </w:num>
  <w:num w:numId="7">
    <w:abstractNumId w:val="11"/>
  </w:num>
  <w:num w:numId="8">
    <w:abstractNumId w:val="14"/>
  </w:num>
  <w:num w:numId="9">
    <w:abstractNumId w:val="3"/>
  </w:num>
  <w:num w:numId="10">
    <w:abstractNumId w:val="14"/>
  </w:num>
  <w:num w:numId="11">
    <w:abstractNumId w:val="16"/>
  </w:num>
  <w:num w:numId="12">
    <w:abstractNumId w:val="17"/>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7"/>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9"/>
  </w:num>
  <w:num w:numId="16">
    <w:abstractNumId w:val="21"/>
  </w:num>
  <w:num w:numId="17">
    <w:abstractNumId w:val="24"/>
  </w:num>
  <w:num w:numId="18">
    <w:abstractNumId w:val="1"/>
  </w:num>
  <w:num w:numId="19">
    <w:abstractNumId w:val="27"/>
  </w:num>
  <w:num w:numId="20">
    <w:abstractNumId w:val="22"/>
  </w:num>
  <w:num w:numId="21">
    <w:abstractNumId w:val="6"/>
  </w:num>
  <w:num w:numId="22">
    <w:abstractNumId w:val="7"/>
  </w:num>
  <w:num w:numId="23">
    <w:abstractNumId w:val="19"/>
  </w:num>
  <w:num w:numId="24">
    <w:abstractNumId w:val="26"/>
  </w:num>
  <w:num w:numId="25">
    <w:abstractNumId w:val="23"/>
  </w:num>
  <w:num w:numId="26">
    <w:abstractNumId w:val="10"/>
  </w:num>
  <w:num w:numId="27">
    <w:abstractNumId w:val="18"/>
  </w:num>
  <w:num w:numId="28">
    <w:abstractNumId w:val="2"/>
  </w:num>
  <w:num w:numId="29">
    <w:abstractNumId w:val="4"/>
  </w:num>
  <w:num w:numId="30">
    <w:abstractNumId w:val="15"/>
  </w:num>
  <w:num w:numId="3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3E0"/>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17B9A"/>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B7CCE"/>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A19"/>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6FF8"/>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BAA"/>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173"/>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3C25"/>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7F"/>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090F"/>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27B7"/>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AB"/>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04D"/>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5E72"/>
    <w:rsid w:val="00E25EC9"/>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315"/>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230"/>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3E47-C649-B64F-879F-29474559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55</Pages>
  <Words>22275</Words>
  <Characters>126974</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Пользователь Microsoft Office</cp:lastModifiedBy>
  <cp:revision>20</cp:revision>
  <cp:lastPrinted>2020-01-31T10:06:00Z</cp:lastPrinted>
  <dcterms:created xsi:type="dcterms:W3CDTF">2020-01-30T13:58:00Z</dcterms:created>
  <dcterms:modified xsi:type="dcterms:W3CDTF">2021-02-24T13:06:00Z</dcterms:modified>
</cp:coreProperties>
</file>