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267BF5A4" w:rsidR="00B070C3" w:rsidRPr="00A415C0" w:rsidRDefault="00B070C3" w:rsidP="00B070C3">
      <w:pPr>
        <w:spacing w:before="100"/>
        <w:ind w:left="2127" w:right="22" w:firstLine="709"/>
        <w:jc w:val="right"/>
        <w:rPr>
          <w:sz w:val="28"/>
          <w:szCs w:val="28"/>
        </w:rPr>
      </w:pPr>
      <w:r w:rsidRPr="00A415C0">
        <w:rPr>
          <w:sz w:val="28"/>
          <w:szCs w:val="28"/>
        </w:rPr>
        <w:t>«</w:t>
      </w:r>
      <w:r w:rsidR="00A856E0">
        <w:rPr>
          <w:sz w:val="28"/>
          <w:szCs w:val="28"/>
        </w:rPr>
        <w:t>0</w:t>
      </w:r>
      <w:r w:rsidR="0093626B">
        <w:rPr>
          <w:sz w:val="28"/>
          <w:szCs w:val="28"/>
        </w:rPr>
        <w:t>8</w:t>
      </w:r>
      <w:r w:rsidR="000742B1">
        <w:rPr>
          <w:sz w:val="28"/>
          <w:szCs w:val="28"/>
        </w:rPr>
        <w:t xml:space="preserve">» </w:t>
      </w:r>
      <w:r w:rsidR="0093626B">
        <w:rPr>
          <w:sz w:val="28"/>
          <w:szCs w:val="28"/>
        </w:rPr>
        <w:t>декабря</w:t>
      </w:r>
      <w:r w:rsidR="000742B1">
        <w:rPr>
          <w:sz w:val="28"/>
          <w:szCs w:val="28"/>
        </w:rPr>
        <w:t xml:space="preserve"> 202</w:t>
      </w:r>
      <w:r w:rsidR="0087109E">
        <w:rPr>
          <w:sz w:val="28"/>
          <w:szCs w:val="28"/>
        </w:rPr>
        <w:t>1</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5E6A5E1" w14:textId="77777777" w:rsidR="0044703A" w:rsidRDefault="002F30AC" w:rsidP="007C744F">
      <w:pPr>
        <w:jc w:val="center"/>
        <w:rPr>
          <w:color w:val="000000"/>
        </w:rPr>
      </w:pPr>
      <w:r w:rsidRPr="00B070C3">
        <w:rPr>
          <w:color w:val="000000"/>
        </w:rPr>
        <w:t>на право заключения договор</w:t>
      </w:r>
      <w:r>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w:t>
      </w:r>
    </w:p>
    <w:p w14:paraId="3C7692D6" w14:textId="0937F1A7" w:rsidR="001D2FC2" w:rsidRPr="00A422AE" w:rsidRDefault="002F30AC" w:rsidP="00BE65A2">
      <w:pPr>
        <w:jc w:val="center"/>
        <w:rPr>
          <w:sz w:val="28"/>
          <w:szCs w:val="28"/>
        </w:rPr>
      </w:pPr>
      <w:r>
        <w:rPr>
          <w:color w:val="000000"/>
        </w:rPr>
        <w:t>в 20</w:t>
      </w:r>
      <w:r w:rsidR="000742B1">
        <w:rPr>
          <w:color w:val="000000"/>
        </w:rPr>
        <w:t>2</w:t>
      </w:r>
      <w:r w:rsidR="0093626B">
        <w:rPr>
          <w:color w:val="000000"/>
        </w:rPr>
        <w:t>2</w:t>
      </w:r>
      <w:r>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24D45F7" w:rsidR="00BE65A2" w:rsidRPr="000742B1" w:rsidRDefault="00ED73E3" w:rsidP="00BE65A2">
      <w:pPr>
        <w:jc w:val="center"/>
      </w:pPr>
      <w:r w:rsidRPr="000742B1">
        <w:t>20</w:t>
      </w:r>
      <w:r w:rsidR="000742B1" w:rsidRPr="000742B1">
        <w:t>2</w:t>
      </w:r>
      <w:r w:rsidR="0087109E">
        <w:t>1</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EA6CFD" w14:textId="6D108785"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700F39">
        <w:rPr>
          <w:color w:val="000000"/>
        </w:rPr>
        <w:t>2</w:t>
      </w:r>
      <w:r w:rsidR="0093626B">
        <w:rPr>
          <w:color w:val="000000"/>
        </w:rPr>
        <w:t>2</w:t>
      </w:r>
      <w:r w:rsidR="00E55132">
        <w:rPr>
          <w:color w:val="000000"/>
        </w:rPr>
        <w:t xml:space="preserve"> году</w:t>
      </w:r>
      <w:r w:rsidR="00010E44" w:rsidRPr="00B070C3">
        <w:t>.</w:t>
      </w:r>
    </w:p>
    <w:p w14:paraId="556415DA" w14:textId="77777777" w:rsidR="0057060A" w:rsidRPr="00B070C3" w:rsidRDefault="0057060A" w:rsidP="00B070C3">
      <w:pPr>
        <w:jc w:val="both"/>
        <w:rPr>
          <w:b/>
        </w:rPr>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5BA881FC" w14:textId="77777777" w:rsidR="0093626B" w:rsidRPr="000835DD" w:rsidRDefault="0093626B" w:rsidP="0093626B">
      <w:pPr>
        <w:rPr>
          <w:bCs/>
        </w:rPr>
      </w:pPr>
      <w:r w:rsidRPr="000835DD">
        <w:rPr>
          <w:color w:val="000000"/>
        </w:rPr>
        <w:t xml:space="preserve">Лот №1 – </w:t>
      </w:r>
      <w:r w:rsidRPr="000835DD">
        <w:rPr>
          <w:bCs/>
          <w:lang w:eastAsia="ar-SA"/>
        </w:rPr>
        <w:t xml:space="preserve">создание цикла программ новостей </w:t>
      </w:r>
      <w:r w:rsidRPr="000835DD">
        <w:rPr>
          <w:b/>
          <w:lang w:eastAsia="ar-SA"/>
        </w:rPr>
        <w:t>«</w:t>
      </w:r>
      <w:r w:rsidRPr="000835DD">
        <w:rPr>
          <w:bCs/>
          <w:lang w:eastAsia="ar-SA"/>
        </w:rPr>
        <w:t xml:space="preserve">Союзинформ» (новости), </w:t>
      </w:r>
      <w:r w:rsidRPr="000835DD">
        <w:rPr>
          <w:bCs/>
        </w:rPr>
        <w:t xml:space="preserve">«Союзинформ. Итоги» и </w:t>
      </w:r>
      <w:r w:rsidRPr="000835DD">
        <w:rPr>
          <w:bCs/>
          <w:lang w:eastAsia="ar-SA"/>
        </w:rPr>
        <w:t>«Союзинформ. Итоги. Дайджест»</w:t>
      </w:r>
    </w:p>
    <w:p w14:paraId="7BAE9A60" w14:textId="6A8F7E6E" w:rsidR="0087109E" w:rsidRDefault="0093626B" w:rsidP="0093626B">
      <w:pPr>
        <w:jc w:val="both"/>
      </w:pPr>
      <w:r w:rsidRPr="000835DD">
        <w:rPr>
          <w:color w:val="000000"/>
        </w:rPr>
        <w:t xml:space="preserve">Лот №2 – </w:t>
      </w:r>
      <w:r w:rsidRPr="000835DD">
        <w:rPr>
          <w:lang w:eastAsia="ar-SA"/>
        </w:rPr>
        <w:t>с</w:t>
      </w:r>
      <w:r w:rsidRPr="000835DD">
        <w:t>оздание цикла программ мини-формата: экономика, социология и демография, цифра дня, индекс …, обзор медиа СГ</w:t>
      </w:r>
      <w:r w:rsidR="0087109E">
        <w:t>.</w:t>
      </w:r>
    </w:p>
    <w:p w14:paraId="598BDB84" w14:textId="77777777" w:rsidR="000F1D66" w:rsidRPr="00E55132" w:rsidRDefault="000F1D66" w:rsidP="0087109E">
      <w:pPr>
        <w:keepNext/>
        <w:suppressAutoHyphens/>
        <w:spacing w:line="264" w:lineRule="auto"/>
        <w:contextualSpacing/>
        <w:jc w:val="both"/>
      </w:pPr>
    </w:p>
    <w:p w14:paraId="65714A31" w14:textId="77777777"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73A2C808" w14:textId="3FF8A1A5" w:rsidR="0093626B" w:rsidRPr="00955A00" w:rsidRDefault="0093626B" w:rsidP="0093626B">
      <w:pPr>
        <w:spacing w:line="264" w:lineRule="auto"/>
        <w:rPr>
          <w:color w:val="000000"/>
        </w:rPr>
      </w:pPr>
      <w:r>
        <w:rPr>
          <w:color w:val="000000"/>
        </w:rPr>
        <w:t>Лот №1 – 20 912 134,00 (Двадцать миллионов девятьсот двенадцать тысяч сто тридцать четыре) рубля 00 копеек.</w:t>
      </w:r>
    </w:p>
    <w:p w14:paraId="28FDACB7" w14:textId="46E0DEDB" w:rsidR="0087109E" w:rsidRDefault="0093626B" w:rsidP="0093626B">
      <w:pPr>
        <w:spacing w:line="264" w:lineRule="auto"/>
        <w:jc w:val="both"/>
        <w:rPr>
          <w:color w:val="000000"/>
        </w:rPr>
      </w:pPr>
      <w:r>
        <w:rPr>
          <w:color w:val="000000"/>
        </w:rPr>
        <w:t>Лот №2 – 4 350 000,00 (Четыре миллиона триста пятьдесят тысяч) рублей 00 копеек.</w:t>
      </w: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AB42A6F"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6648EC89" w14:textId="7EAD46D7" w:rsidR="000F1D66" w:rsidRPr="000F1D66" w:rsidRDefault="000F1D66" w:rsidP="000F1D66">
      <w:pPr>
        <w:keepNext/>
        <w:suppressAutoHyphens/>
        <w:spacing w:line="264" w:lineRule="auto"/>
        <w:ind w:firstLine="709"/>
        <w:contextualSpacing/>
        <w:jc w:val="both"/>
        <w:rPr>
          <w:rFonts w:eastAsia="Calibri"/>
        </w:rPr>
      </w:pPr>
      <w:r w:rsidRPr="00E55132">
        <w:rPr>
          <w:color w:val="000000"/>
        </w:rPr>
        <w:t xml:space="preserve">Лот №1 </w:t>
      </w:r>
      <w:r>
        <w:rPr>
          <w:color w:val="000000"/>
        </w:rPr>
        <w:t>–</w:t>
      </w:r>
      <w:r w:rsidR="0093626B">
        <w:t xml:space="preserve"> 6 (Шесть) месяцев с момента подписания договора.</w:t>
      </w:r>
    </w:p>
    <w:p w14:paraId="16A7348B" w14:textId="3FA01695" w:rsidR="000F1D66" w:rsidRDefault="000F1D66" w:rsidP="000F1D66">
      <w:pPr>
        <w:keepNext/>
        <w:suppressAutoHyphens/>
        <w:spacing w:line="264" w:lineRule="auto"/>
        <w:ind w:firstLine="709"/>
        <w:contextualSpacing/>
        <w:jc w:val="both"/>
        <w:rPr>
          <w:color w:val="000000"/>
        </w:rPr>
      </w:pPr>
      <w:r w:rsidRPr="00E55132">
        <w:rPr>
          <w:color w:val="000000"/>
        </w:rPr>
        <w:t xml:space="preserve">Лот №2 </w:t>
      </w:r>
      <w:r>
        <w:rPr>
          <w:color w:val="000000"/>
        </w:rPr>
        <w:t xml:space="preserve">– </w:t>
      </w:r>
      <w:r w:rsidR="0093626B">
        <w:t>6 (Шесть) месяцев с момента подписания договора.</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36A332BB" w:rsidR="00604BCF" w:rsidRPr="00B070C3" w:rsidRDefault="00BE65A2" w:rsidP="003B3AC8">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w:t>
      </w:r>
      <w:r w:rsidR="003B3AC8">
        <w:t xml:space="preserve"> </w:t>
      </w:r>
      <w:r w:rsidR="003B3AC8" w:rsidRPr="00023967">
        <w:t xml:space="preserve">127015, г. Москва, ул. </w:t>
      </w:r>
      <w:proofErr w:type="spellStart"/>
      <w:r w:rsidR="003B3AC8" w:rsidRPr="00023967">
        <w:t>Новодмитровская</w:t>
      </w:r>
      <w:proofErr w:type="spellEnd"/>
      <w:r w:rsidR="003B3AC8" w:rsidRPr="00023967">
        <w:t>, д. 2б, этаж 7, помещение 700</w:t>
      </w:r>
      <w:r w:rsidR="00B070C3" w:rsidRPr="00B070C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w:t>
      </w:r>
      <w:r w:rsidRPr="000E1B0A">
        <w:rPr>
          <w:szCs w:val="28"/>
        </w:rPr>
        <w:lastRenderedPageBreak/>
        <w:t xml:space="preserve">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4E757A1B"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A856E0">
        <w:rPr>
          <w:b/>
        </w:rPr>
        <w:t>0</w:t>
      </w:r>
      <w:r w:rsidR="0093626B">
        <w:rPr>
          <w:b/>
        </w:rPr>
        <w:t>8 декабря</w:t>
      </w:r>
      <w:r w:rsidR="005B2F21">
        <w:rPr>
          <w:b/>
        </w:rPr>
        <w:t xml:space="preserve"> 202</w:t>
      </w:r>
      <w:r w:rsidR="0087109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87109E">
        <w:rPr>
          <w:b/>
        </w:rPr>
        <w:t>2</w:t>
      </w:r>
      <w:r w:rsidR="0093626B">
        <w:rPr>
          <w:b/>
        </w:rPr>
        <w:t>7 декабря</w:t>
      </w:r>
      <w:r w:rsidR="000F02D6">
        <w:rPr>
          <w:b/>
        </w:rPr>
        <w:t xml:space="preserve"> 202</w:t>
      </w:r>
      <w:r w:rsidR="0087109E">
        <w:rPr>
          <w:b/>
        </w:rPr>
        <w:t>1</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060E393C"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7109E">
        <w:rPr>
          <w:b/>
        </w:rPr>
        <w:t>2</w:t>
      </w:r>
      <w:r w:rsidR="0093626B">
        <w:rPr>
          <w:b/>
        </w:rPr>
        <w:t>7 декабря</w:t>
      </w:r>
      <w:r w:rsidR="000F02D6">
        <w:rPr>
          <w:b/>
        </w:rPr>
        <w:t xml:space="preserve"> 202</w:t>
      </w:r>
      <w:r w:rsidR="0087109E">
        <w:rPr>
          <w:b/>
        </w:rPr>
        <w:t>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127015, г. Москва, ул. Новодмитровская,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6FBE1CC9" w:rsidR="00EC7E54" w:rsidRDefault="00BE65A2" w:rsidP="00EC7E54">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телепрограмм для нужд Государственного учреждения «Телерадиовещательная организация Союзного государства» в 20</w:t>
      </w:r>
      <w:r w:rsidR="000F02D6">
        <w:rPr>
          <w:color w:val="000000"/>
        </w:rPr>
        <w:t>2</w:t>
      </w:r>
      <w:r w:rsidR="0093626B">
        <w:rPr>
          <w:color w:val="000000"/>
        </w:rPr>
        <w:t>2</w:t>
      </w:r>
      <w:r w:rsidR="00EC7E54">
        <w:rPr>
          <w:color w:val="000000"/>
        </w:rPr>
        <w:t xml:space="preserve"> году</w:t>
      </w:r>
      <w:r w:rsidR="00EC7E54" w:rsidRPr="00B070C3">
        <w:t>.</w:t>
      </w:r>
    </w:p>
    <w:p w14:paraId="0D1B10EE" w14:textId="77777777" w:rsidR="0087109E" w:rsidRDefault="0087109E" w:rsidP="00EC7E54">
      <w:pPr>
        <w:keepNext/>
        <w:suppressAutoHyphens/>
        <w:ind w:firstLine="709"/>
        <w:contextualSpacing/>
        <w:jc w:val="both"/>
        <w:outlineLvl w:val="0"/>
      </w:pPr>
    </w:p>
    <w:p w14:paraId="58846921" w14:textId="77777777" w:rsidR="0093626B" w:rsidRPr="000835DD" w:rsidRDefault="0093626B" w:rsidP="0093626B">
      <w:pPr>
        <w:rPr>
          <w:bCs/>
        </w:rPr>
      </w:pPr>
      <w:r w:rsidRPr="000835DD">
        <w:rPr>
          <w:color w:val="000000"/>
        </w:rPr>
        <w:t xml:space="preserve">Лот №1 – </w:t>
      </w:r>
      <w:r w:rsidRPr="000835DD">
        <w:rPr>
          <w:bCs/>
          <w:lang w:eastAsia="ar-SA"/>
        </w:rPr>
        <w:t xml:space="preserve">создание цикла программ новостей </w:t>
      </w:r>
      <w:r w:rsidRPr="000835DD">
        <w:rPr>
          <w:b/>
          <w:lang w:eastAsia="ar-SA"/>
        </w:rPr>
        <w:t>«</w:t>
      </w:r>
      <w:r w:rsidRPr="000835DD">
        <w:rPr>
          <w:bCs/>
          <w:lang w:eastAsia="ar-SA"/>
        </w:rPr>
        <w:t xml:space="preserve">Союзинформ» (новости), </w:t>
      </w:r>
      <w:r w:rsidRPr="000835DD">
        <w:rPr>
          <w:bCs/>
        </w:rPr>
        <w:t xml:space="preserve">«Союзинформ. Итоги» и </w:t>
      </w:r>
      <w:r w:rsidRPr="000835DD">
        <w:rPr>
          <w:bCs/>
          <w:lang w:eastAsia="ar-SA"/>
        </w:rPr>
        <w:t>«Союзинформ. Итоги. Дайджест»</w:t>
      </w:r>
    </w:p>
    <w:p w14:paraId="29FAF2F3" w14:textId="6AC1FD30" w:rsidR="0087109E" w:rsidRDefault="0093626B" w:rsidP="0093626B">
      <w:pPr>
        <w:jc w:val="both"/>
      </w:pPr>
      <w:r w:rsidRPr="000835DD">
        <w:rPr>
          <w:color w:val="000000"/>
        </w:rPr>
        <w:t xml:space="preserve">Лот №2 – </w:t>
      </w:r>
      <w:r w:rsidRPr="000835DD">
        <w:rPr>
          <w:lang w:eastAsia="ar-SA"/>
        </w:rPr>
        <w:t>с</w:t>
      </w:r>
      <w:r w:rsidRPr="000835DD">
        <w:t>оздание цикла программ мини-формата: экономика, социология и демография, цифра дня, индекс …, обзор медиа СГ</w:t>
      </w:r>
      <w:r w:rsidR="0087109E">
        <w:t>.</w:t>
      </w:r>
    </w:p>
    <w:p w14:paraId="6DFBB20E" w14:textId="77777777" w:rsidR="0087109E" w:rsidRDefault="0087109E" w:rsidP="00E925A4">
      <w:pPr>
        <w:keepNext/>
        <w:tabs>
          <w:tab w:val="num" w:pos="1080"/>
        </w:tabs>
        <w:suppressAutoHyphens/>
        <w:ind w:firstLine="709"/>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lastRenderedPageBreak/>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lastRenderedPageBreak/>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061F7E34" w:rsidR="00283FFD" w:rsidRDefault="00283FFD" w:rsidP="00283FFD">
      <w:pPr>
        <w:ind w:firstLine="709"/>
        <w:jc w:val="both"/>
      </w:pPr>
      <w:r w:rsidRPr="00CC0386">
        <w:t xml:space="preserve">10.1. Начальная (максимальная) цена Договора </w:t>
      </w:r>
      <w:r w:rsidR="00B617E4">
        <w:t xml:space="preserve">на </w:t>
      </w:r>
      <w:r w:rsidR="000B627E">
        <w:t xml:space="preserve">первое полугодие </w:t>
      </w:r>
      <w:r w:rsidR="00B617E4">
        <w:t>20</w:t>
      </w:r>
      <w:r w:rsidR="00695063">
        <w:t>2</w:t>
      </w:r>
      <w:r w:rsidR="0093626B">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7A07C509" w:rsidR="00283FFD" w:rsidRDefault="00283FFD" w:rsidP="00695063">
      <w:pPr>
        <w:ind w:firstLine="284"/>
        <w:jc w:val="both"/>
      </w:pPr>
      <w:r w:rsidRPr="002A785A">
        <w:t xml:space="preserve">Начальная (максимальная) цена Договора (НМЦД) по </w:t>
      </w:r>
      <w:r w:rsidRPr="007E65C0">
        <w:rPr>
          <w:b/>
        </w:rPr>
        <w:t>лоту №1</w:t>
      </w:r>
      <w:r w:rsidRPr="002A785A">
        <w:t xml:space="preserve"> </w:t>
      </w:r>
      <w:r>
        <w:t xml:space="preserve">- </w:t>
      </w:r>
      <w:r w:rsidR="0093626B" w:rsidRPr="000835DD">
        <w:rPr>
          <w:bCs/>
          <w:lang w:eastAsia="ar-SA"/>
        </w:rPr>
        <w:t xml:space="preserve">создание цикла программ новостей </w:t>
      </w:r>
      <w:r w:rsidR="0093626B" w:rsidRPr="000835DD">
        <w:rPr>
          <w:b/>
          <w:lang w:eastAsia="ar-SA"/>
        </w:rPr>
        <w:t>«</w:t>
      </w:r>
      <w:r w:rsidR="0093626B" w:rsidRPr="000835DD">
        <w:rPr>
          <w:bCs/>
          <w:lang w:eastAsia="ar-SA"/>
        </w:rPr>
        <w:t xml:space="preserve">Союзинформ» (новости), </w:t>
      </w:r>
      <w:r w:rsidR="0093626B" w:rsidRPr="000835DD">
        <w:rPr>
          <w:bCs/>
        </w:rPr>
        <w:t xml:space="preserve">«Союзинформ. Итоги» и </w:t>
      </w:r>
      <w:r w:rsidR="0093626B" w:rsidRPr="000835DD">
        <w:rPr>
          <w:bCs/>
          <w:lang w:eastAsia="ar-SA"/>
        </w:rPr>
        <w:t>«Союзинформ. Итоги. Дайджест»</w:t>
      </w:r>
      <w:r w:rsidR="0093626B">
        <w:rPr>
          <w:bCs/>
          <w:lang w:eastAsia="ar-SA"/>
        </w:rPr>
        <w:t xml:space="preserve">, </w:t>
      </w:r>
      <w:r>
        <w:lastRenderedPageBreak/>
        <w:t>составляет</w:t>
      </w:r>
      <w:r w:rsidR="0093626B">
        <w:rPr>
          <w:color w:val="000000"/>
        </w:rPr>
        <w:t xml:space="preserve"> 20 912 134,00 (Двадцать миллионов девятьсот двенадцать тысяч сто тридцать четыре</w:t>
      </w:r>
      <w:r w:rsidR="007852F6">
        <w:rPr>
          <w:color w:val="000000"/>
        </w:rPr>
        <w:t>) рубл</w:t>
      </w:r>
      <w:r w:rsidR="0093626B">
        <w:rPr>
          <w:color w:val="000000"/>
        </w:rPr>
        <w:t>я</w:t>
      </w:r>
      <w:r w:rsidR="007852F6">
        <w:rPr>
          <w:color w:val="000000"/>
        </w:rPr>
        <w:t xml:space="preserve">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C8461D">
        <w:tc>
          <w:tcPr>
            <w:tcW w:w="4531" w:type="dxa"/>
          </w:tcPr>
          <w:p w14:paraId="7DE22177" w14:textId="77777777" w:rsidR="00506946" w:rsidRPr="002A785A" w:rsidRDefault="00506946" w:rsidP="00C8461D">
            <w:pPr>
              <w:pStyle w:val="a3"/>
              <w:jc w:val="both"/>
              <w:rPr>
                <w:sz w:val="24"/>
                <w:szCs w:val="24"/>
              </w:rPr>
            </w:pPr>
            <w:r w:rsidRPr="002A785A">
              <w:rPr>
                <w:sz w:val="24"/>
                <w:szCs w:val="24"/>
              </w:rPr>
              <w:t>Наименование организации</w:t>
            </w:r>
          </w:p>
        </w:tc>
        <w:tc>
          <w:tcPr>
            <w:tcW w:w="2835" w:type="dxa"/>
          </w:tcPr>
          <w:p w14:paraId="672AC65E" w14:textId="77777777" w:rsidR="00506946" w:rsidRPr="002A785A" w:rsidRDefault="00506946" w:rsidP="00C8461D">
            <w:pPr>
              <w:pStyle w:val="a3"/>
              <w:jc w:val="both"/>
              <w:rPr>
                <w:sz w:val="24"/>
                <w:szCs w:val="24"/>
              </w:rPr>
            </w:pPr>
            <w:r w:rsidRPr="002A785A">
              <w:rPr>
                <w:sz w:val="24"/>
                <w:szCs w:val="24"/>
              </w:rPr>
              <w:t>Цена за единицу услуги</w:t>
            </w:r>
          </w:p>
        </w:tc>
        <w:tc>
          <w:tcPr>
            <w:tcW w:w="2835" w:type="dxa"/>
          </w:tcPr>
          <w:p w14:paraId="6F08F2F7" w14:textId="77777777" w:rsidR="00506946" w:rsidRPr="002A785A" w:rsidRDefault="00506946" w:rsidP="00C8461D">
            <w:pPr>
              <w:pStyle w:val="a3"/>
              <w:jc w:val="both"/>
              <w:rPr>
                <w:sz w:val="24"/>
                <w:szCs w:val="24"/>
              </w:rPr>
            </w:pPr>
            <w:r w:rsidRPr="002A785A">
              <w:rPr>
                <w:sz w:val="24"/>
                <w:szCs w:val="24"/>
              </w:rPr>
              <w:t>Сроки оказания услуг</w:t>
            </w:r>
          </w:p>
        </w:tc>
      </w:tr>
      <w:tr w:rsidR="00506946" w:rsidRPr="002A785A" w14:paraId="00FF1271" w14:textId="77777777" w:rsidTr="00C8461D">
        <w:tc>
          <w:tcPr>
            <w:tcW w:w="4531" w:type="dxa"/>
          </w:tcPr>
          <w:p w14:paraId="3D75730E" w14:textId="77777777" w:rsidR="00506946" w:rsidRPr="005F1CFD" w:rsidRDefault="00506946" w:rsidP="00C8461D">
            <w:r>
              <w:t>Закрытое акционерное общество «Межгосударственная телерадиокомпания «Мир»</w:t>
            </w:r>
          </w:p>
        </w:tc>
        <w:tc>
          <w:tcPr>
            <w:tcW w:w="2835" w:type="dxa"/>
          </w:tcPr>
          <w:p w14:paraId="5DCBB20E" w14:textId="66131A2D" w:rsidR="00506946" w:rsidRPr="002A785A" w:rsidRDefault="00506946" w:rsidP="00C8461D">
            <w:pPr>
              <w:pStyle w:val="a3"/>
              <w:jc w:val="both"/>
              <w:rPr>
                <w:b w:val="0"/>
                <w:sz w:val="24"/>
                <w:szCs w:val="24"/>
              </w:rPr>
            </w:pPr>
            <w:r>
              <w:rPr>
                <w:b w:val="0"/>
                <w:sz w:val="24"/>
                <w:szCs w:val="24"/>
              </w:rPr>
              <w:t>20 912 134,00</w:t>
            </w:r>
          </w:p>
        </w:tc>
        <w:tc>
          <w:tcPr>
            <w:tcW w:w="2835" w:type="dxa"/>
          </w:tcPr>
          <w:p w14:paraId="6A7AB859" w14:textId="5FC2C35F" w:rsidR="00506946" w:rsidRPr="002A785A" w:rsidRDefault="00506946" w:rsidP="00C8461D">
            <w:pPr>
              <w:pStyle w:val="a3"/>
              <w:jc w:val="both"/>
              <w:rPr>
                <w:b w:val="0"/>
                <w:sz w:val="24"/>
                <w:szCs w:val="24"/>
              </w:rPr>
            </w:pPr>
            <w:r>
              <w:rPr>
                <w:b w:val="0"/>
                <w:sz w:val="24"/>
                <w:szCs w:val="24"/>
              </w:rPr>
              <w:t>6 месяцев</w:t>
            </w:r>
          </w:p>
        </w:tc>
      </w:tr>
      <w:tr w:rsidR="00506946" w:rsidRPr="002A785A" w14:paraId="561EBC62" w14:textId="77777777" w:rsidTr="00C8461D">
        <w:tc>
          <w:tcPr>
            <w:tcW w:w="4531" w:type="dxa"/>
          </w:tcPr>
          <w:p w14:paraId="54731FF0" w14:textId="77777777" w:rsidR="00506946" w:rsidRPr="002A785A" w:rsidRDefault="00506946" w:rsidP="00506946">
            <w:pPr>
              <w:pStyle w:val="a3"/>
              <w:jc w:val="both"/>
              <w:rPr>
                <w:b w:val="0"/>
                <w:sz w:val="24"/>
                <w:szCs w:val="24"/>
              </w:rPr>
            </w:pPr>
            <w:r>
              <w:rPr>
                <w:b w:val="0"/>
                <w:sz w:val="24"/>
                <w:szCs w:val="24"/>
              </w:rPr>
              <w:t>ООО «Комсомольская правда ТВ»</w:t>
            </w:r>
          </w:p>
        </w:tc>
        <w:tc>
          <w:tcPr>
            <w:tcW w:w="2835" w:type="dxa"/>
          </w:tcPr>
          <w:p w14:paraId="5F9D1E71" w14:textId="2434EC7C" w:rsidR="00506946" w:rsidRPr="002A785A" w:rsidRDefault="00506946" w:rsidP="00506946">
            <w:pPr>
              <w:pStyle w:val="a3"/>
              <w:jc w:val="both"/>
              <w:rPr>
                <w:b w:val="0"/>
                <w:sz w:val="24"/>
                <w:szCs w:val="24"/>
              </w:rPr>
            </w:pPr>
            <w:r>
              <w:rPr>
                <w:b w:val="0"/>
                <w:sz w:val="24"/>
                <w:szCs w:val="24"/>
              </w:rPr>
              <w:t>20 484 268,00</w:t>
            </w:r>
          </w:p>
        </w:tc>
        <w:tc>
          <w:tcPr>
            <w:tcW w:w="2835" w:type="dxa"/>
          </w:tcPr>
          <w:p w14:paraId="29A5BBB4" w14:textId="0473F9F8" w:rsidR="00506946" w:rsidRPr="002A785A" w:rsidRDefault="00506946" w:rsidP="00506946">
            <w:pPr>
              <w:pStyle w:val="a3"/>
              <w:jc w:val="both"/>
              <w:rPr>
                <w:b w:val="0"/>
                <w:sz w:val="24"/>
                <w:szCs w:val="24"/>
              </w:rPr>
            </w:pPr>
            <w:r w:rsidRPr="00C34698">
              <w:rPr>
                <w:b w:val="0"/>
                <w:sz w:val="24"/>
                <w:szCs w:val="24"/>
              </w:rPr>
              <w:t>6 месяцев</w:t>
            </w:r>
          </w:p>
        </w:tc>
      </w:tr>
      <w:tr w:rsidR="00506946" w:rsidRPr="002A785A" w14:paraId="3777DEF5" w14:textId="77777777" w:rsidTr="00C8461D">
        <w:tc>
          <w:tcPr>
            <w:tcW w:w="4531" w:type="dxa"/>
          </w:tcPr>
          <w:p w14:paraId="742DED31" w14:textId="77777777" w:rsidR="00506946" w:rsidRPr="002A785A" w:rsidRDefault="00506946" w:rsidP="00506946">
            <w:pPr>
              <w:pStyle w:val="a3"/>
              <w:jc w:val="both"/>
              <w:rPr>
                <w:b w:val="0"/>
                <w:sz w:val="24"/>
                <w:szCs w:val="24"/>
              </w:rPr>
            </w:pPr>
            <w:r>
              <w:rPr>
                <w:b w:val="0"/>
                <w:sz w:val="24"/>
                <w:szCs w:val="24"/>
              </w:rPr>
              <w:t>ООО «Студия Айсберг»</w:t>
            </w:r>
          </w:p>
        </w:tc>
        <w:tc>
          <w:tcPr>
            <w:tcW w:w="2835" w:type="dxa"/>
          </w:tcPr>
          <w:p w14:paraId="20F158BB" w14:textId="58ADBBA9" w:rsidR="00506946" w:rsidRPr="002A785A" w:rsidRDefault="00506946" w:rsidP="00506946">
            <w:pPr>
              <w:pStyle w:val="a3"/>
              <w:jc w:val="both"/>
              <w:rPr>
                <w:b w:val="0"/>
                <w:sz w:val="24"/>
                <w:szCs w:val="24"/>
              </w:rPr>
            </w:pPr>
            <w:r>
              <w:rPr>
                <w:b w:val="0"/>
                <w:sz w:val="24"/>
                <w:szCs w:val="24"/>
              </w:rPr>
              <w:t>21 340 000,00</w:t>
            </w:r>
          </w:p>
        </w:tc>
        <w:tc>
          <w:tcPr>
            <w:tcW w:w="2835" w:type="dxa"/>
          </w:tcPr>
          <w:p w14:paraId="65E5AF02" w14:textId="704941C8" w:rsidR="00506946" w:rsidRPr="002A785A" w:rsidRDefault="00506946" w:rsidP="00506946">
            <w:pPr>
              <w:pStyle w:val="a3"/>
              <w:jc w:val="both"/>
              <w:rPr>
                <w:b w:val="0"/>
                <w:sz w:val="24"/>
                <w:szCs w:val="24"/>
              </w:rPr>
            </w:pPr>
            <w:r w:rsidRPr="00C34698">
              <w:rPr>
                <w:b w:val="0"/>
                <w:sz w:val="24"/>
                <w:szCs w:val="24"/>
              </w:rPr>
              <w:t>6 месяцев</w:t>
            </w:r>
          </w:p>
        </w:tc>
      </w:tr>
    </w:tbl>
    <w:p w14:paraId="2D63A154" w14:textId="77777777" w:rsidR="00283FFD" w:rsidRDefault="00283FFD" w:rsidP="00283FFD">
      <w:pPr>
        <w:pStyle w:val="a3"/>
        <w:ind w:firstLine="709"/>
        <w:jc w:val="both"/>
        <w:rPr>
          <w:b w:val="0"/>
          <w:sz w:val="24"/>
          <w:szCs w:val="24"/>
        </w:rPr>
      </w:pPr>
    </w:p>
    <w:p w14:paraId="6230CCFC" w14:textId="6C071CB7"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506946">
        <w:rPr>
          <w:b w:val="0"/>
          <w:sz w:val="24"/>
          <w:szCs w:val="24"/>
        </w:rPr>
        <w:t>(20 912 134,00 + 20 484 268,00 + 21 340 000,00) / 3 = 20 912 134,00</w:t>
      </w:r>
    </w:p>
    <w:p w14:paraId="0534C59A" w14:textId="77777777" w:rsidR="006253E3" w:rsidRPr="002C46A6" w:rsidRDefault="006253E3" w:rsidP="00283FFD">
      <w:pPr>
        <w:pStyle w:val="a3"/>
        <w:ind w:firstLine="709"/>
        <w:jc w:val="both"/>
        <w:rPr>
          <w:b w:val="0"/>
          <w:sz w:val="24"/>
          <w:szCs w:val="24"/>
        </w:rPr>
      </w:pPr>
    </w:p>
    <w:p w14:paraId="548D678E" w14:textId="1FA40E03" w:rsidR="00283FFD" w:rsidRPr="00852B3C"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стоимость</w:t>
      </w:r>
      <w:r w:rsidR="00506946">
        <w:rPr>
          <w:b w:val="0"/>
          <w:sz w:val="24"/>
          <w:szCs w:val="24"/>
        </w:rPr>
        <w:t xml:space="preserve"> </w:t>
      </w:r>
      <w:r w:rsidR="00302E0E">
        <w:rPr>
          <w:b w:val="0"/>
          <w:sz w:val="24"/>
          <w:szCs w:val="24"/>
        </w:rPr>
        <w:t>составляет 20 912 134,</w:t>
      </w:r>
      <w:r w:rsidR="00852B3C" w:rsidRPr="00852B3C">
        <w:rPr>
          <w:b w:val="0"/>
          <w:bCs/>
          <w:color w:val="000000"/>
          <w:sz w:val="24"/>
          <w:szCs w:val="24"/>
        </w:rPr>
        <w:t xml:space="preserve"> 00</w:t>
      </w:r>
      <w:r w:rsidR="00302E0E">
        <w:rPr>
          <w:b w:val="0"/>
          <w:bCs/>
          <w:color w:val="000000"/>
          <w:sz w:val="24"/>
          <w:szCs w:val="24"/>
        </w:rPr>
        <w:t xml:space="preserve"> (Двадцать миллионов девятьсот двенадцать тысяч сто тридцать четыре) рубля 00</w:t>
      </w:r>
      <w:r w:rsidR="00852B3C" w:rsidRPr="00852B3C">
        <w:rPr>
          <w:b w:val="0"/>
          <w:bCs/>
          <w:color w:val="000000"/>
          <w:sz w:val="24"/>
          <w:szCs w:val="24"/>
        </w:rPr>
        <w:t xml:space="preserve"> копеек</w:t>
      </w:r>
      <w:r w:rsidRPr="00852B3C">
        <w:rPr>
          <w:b w:val="0"/>
          <w:bCs/>
          <w:sz w:val="24"/>
          <w:szCs w:val="24"/>
        </w:rPr>
        <w:t>.</w:t>
      </w:r>
    </w:p>
    <w:p w14:paraId="4FCA9EC8" w14:textId="77777777" w:rsidR="00283FFD" w:rsidRDefault="00283FFD" w:rsidP="00283FFD"/>
    <w:p w14:paraId="2B3A4396" w14:textId="7A65F1FB" w:rsidR="00283FFD" w:rsidRDefault="00283FFD" w:rsidP="00852B3C">
      <w:pPr>
        <w:spacing w:line="264" w:lineRule="auto"/>
        <w:ind w:firstLine="709"/>
        <w:jc w:val="both"/>
      </w:pPr>
      <w:r w:rsidRPr="002A785A">
        <w:t xml:space="preserve">Начальная (максимальная) цена Договора (НМЦД) по </w:t>
      </w:r>
      <w:r>
        <w:rPr>
          <w:b/>
        </w:rPr>
        <w:t>лоту №2</w:t>
      </w:r>
      <w:r w:rsidRPr="002A785A">
        <w:t xml:space="preserve"> </w:t>
      </w:r>
      <w:r w:rsidR="006253E3">
        <w:t>–</w:t>
      </w:r>
      <w:r w:rsidR="00302E0E" w:rsidRPr="00302E0E">
        <w:rPr>
          <w:lang w:eastAsia="ar-SA"/>
        </w:rPr>
        <w:t xml:space="preserve"> </w:t>
      </w:r>
      <w:r w:rsidR="00302E0E" w:rsidRPr="000835DD">
        <w:rPr>
          <w:lang w:eastAsia="ar-SA"/>
        </w:rPr>
        <w:t>с</w:t>
      </w:r>
      <w:r w:rsidR="00302E0E" w:rsidRPr="000835DD">
        <w:t>оздание цикла программ мини-формата: экономика, социология и демография, цифра дня, индекс …, обзор медиа СГ</w:t>
      </w:r>
      <w:r w:rsidR="00302E0E">
        <w:t xml:space="preserve">, </w:t>
      </w:r>
      <w:r w:rsidR="006253E3">
        <w:t>составляет</w:t>
      </w:r>
      <w:r w:rsidR="00302E0E">
        <w:rPr>
          <w:color w:val="000000"/>
        </w:rPr>
        <w:t>: 4 350 000,00 (Четыре миллиона триста пятьдесят тысяч</w:t>
      </w:r>
      <w:r w:rsidR="00852B3C">
        <w:rPr>
          <w:color w:val="000000"/>
        </w:rPr>
        <w:t xml:space="preserve">) 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753F9EAA" w14:textId="77777777" w:rsidR="006253E3" w:rsidRPr="006253E3" w:rsidRDefault="006253E3" w:rsidP="006253E3">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283FFD" w:rsidRPr="002A785A" w14:paraId="12769EA0" w14:textId="77777777" w:rsidTr="00283FFD">
        <w:tc>
          <w:tcPr>
            <w:tcW w:w="4531" w:type="dxa"/>
          </w:tcPr>
          <w:p w14:paraId="24B6E369"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73EEC2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14:paraId="63F6E9DD"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24F62913" w14:textId="77777777" w:rsidTr="00283FFD">
        <w:tc>
          <w:tcPr>
            <w:tcW w:w="4531" w:type="dxa"/>
          </w:tcPr>
          <w:p w14:paraId="6BB023B5" w14:textId="77777777" w:rsidR="00283FFD" w:rsidRPr="00FD46C7" w:rsidRDefault="006253E3" w:rsidP="0057060A">
            <w:pPr>
              <w:rPr>
                <w:color w:val="000000"/>
              </w:rPr>
            </w:pPr>
            <w:r>
              <w:rPr>
                <w:color w:val="000000"/>
              </w:rPr>
              <w:t>ООО «Комсомольская правда ТВ»</w:t>
            </w:r>
          </w:p>
        </w:tc>
        <w:tc>
          <w:tcPr>
            <w:tcW w:w="2835" w:type="dxa"/>
          </w:tcPr>
          <w:p w14:paraId="5F56D0CF" w14:textId="5E594825" w:rsidR="00283FFD" w:rsidRPr="002A785A" w:rsidRDefault="00852B3C" w:rsidP="0057060A">
            <w:pPr>
              <w:pStyle w:val="a3"/>
              <w:jc w:val="both"/>
              <w:rPr>
                <w:b w:val="0"/>
                <w:sz w:val="24"/>
                <w:szCs w:val="24"/>
              </w:rPr>
            </w:pPr>
            <w:r>
              <w:rPr>
                <w:b w:val="0"/>
                <w:sz w:val="24"/>
                <w:szCs w:val="24"/>
              </w:rPr>
              <w:t>4</w:t>
            </w:r>
            <w:r w:rsidR="00302E0E">
              <w:rPr>
                <w:b w:val="0"/>
                <w:sz w:val="24"/>
                <w:szCs w:val="24"/>
              </w:rPr>
              <w:t> 440 000,00</w:t>
            </w:r>
          </w:p>
        </w:tc>
        <w:tc>
          <w:tcPr>
            <w:tcW w:w="2835" w:type="dxa"/>
          </w:tcPr>
          <w:p w14:paraId="2095915C" w14:textId="0CC4D2F1" w:rsidR="00283FFD" w:rsidRPr="002A785A" w:rsidRDefault="00302E0E" w:rsidP="0057060A">
            <w:pPr>
              <w:pStyle w:val="a3"/>
              <w:jc w:val="both"/>
              <w:rPr>
                <w:b w:val="0"/>
                <w:sz w:val="24"/>
                <w:szCs w:val="24"/>
              </w:rPr>
            </w:pPr>
            <w:r>
              <w:rPr>
                <w:b w:val="0"/>
                <w:sz w:val="24"/>
                <w:szCs w:val="24"/>
              </w:rPr>
              <w:t>6 месяцев</w:t>
            </w:r>
          </w:p>
        </w:tc>
      </w:tr>
      <w:tr w:rsidR="00302E0E" w:rsidRPr="002A785A" w14:paraId="4EFECC69" w14:textId="77777777" w:rsidTr="00283FFD">
        <w:tc>
          <w:tcPr>
            <w:tcW w:w="4531" w:type="dxa"/>
          </w:tcPr>
          <w:p w14:paraId="12928FA7" w14:textId="77777777" w:rsidR="00302E0E" w:rsidRPr="002A785A" w:rsidRDefault="00302E0E" w:rsidP="00302E0E">
            <w:pPr>
              <w:pStyle w:val="a3"/>
              <w:jc w:val="both"/>
              <w:rPr>
                <w:b w:val="0"/>
                <w:sz w:val="24"/>
                <w:szCs w:val="24"/>
              </w:rPr>
            </w:pPr>
            <w:r>
              <w:rPr>
                <w:b w:val="0"/>
                <w:sz w:val="24"/>
                <w:szCs w:val="24"/>
              </w:rPr>
              <w:t>ООО «СТУДИЯ АЙСБЕРГ»</w:t>
            </w:r>
          </w:p>
        </w:tc>
        <w:tc>
          <w:tcPr>
            <w:tcW w:w="2835" w:type="dxa"/>
          </w:tcPr>
          <w:p w14:paraId="1B9DB3AA" w14:textId="677421C2" w:rsidR="00302E0E" w:rsidRPr="002A785A" w:rsidRDefault="00302E0E" w:rsidP="00302E0E">
            <w:pPr>
              <w:pStyle w:val="a3"/>
              <w:jc w:val="both"/>
              <w:rPr>
                <w:b w:val="0"/>
                <w:sz w:val="24"/>
                <w:szCs w:val="24"/>
              </w:rPr>
            </w:pPr>
            <w:r>
              <w:rPr>
                <w:b w:val="0"/>
                <w:sz w:val="24"/>
                <w:szCs w:val="24"/>
              </w:rPr>
              <w:t>4 290 000,00</w:t>
            </w:r>
          </w:p>
        </w:tc>
        <w:tc>
          <w:tcPr>
            <w:tcW w:w="2835" w:type="dxa"/>
          </w:tcPr>
          <w:p w14:paraId="0C024ADE" w14:textId="0CE3BB29" w:rsidR="00302E0E" w:rsidRPr="002A785A" w:rsidRDefault="00302E0E" w:rsidP="00302E0E">
            <w:pPr>
              <w:pStyle w:val="a3"/>
              <w:jc w:val="both"/>
              <w:rPr>
                <w:b w:val="0"/>
                <w:sz w:val="24"/>
                <w:szCs w:val="24"/>
              </w:rPr>
            </w:pPr>
            <w:r w:rsidRPr="00B82023">
              <w:rPr>
                <w:b w:val="0"/>
                <w:sz w:val="24"/>
                <w:szCs w:val="24"/>
              </w:rPr>
              <w:t>6 месяцев</w:t>
            </w:r>
          </w:p>
        </w:tc>
      </w:tr>
      <w:tr w:rsidR="00302E0E" w:rsidRPr="002A785A" w14:paraId="3F2D4E4C" w14:textId="77777777" w:rsidTr="00283FFD">
        <w:tc>
          <w:tcPr>
            <w:tcW w:w="4531" w:type="dxa"/>
          </w:tcPr>
          <w:p w14:paraId="1FF4C6F7" w14:textId="56489937" w:rsidR="00302E0E" w:rsidRPr="002A785A" w:rsidRDefault="00302E0E" w:rsidP="00302E0E">
            <w:pPr>
              <w:pStyle w:val="a3"/>
              <w:jc w:val="both"/>
              <w:rPr>
                <w:b w:val="0"/>
                <w:sz w:val="24"/>
                <w:szCs w:val="24"/>
              </w:rPr>
            </w:pPr>
            <w:r>
              <w:rPr>
                <w:b w:val="0"/>
                <w:sz w:val="24"/>
                <w:szCs w:val="24"/>
              </w:rPr>
              <w:t xml:space="preserve">ИП Мясищев </w:t>
            </w:r>
            <w:r w:rsidRPr="00B90214">
              <w:rPr>
                <w:b w:val="0"/>
                <w:bCs/>
                <w:sz w:val="24"/>
                <w:szCs w:val="24"/>
              </w:rPr>
              <w:t>Дмитрий Николаевич</w:t>
            </w:r>
          </w:p>
        </w:tc>
        <w:tc>
          <w:tcPr>
            <w:tcW w:w="2835" w:type="dxa"/>
          </w:tcPr>
          <w:p w14:paraId="0C81BE03" w14:textId="7AC594FB" w:rsidR="00302E0E" w:rsidRPr="002A785A" w:rsidRDefault="00302E0E" w:rsidP="00302E0E">
            <w:pPr>
              <w:pStyle w:val="a3"/>
              <w:jc w:val="both"/>
              <w:rPr>
                <w:b w:val="0"/>
                <w:sz w:val="24"/>
                <w:szCs w:val="24"/>
              </w:rPr>
            </w:pPr>
            <w:r>
              <w:rPr>
                <w:b w:val="0"/>
                <w:sz w:val="24"/>
                <w:szCs w:val="24"/>
              </w:rPr>
              <w:t>4 320 000,00</w:t>
            </w:r>
          </w:p>
        </w:tc>
        <w:tc>
          <w:tcPr>
            <w:tcW w:w="2835" w:type="dxa"/>
          </w:tcPr>
          <w:p w14:paraId="6863291E" w14:textId="03224AB4" w:rsidR="00302E0E" w:rsidRPr="002A785A" w:rsidRDefault="00302E0E" w:rsidP="00302E0E">
            <w:pPr>
              <w:pStyle w:val="a3"/>
              <w:jc w:val="both"/>
              <w:rPr>
                <w:b w:val="0"/>
                <w:sz w:val="24"/>
                <w:szCs w:val="24"/>
              </w:rPr>
            </w:pPr>
            <w:r w:rsidRPr="00B82023">
              <w:rPr>
                <w:b w:val="0"/>
                <w:sz w:val="24"/>
                <w:szCs w:val="24"/>
              </w:rPr>
              <w:t>6 месяцев</w:t>
            </w:r>
          </w:p>
        </w:tc>
      </w:tr>
    </w:tbl>
    <w:p w14:paraId="482190C0" w14:textId="77777777" w:rsidR="00283FFD" w:rsidRDefault="00283FFD" w:rsidP="00283FFD">
      <w:pPr>
        <w:pStyle w:val="a3"/>
        <w:ind w:firstLine="709"/>
        <w:jc w:val="both"/>
        <w:rPr>
          <w:b w:val="0"/>
          <w:sz w:val="24"/>
          <w:szCs w:val="24"/>
        </w:rPr>
      </w:pPr>
    </w:p>
    <w:p w14:paraId="4ABAF91B" w14:textId="401DDB2D" w:rsidR="00283FFD"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302E0E">
        <w:rPr>
          <w:b w:val="0"/>
          <w:sz w:val="24"/>
          <w:szCs w:val="24"/>
        </w:rPr>
        <w:t xml:space="preserve">(4 440 000,00 + 4 290 000,00 + 4 320 000,00) / 3 = </w:t>
      </w:r>
      <w:r w:rsidR="00302E0E" w:rsidRPr="00302E0E">
        <w:rPr>
          <w:b w:val="0"/>
          <w:bCs/>
          <w:color w:val="000000"/>
          <w:sz w:val="24"/>
          <w:szCs w:val="24"/>
        </w:rPr>
        <w:t>4 350 000,00</w:t>
      </w:r>
    </w:p>
    <w:p w14:paraId="01F3551B" w14:textId="77777777" w:rsidR="00C6433E" w:rsidRDefault="00C6433E" w:rsidP="00283FFD">
      <w:pPr>
        <w:pStyle w:val="a3"/>
        <w:ind w:firstLine="709"/>
        <w:jc w:val="both"/>
        <w:rPr>
          <w:b w:val="0"/>
          <w:sz w:val="24"/>
          <w:szCs w:val="24"/>
        </w:rPr>
      </w:pPr>
    </w:p>
    <w:p w14:paraId="6F14AD8B" w14:textId="59B7FE0B" w:rsidR="00C6433E" w:rsidRDefault="00283FFD" w:rsidP="00C6433E">
      <w:pPr>
        <w:spacing w:line="264" w:lineRule="auto"/>
        <w:ind w:firstLine="709"/>
        <w:jc w:val="both"/>
        <w:rPr>
          <w:color w:val="000000"/>
        </w:rPr>
      </w:pPr>
      <w:r w:rsidRPr="00C6433E">
        <w:t xml:space="preserve">Итого </w:t>
      </w:r>
      <w:r w:rsidR="00B617E4" w:rsidRPr="00C6433E">
        <w:t xml:space="preserve">стоимость </w:t>
      </w:r>
      <w:r w:rsidRPr="00C6433E">
        <w:t>составляет</w:t>
      </w:r>
      <w:r w:rsidR="00302E0E">
        <w:rPr>
          <w:color w:val="000000"/>
        </w:rPr>
        <w:t xml:space="preserve"> 4 350 000,00 (Четыре миллиона триста пятьдесят тысяч</w:t>
      </w:r>
      <w:r w:rsidR="00852B3C">
        <w:rPr>
          <w:color w:val="000000"/>
        </w:rPr>
        <w:t>) рублей 00 копеек</w:t>
      </w:r>
      <w:r w:rsidR="00C6433E">
        <w:rPr>
          <w:color w:val="000000"/>
        </w:rPr>
        <w:t>.</w:t>
      </w:r>
    </w:p>
    <w:p w14:paraId="2D70E980" w14:textId="5FBAA34C" w:rsidR="00B90214" w:rsidRDefault="00B90214"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73B110C" w14:textId="655CDED8" w:rsidR="00B90214" w:rsidRPr="00A31A47" w:rsidRDefault="00B90214" w:rsidP="00302E0E">
      <w:pPr>
        <w:widowControl w:val="0"/>
        <w:autoSpaceDE w:val="0"/>
        <w:autoSpaceDN w:val="0"/>
        <w:adjustRightInd w:val="0"/>
        <w:ind w:firstLine="567"/>
        <w:jc w:val="both"/>
      </w:pPr>
      <w:r w:rsidRPr="004E4554">
        <w:t>10.5.</w:t>
      </w:r>
      <w:r>
        <w:t xml:space="preserve">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w:t>
      </w:r>
      <w:r w:rsidRPr="00E761FA">
        <w:lastRenderedPageBreak/>
        <w:t xml:space="preserve">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127015, г. Москва, ул. Новодмитровская,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w:t>
      </w:r>
      <w:r w:rsidRPr="00DF02E8">
        <w:lastRenderedPageBreak/>
        <w:t xml:space="preserve">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lastRenderedPageBreak/>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w:t>
      </w:r>
      <w:r w:rsidRPr="006E6835">
        <w:lastRenderedPageBreak/>
        <w:t>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Default="0007463D" w:rsidP="008B5B4F">
            <w:pPr>
              <w:keepNext/>
              <w:suppressAutoHyphens/>
              <w:contextualSpacing/>
              <w:jc w:val="both"/>
              <w:outlineLvl w:val="0"/>
              <w:rPr>
                <w:b/>
                <w:sz w:val="20"/>
              </w:rPr>
            </w:pPr>
            <w:r w:rsidRPr="0007463D">
              <w:rPr>
                <w:b/>
                <w:sz w:val="20"/>
              </w:rPr>
              <w:t>Наименование конкурса:</w:t>
            </w:r>
          </w:p>
          <w:p w14:paraId="79047203" w14:textId="77777777" w:rsidR="00E1785F" w:rsidRPr="00E1785F" w:rsidRDefault="00E1785F" w:rsidP="00E1785F">
            <w:pPr>
              <w:rPr>
                <w:bCs/>
                <w:sz w:val="20"/>
                <w:szCs w:val="20"/>
              </w:rPr>
            </w:pPr>
            <w:r w:rsidRPr="00E1785F">
              <w:rPr>
                <w:color w:val="000000"/>
                <w:sz w:val="20"/>
                <w:szCs w:val="20"/>
              </w:rPr>
              <w:t xml:space="preserve">Лот №1 – </w:t>
            </w:r>
            <w:r w:rsidRPr="00E1785F">
              <w:rPr>
                <w:bCs/>
                <w:sz w:val="20"/>
                <w:szCs w:val="20"/>
                <w:lang w:eastAsia="ar-SA"/>
              </w:rPr>
              <w:t xml:space="preserve">создание цикла программ новостей </w:t>
            </w:r>
            <w:r w:rsidRPr="00E1785F">
              <w:rPr>
                <w:b/>
                <w:sz w:val="20"/>
                <w:szCs w:val="20"/>
                <w:lang w:eastAsia="ar-SA"/>
              </w:rPr>
              <w:t>«</w:t>
            </w:r>
            <w:r w:rsidRPr="00E1785F">
              <w:rPr>
                <w:bCs/>
                <w:sz w:val="20"/>
                <w:szCs w:val="20"/>
                <w:lang w:eastAsia="ar-SA"/>
              </w:rPr>
              <w:t xml:space="preserve">Союзинформ» (новости), </w:t>
            </w:r>
            <w:r w:rsidRPr="00E1785F">
              <w:rPr>
                <w:bCs/>
                <w:sz w:val="20"/>
                <w:szCs w:val="20"/>
              </w:rPr>
              <w:t xml:space="preserve">«Союзинформ. Итоги» и </w:t>
            </w:r>
            <w:r w:rsidRPr="00E1785F">
              <w:rPr>
                <w:bCs/>
                <w:sz w:val="20"/>
                <w:szCs w:val="20"/>
                <w:lang w:eastAsia="ar-SA"/>
              </w:rPr>
              <w:t>«Союзинформ. Итоги. Дайджест»</w:t>
            </w:r>
          </w:p>
          <w:p w14:paraId="55115EAA" w14:textId="3A96D6D9" w:rsidR="008E518F" w:rsidRPr="004550AF" w:rsidRDefault="00E1785F" w:rsidP="00E1785F">
            <w:pPr>
              <w:jc w:val="both"/>
              <w:rPr>
                <w:sz w:val="20"/>
                <w:szCs w:val="20"/>
              </w:rPr>
            </w:pPr>
            <w:r w:rsidRPr="00E1785F">
              <w:rPr>
                <w:color w:val="000000"/>
                <w:sz w:val="20"/>
                <w:szCs w:val="20"/>
              </w:rPr>
              <w:t xml:space="preserve">Лот №2 – </w:t>
            </w:r>
            <w:r w:rsidRPr="00E1785F">
              <w:rPr>
                <w:sz w:val="20"/>
                <w:szCs w:val="20"/>
                <w:lang w:eastAsia="ar-SA"/>
              </w:rPr>
              <w:t>с</w:t>
            </w:r>
            <w:r w:rsidRPr="00E1785F">
              <w:rPr>
                <w:sz w:val="20"/>
                <w:szCs w:val="20"/>
              </w:rPr>
              <w:t>оздание цикла программ мини-формата: экономика, социология и демография, цифра дня, индекс …, обзор медиа СГ</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3F2CCD7F" w14:textId="77777777" w:rsidR="00EA3190" w:rsidRPr="00EA3190" w:rsidRDefault="00EA3190" w:rsidP="00EA3190">
            <w:pPr>
              <w:spacing w:line="264" w:lineRule="auto"/>
              <w:rPr>
                <w:color w:val="000000"/>
                <w:sz w:val="20"/>
                <w:szCs w:val="20"/>
              </w:rPr>
            </w:pPr>
            <w:r w:rsidRPr="00EA3190">
              <w:rPr>
                <w:color w:val="000000"/>
                <w:sz w:val="20"/>
                <w:szCs w:val="20"/>
              </w:rPr>
              <w:t>Лот №1 – 20 912 134,00 (Двадцать миллионов девятьсот двенадцать тысяч сто тридцать четыре) рубля 00 копеек.</w:t>
            </w:r>
          </w:p>
          <w:p w14:paraId="29AF1522" w14:textId="34D451B0" w:rsidR="004550AF" w:rsidRPr="00EA3190" w:rsidRDefault="00EA3190" w:rsidP="00EA3190">
            <w:pPr>
              <w:spacing w:line="264" w:lineRule="auto"/>
              <w:jc w:val="both"/>
              <w:rPr>
                <w:color w:val="000000"/>
                <w:sz w:val="20"/>
                <w:szCs w:val="20"/>
              </w:rPr>
            </w:pPr>
            <w:r w:rsidRPr="00EA3190">
              <w:rPr>
                <w:color w:val="000000"/>
                <w:sz w:val="20"/>
                <w:szCs w:val="20"/>
              </w:rPr>
              <w:t>Лот №2 – 4 350 000,00 (Четыре миллиона триста пятьдесят тысяч) рублей 00 копеек.</w:t>
            </w:r>
          </w:p>
          <w:p w14:paraId="3CCA827B"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127015, г. Москва, ул. Новодмитровская,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w:t>
            </w:r>
            <w:r w:rsidRPr="00C77F83">
              <w:rPr>
                <w:sz w:val="20"/>
              </w:rPr>
              <w:lastRenderedPageBreak/>
              <w:t>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Новодмитровская,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1F93AF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856E0">
              <w:rPr>
                <w:b/>
                <w:sz w:val="20"/>
              </w:rPr>
              <w:t>0</w:t>
            </w:r>
            <w:r w:rsidR="00EA3190">
              <w:rPr>
                <w:b/>
                <w:sz w:val="20"/>
              </w:rPr>
              <w:t>8 декабря</w:t>
            </w:r>
            <w:r w:rsidR="004550AF">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29EAED6E"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D1D73">
              <w:rPr>
                <w:b/>
                <w:bCs/>
                <w:sz w:val="20"/>
              </w:rPr>
              <w:t>2</w:t>
            </w:r>
            <w:r w:rsidR="00EA3190">
              <w:rPr>
                <w:b/>
                <w:bCs/>
                <w:sz w:val="20"/>
              </w:rPr>
              <w:t>7 декабря</w:t>
            </w:r>
            <w:r w:rsidR="004550AF">
              <w:rPr>
                <w:b/>
                <w:bCs/>
                <w:sz w:val="20"/>
              </w:rPr>
              <w:t xml:space="preserve"> 202</w:t>
            </w:r>
            <w:r w:rsidR="008D1D73">
              <w:rPr>
                <w:b/>
                <w:bCs/>
                <w:sz w:val="20"/>
              </w:rPr>
              <w:t>1</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127015, г. Москва, ул. Новодмитровская, д. 2б, этаж 7, помещение 700</w:t>
            </w:r>
            <w:r w:rsidR="009774A4" w:rsidRPr="00EA3190">
              <w:rPr>
                <w:sz w:val="20"/>
                <w:szCs w:val="20"/>
              </w:rPr>
              <w:t>.</w:t>
            </w:r>
          </w:p>
          <w:p w14:paraId="61006CA6" w14:textId="12286FFE" w:rsidR="009774A4" w:rsidRPr="009774A4" w:rsidRDefault="008D1D73" w:rsidP="00303FC0">
            <w:pPr>
              <w:rPr>
                <w:sz w:val="20"/>
              </w:rPr>
            </w:pPr>
            <w:r>
              <w:rPr>
                <w:b/>
                <w:sz w:val="20"/>
              </w:rPr>
              <w:t>2</w:t>
            </w:r>
            <w:r w:rsidR="003B3AC8">
              <w:rPr>
                <w:b/>
                <w:sz w:val="20"/>
              </w:rPr>
              <w:t>7 декабря</w:t>
            </w:r>
            <w:r w:rsidR="005F75B2">
              <w:rPr>
                <w:b/>
                <w:sz w:val="20"/>
              </w:rPr>
              <w:t xml:space="preserve"> 202</w:t>
            </w:r>
            <w:r>
              <w:rPr>
                <w:b/>
                <w:sz w:val="20"/>
              </w:rPr>
              <w:t>1</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72E6AEC8" w14:textId="77777777"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6C6F31E3" w14:textId="77777777" w:rsidR="005031CC" w:rsidRDefault="005031CC" w:rsidP="005F75B2">
      <w:pPr>
        <w:jc w:val="center"/>
        <w:rPr>
          <w:b/>
          <w:color w:val="000000"/>
        </w:rPr>
      </w:pPr>
    </w:p>
    <w:p w14:paraId="4E248B2C" w14:textId="12053281" w:rsidR="005F75B2" w:rsidRDefault="008D1D73" w:rsidP="005F75B2">
      <w:pPr>
        <w:jc w:val="center"/>
        <w:rPr>
          <w:b/>
          <w:color w:val="000000"/>
        </w:rPr>
      </w:pPr>
      <w:r>
        <w:rPr>
          <w:b/>
          <w:color w:val="000000"/>
        </w:rPr>
        <w:t>Лот№1</w:t>
      </w:r>
    </w:p>
    <w:p w14:paraId="1E389A7D" w14:textId="77777777" w:rsidR="005031CC" w:rsidRPr="005031CC" w:rsidRDefault="005031CC" w:rsidP="005031CC">
      <w:pPr>
        <w:jc w:val="center"/>
        <w:rPr>
          <w:lang w:eastAsia="ar-SA"/>
        </w:rPr>
      </w:pPr>
      <w:r w:rsidRPr="005031CC">
        <w:rPr>
          <w:b/>
          <w:lang w:eastAsia="ar-SA"/>
        </w:rPr>
        <w:t>На выполнение работ, направленных на создание цикла программ новостей «Союзинформ» (новости)</w:t>
      </w:r>
    </w:p>
    <w:p w14:paraId="7C8B69F3" w14:textId="77777777" w:rsidR="005031CC" w:rsidRPr="005031CC" w:rsidRDefault="005031CC" w:rsidP="005031CC">
      <w:pPr>
        <w:pStyle w:val="ListParagraph1"/>
        <w:numPr>
          <w:ilvl w:val="0"/>
          <w:numId w:val="31"/>
        </w:numPr>
        <w:suppressAutoHyphens/>
        <w:autoSpaceDE w:val="0"/>
        <w:ind w:left="0" w:firstLine="426"/>
        <w:contextualSpacing/>
        <w:jc w:val="both"/>
        <w:rPr>
          <w:rFonts w:cs="Times New Roman"/>
        </w:rPr>
      </w:pPr>
      <w:r w:rsidRPr="005031CC">
        <w:rPr>
          <w:rFonts w:cs="Times New Roman"/>
          <w:b/>
        </w:rPr>
        <w:t>Цель работы</w:t>
      </w:r>
      <w:r w:rsidRPr="005031CC">
        <w:rPr>
          <w:rFonts w:cs="Times New Roman"/>
        </w:rPr>
        <w:t xml:space="preserve"> </w:t>
      </w:r>
    </w:p>
    <w:p w14:paraId="0B6C867E" w14:textId="77777777" w:rsidR="005031CC" w:rsidRPr="005031CC" w:rsidRDefault="005031CC" w:rsidP="005031CC">
      <w:pPr>
        <w:suppressAutoHyphens/>
        <w:autoSpaceDE w:val="0"/>
        <w:ind w:firstLine="426"/>
        <w:jc w:val="both"/>
      </w:pPr>
      <w:r w:rsidRPr="005031CC">
        <w:t>Создание цикла информационных программ «Союзинформ» (новости).</w:t>
      </w:r>
    </w:p>
    <w:p w14:paraId="5D7042F3" w14:textId="77777777" w:rsidR="005031CC" w:rsidRPr="005031CC" w:rsidRDefault="005031CC" w:rsidP="005031CC">
      <w:pPr>
        <w:pStyle w:val="ListParagraph1"/>
        <w:numPr>
          <w:ilvl w:val="0"/>
          <w:numId w:val="31"/>
        </w:numPr>
        <w:suppressAutoHyphens/>
        <w:autoSpaceDE w:val="0"/>
        <w:ind w:left="0" w:firstLine="426"/>
        <w:contextualSpacing/>
        <w:jc w:val="both"/>
        <w:rPr>
          <w:rFonts w:cs="Times New Roman"/>
          <w:b/>
        </w:rPr>
      </w:pPr>
      <w:r w:rsidRPr="005031CC">
        <w:rPr>
          <w:rFonts w:cs="Times New Roman"/>
          <w:b/>
        </w:rPr>
        <w:t xml:space="preserve">Общие требования </w:t>
      </w:r>
    </w:p>
    <w:p w14:paraId="36C54071" w14:textId="77777777" w:rsidR="005031CC" w:rsidRPr="005031CC" w:rsidRDefault="005031CC" w:rsidP="005031CC">
      <w:pPr>
        <w:suppressAutoHyphens/>
        <w:autoSpaceDE w:val="0"/>
        <w:ind w:firstLine="426"/>
        <w:jc w:val="both"/>
        <w:rPr>
          <w:b/>
        </w:rPr>
      </w:pPr>
      <w:r w:rsidRPr="005031CC">
        <w:t>Задачи: ежедневно по рабочим дням информировать телезрителей о наиболее значимых событиях в общественно-политической и социально-экономической жизни Российской Федерации и Республики Беларусь (Союзного государства).</w:t>
      </w:r>
    </w:p>
    <w:p w14:paraId="4845F290" w14:textId="77777777" w:rsidR="005031CC" w:rsidRPr="005031CC" w:rsidRDefault="005031CC" w:rsidP="005031CC">
      <w:pPr>
        <w:suppressAutoHyphens/>
        <w:autoSpaceDE w:val="0"/>
        <w:ind w:firstLine="426"/>
        <w:jc w:val="both"/>
      </w:pPr>
      <w:r w:rsidRPr="005031CC">
        <w:t xml:space="preserve">В Программе в доступной форме с использованием репортажных съемок, современных графических средств, комментариев представителей власти, политиков, государственных и общественных деятелей должны быть освещены события общественно-политической и социально-экономической жизни Союзного государства. </w:t>
      </w:r>
    </w:p>
    <w:p w14:paraId="3E774B0A" w14:textId="77777777" w:rsidR="005031CC" w:rsidRPr="005031CC" w:rsidRDefault="005031CC" w:rsidP="005031CC">
      <w:pPr>
        <w:suppressAutoHyphens/>
        <w:autoSpaceDE w:val="0"/>
        <w:ind w:firstLine="426"/>
        <w:jc w:val="both"/>
      </w:pPr>
      <w:r w:rsidRPr="005031CC">
        <w:t>Исполнитель осуществляет графическое и музыкальное оформление Программы, ежедневно согласовывает этапы подготовки выпусков Программы с Заказчиком и вносит необходимые изменения в Программу по требованию Заказчика.</w:t>
      </w:r>
    </w:p>
    <w:p w14:paraId="0186987A" w14:textId="77777777" w:rsidR="005031CC" w:rsidRPr="005031CC" w:rsidRDefault="005031CC" w:rsidP="005031CC">
      <w:pPr>
        <w:suppressAutoHyphens/>
        <w:autoSpaceDE w:val="0"/>
        <w:ind w:firstLine="426"/>
        <w:jc w:val="both"/>
      </w:pPr>
      <w:r w:rsidRPr="005031CC">
        <w:t>Исполнитель должен иметь наработанные базы контактов в государственных органах и организациях Российской Федерации и Республики Беларусь. Исполнитель гарантирует наличие необходимого для создания каждого отдельного выпуска Программы «</w:t>
      </w:r>
      <w:proofErr w:type="spellStart"/>
      <w:r w:rsidRPr="005031CC">
        <w:t>пуловского</w:t>
      </w:r>
      <w:proofErr w:type="spellEnd"/>
      <w:r w:rsidRPr="005031CC">
        <w:t xml:space="preserve">», официального и иного видеоряда, касающегося основных событий в </w:t>
      </w:r>
      <w:bookmarkStart w:id="54" w:name="_Hlk24668022"/>
      <w:r w:rsidRPr="005031CC">
        <w:t>Российской Федерации и Республике Беларусь</w:t>
      </w:r>
      <w:bookmarkEnd w:id="54"/>
      <w:r w:rsidRPr="005031CC">
        <w:t>.</w:t>
      </w:r>
    </w:p>
    <w:p w14:paraId="23942BA2" w14:textId="77777777" w:rsidR="005031CC" w:rsidRPr="005031CC" w:rsidRDefault="005031CC" w:rsidP="005031CC">
      <w:pPr>
        <w:suppressAutoHyphens/>
        <w:autoSpaceDE w:val="0"/>
        <w:ind w:firstLine="426"/>
        <w:jc w:val="both"/>
      </w:pPr>
      <w:r w:rsidRPr="005031CC">
        <w:t>Исполнитель осуществляет съемки в Российской Федерации и Республике Беларусь, при необходимости во всех странах СНГ: 8 (восемь) минут оригинальных информационных материалов в день, из которых не менее 3 (трех) материалов в неделю о событиях в регионах России и Беларуси, не считая городов: Минск, Москва, Санкт-Петербург. Исполнитель по согласованию с Заказчиком обеспечивает перспективное планирование, разработку и написание плана Программы на год, месяц, текущую неделю и день, осуществляет ежедневную верстку Программы, написание текста, а также концепцию каждого материала Программы,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65A98E2" w14:textId="77777777" w:rsidR="005031CC" w:rsidRPr="005031CC" w:rsidRDefault="005031CC" w:rsidP="005031CC">
      <w:pPr>
        <w:suppressAutoHyphens/>
        <w:autoSpaceDE w:val="0"/>
        <w:ind w:firstLine="426"/>
        <w:jc w:val="both"/>
      </w:pPr>
      <w:r w:rsidRPr="005031CC">
        <w:t>Заказчик осуществляет контроль работы Исполнителя на всех этапах производства.</w:t>
      </w:r>
    </w:p>
    <w:p w14:paraId="5CA7C977" w14:textId="77777777" w:rsidR="005031CC" w:rsidRPr="005031CC" w:rsidRDefault="005031CC" w:rsidP="005031CC">
      <w:pPr>
        <w:suppressAutoHyphens/>
        <w:autoSpaceDE w:val="0"/>
        <w:ind w:firstLine="426"/>
        <w:jc w:val="both"/>
      </w:pPr>
      <w:r w:rsidRPr="005031CC">
        <w:t xml:space="preserve">Территория съемок – Республика Беларусь, Российская Федерация, другие страны СНГ. </w:t>
      </w:r>
    </w:p>
    <w:p w14:paraId="2BE8B4A2" w14:textId="77777777" w:rsidR="005031CC" w:rsidRPr="005031CC" w:rsidRDefault="005031CC" w:rsidP="005031CC">
      <w:pPr>
        <w:suppressAutoHyphens/>
        <w:autoSpaceDE w:val="0"/>
        <w:ind w:firstLine="426"/>
        <w:jc w:val="both"/>
      </w:pPr>
      <w:r w:rsidRPr="005031CC">
        <w:t xml:space="preserve">Язык Программы: русский. </w:t>
      </w:r>
    </w:p>
    <w:p w14:paraId="19667748" w14:textId="77777777" w:rsidR="005031CC" w:rsidRPr="005031CC" w:rsidRDefault="005031CC" w:rsidP="005031CC">
      <w:pPr>
        <w:suppressAutoHyphens/>
        <w:autoSpaceDE w:val="0"/>
        <w:ind w:firstLine="426"/>
        <w:jc w:val="both"/>
      </w:pPr>
      <w:r w:rsidRPr="005031CC">
        <w:t>Знак информационной продукции: «12+».</w:t>
      </w:r>
    </w:p>
    <w:p w14:paraId="0AFAC320" w14:textId="77777777" w:rsidR="005031CC" w:rsidRPr="005031CC" w:rsidRDefault="005031CC" w:rsidP="005031CC">
      <w:pPr>
        <w:suppressAutoHyphens/>
        <w:autoSpaceDE w:val="0"/>
        <w:ind w:firstLine="426"/>
        <w:jc w:val="both"/>
      </w:pPr>
      <w:r w:rsidRPr="005031CC">
        <w:t>Срок предполагаемого сотрудничества: 6 месяцев.</w:t>
      </w:r>
    </w:p>
    <w:p w14:paraId="511C5E6B" w14:textId="77777777" w:rsidR="005031CC" w:rsidRPr="005031CC" w:rsidRDefault="005031CC" w:rsidP="005031CC">
      <w:pPr>
        <w:numPr>
          <w:ilvl w:val="0"/>
          <w:numId w:val="31"/>
        </w:numPr>
        <w:suppressAutoHyphens/>
        <w:autoSpaceDE w:val="0"/>
        <w:ind w:left="0" w:firstLine="426"/>
        <w:jc w:val="both"/>
        <w:rPr>
          <w:b/>
        </w:rPr>
      </w:pPr>
      <w:r w:rsidRPr="005031CC">
        <w:rPr>
          <w:b/>
        </w:rPr>
        <w:t>Объем работ</w:t>
      </w:r>
    </w:p>
    <w:p w14:paraId="485F06C3" w14:textId="40BF5264" w:rsidR="005031CC" w:rsidRPr="005031CC" w:rsidRDefault="005031CC" w:rsidP="005031CC">
      <w:pPr>
        <w:suppressAutoHyphens/>
        <w:autoSpaceDE w:val="0"/>
        <w:ind w:firstLine="426"/>
        <w:jc w:val="both"/>
        <w:rPr>
          <w:b/>
        </w:rPr>
      </w:pPr>
      <w:r w:rsidRPr="005031CC">
        <w:rPr>
          <w:iCs/>
        </w:rPr>
        <w:t>Создание</w:t>
      </w:r>
      <w:r w:rsidRPr="005031CC">
        <w:rPr>
          <w:iCs/>
          <w:color w:val="FF0000"/>
        </w:rPr>
        <w:t xml:space="preserve"> </w:t>
      </w:r>
      <w:r w:rsidRPr="005031CC">
        <w:rPr>
          <w:iCs/>
        </w:rPr>
        <w:t xml:space="preserve">в рабочие дни ежедневных </w:t>
      </w:r>
      <w:r w:rsidRPr="005031CC">
        <w:rPr>
          <w:bCs/>
          <w:iCs/>
        </w:rPr>
        <w:t>обновленных</w:t>
      </w:r>
      <w:r w:rsidRPr="005031CC">
        <w:rPr>
          <w:iCs/>
        </w:rPr>
        <w:t xml:space="preserve"> выпусков Программы </w:t>
      </w:r>
      <w:r w:rsidRPr="005031CC">
        <w:t xml:space="preserve">«Союзинформ» (новости) </w:t>
      </w:r>
      <w:r w:rsidRPr="005031CC">
        <w:rPr>
          <w:iCs/>
        </w:rPr>
        <w:t>согласно сетке вещания телеканала «БелРос» хронометражем по 8 минут, всего – 468 (Четыреста шестьдесят восемь) выпусков 117 (Сто семнадцать)</w:t>
      </w:r>
      <w:r w:rsidRPr="005031CC">
        <w:t xml:space="preserve"> выпусков базовой Программы «Союзинформ» (новости), 351 (Триста пятьдесят один) выпуск обновленной Программы «Союзинформ» (новости</w:t>
      </w:r>
      <w:r w:rsidRPr="005031CC">
        <w:rPr>
          <w:iCs/>
        </w:rPr>
        <w:t>).</w:t>
      </w:r>
    </w:p>
    <w:p w14:paraId="00934328" w14:textId="77777777" w:rsidR="005031CC" w:rsidRPr="005031CC" w:rsidRDefault="005031CC" w:rsidP="005031CC">
      <w:pPr>
        <w:pStyle w:val="ListParagraph1"/>
        <w:numPr>
          <w:ilvl w:val="0"/>
          <w:numId w:val="31"/>
        </w:numPr>
        <w:suppressAutoHyphens/>
        <w:autoSpaceDE w:val="0"/>
        <w:ind w:left="0" w:firstLine="426"/>
        <w:contextualSpacing/>
        <w:jc w:val="both"/>
        <w:rPr>
          <w:rFonts w:cs="Times New Roman"/>
          <w:b/>
        </w:rPr>
      </w:pPr>
      <w:r w:rsidRPr="005031CC">
        <w:rPr>
          <w:rFonts w:cs="Times New Roman"/>
          <w:b/>
        </w:rPr>
        <w:t>Требования к выпуску Программы</w:t>
      </w:r>
    </w:p>
    <w:p w14:paraId="2C84009E" w14:textId="77777777" w:rsidR="005031CC" w:rsidRPr="005031CC" w:rsidRDefault="005031CC" w:rsidP="005031CC">
      <w:pPr>
        <w:suppressAutoHyphens/>
        <w:autoSpaceDE w:val="0"/>
        <w:ind w:firstLine="426"/>
        <w:jc w:val="both"/>
      </w:pPr>
      <w:r w:rsidRPr="005031CC">
        <w:t>Каждый выпуск Программы «Союзинформ» (новости) максимально должен соответствовать параметрам, приведенным в нижеследующей таблице.</w:t>
      </w:r>
    </w:p>
    <w:p w14:paraId="5F1871E2" w14:textId="77777777" w:rsidR="005031CC" w:rsidRPr="005031CC" w:rsidRDefault="005031CC" w:rsidP="005031CC">
      <w:pPr>
        <w:suppressAutoHyphens/>
        <w:autoSpaceDE w:val="0"/>
        <w:ind w:firstLine="426"/>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6237"/>
      </w:tblGrid>
      <w:tr w:rsidR="005031CC" w:rsidRPr="005031CC" w14:paraId="70C71E1D" w14:textId="77777777" w:rsidTr="00C8461D">
        <w:trPr>
          <w:trHeight w:val="322"/>
        </w:trPr>
        <w:tc>
          <w:tcPr>
            <w:tcW w:w="10207" w:type="dxa"/>
            <w:gridSpan w:val="3"/>
          </w:tcPr>
          <w:p w14:paraId="47D5D131" w14:textId="77777777" w:rsidR="005031CC" w:rsidRPr="005031CC" w:rsidRDefault="005031CC" w:rsidP="00C8461D">
            <w:pPr>
              <w:jc w:val="center"/>
              <w:rPr>
                <w:b/>
              </w:rPr>
            </w:pPr>
            <w:r w:rsidRPr="005031CC">
              <w:rPr>
                <w:b/>
                <w:lang w:eastAsia="ar-SA"/>
              </w:rPr>
              <w:t>Союзинформ</w:t>
            </w:r>
          </w:p>
        </w:tc>
      </w:tr>
      <w:tr w:rsidR="005031CC" w:rsidRPr="005031CC" w14:paraId="1698D50D" w14:textId="77777777" w:rsidTr="00C8461D">
        <w:trPr>
          <w:trHeight w:val="322"/>
        </w:trPr>
        <w:tc>
          <w:tcPr>
            <w:tcW w:w="568" w:type="dxa"/>
          </w:tcPr>
          <w:p w14:paraId="21DB2C28" w14:textId="3D8FD2D7" w:rsidR="005031CC" w:rsidRPr="005031CC" w:rsidRDefault="005031CC" w:rsidP="005031CC">
            <w:pPr>
              <w:ind w:right="21"/>
              <w:rPr>
                <w:b/>
              </w:rPr>
            </w:pPr>
            <w:r>
              <w:rPr>
                <w:b/>
              </w:rPr>
              <w:t>№</w:t>
            </w:r>
          </w:p>
        </w:tc>
        <w:tc>
          <w:tcPr>
            <w:tcW w:w="3402" w:type="dxa"/>
          </w:tcPr>
          <w:p w14:paraId="7039CA7A" w14:textId="77777777" w:rsidR="005031CC" w:rsidRPr="005031CC" w:rsidRDefault="005031CC" w:rsidP="00C8461D">
            <w:pPr>
              <w:jc w:val="center"/>
              <w:rPr>
                <w:b/>
              </w:rPr>
            </w:pPr>
            <w:r w:rsidRPr="005031CC">
              <w:rPr>
                <w:b/>
              </w:rPr>
              <w:t>Параметры</w:t>
            </w:r>
          </w:p>
        </w:tc>
        <w:tc>
          <w:tcPr>
            <w:tcW w:w="6237" w:type="dxa"/>
          </w:tcPr>
          <w:p w14:paraId="7419A340" w14:textId="77777777" w:rsidR="005031CC" w:rsidRPr="005031CC" w:rsidRDefault="005031CC" w:rsidP="00C8461D">
            <w:pPr>
              <w:jc w:val="center"/>
              <w:rPr>
                <w:b/>
              </w:rPr>
            </w:pPr>
            <w:r w:rsidRPr="005031CC">
              <w:rPr>
                <w:b/>
              </w:rPr>
              <w:t>Требования</w:t>
            </w:r>
          </w:p>
        </w:tc>
      </w:tr>
      <w:tr w:rsidR="005031CC" w:rsidRPr="005031CC" w14:paraId="413BEE71" w14:textId="77777777" w:rsidTr="00C8461D">
        <w:trPr>
          <w:trHeight w:val="585"/>
        </w:trPr>
        <w:tc>
          <w:tcPr>
            <w:tcW w:w="568" w:type="dxa"/>
          </w:tcPr>
          <w:p w14:paraId="0031FE83" w14:textId="77777777" w:rsidR="005031CC" w:rsidRPr="005031CC" w:rsidRDefault="005031CC" w:rsidP="00C8461D">
            <w:pPr>
              <w:ind w:left="-112" w:right="21"/>
            </w:pPr>
            <w:r w:rsidRPr="005031CC">
              <w:t>1</w:t>
            </w:r>
          </w:p>
        </w:tc>
        <w:tc>
          <w:tcPr>
            <w:tcW w:w="3402" w:type="dxa"/>
          </w:tcPr>
          <w:p w14:paraId="18FD9034" w14:textId="77777777" w:rsidR="005031CC" w:rsidRPr="005031CC" w:rsidRDefault="005031CC" w:rsidP="00C8461D">
            <w:r w:rsidRPr="005031CC">
              <w:t>Описание содержания выпуска Программы</w:t>
            </w:r>
          </w:p>
        </w:tc>
        <w:tc>
          <w:tcPr>
            <w:tcW w:w="6237" w:type="dxa"/>
          </w:tcPr>
          <w:p w14:paraId="5291DF9A" w14:textId="77777777" w:rsidR="005031CC" w:rsidRPr="005031CC" w:rsidRDefault="005031CC" w:rsidP="00C8461D">
            <w:pPr>
              <w:jc w:val="both"/>
            </w:pPr>
            <w:r w:rsidRPr="005031CC">
              <w:t xml:space="preserve">Ежедневные информационные сообщения и </w:t>
            </w:r>
            <w:proofErr w:type="gramStart"/>
            <w:r w:rsidRPr="005031CC">
              <w:t>новостные сюжеты</w:t>
            </w:r>
            <w:proofErr w:type="gramEnd"/>
            <w:r w:rsidRPr="005031CC">
              <w:t xml:space="preserve"> и фрагменты трансляций ключевых мероприятий по тематике функционирования Союзного государства в </w:t>
            </w:r>
            <w:r w:rsidRPr="005031CC">
              <w:lastRenderedPageBreak/>
              <w:t>сфере политики, экономики, социальной, культурной, религиозной сфер и межэтнических отношений, а также других значимых событий дня в России и Беларуси, при необходимости – в других странах в течение дня согласно сетке вещания телеканала «БелРос». Значимость и необходимость освещения события определяет Заказчик.</w:t>
            </w:r>
          </w:p>
        </w:tc>
      </w:tr>
      <w:tr w:rsidR="005031CC" w:rsidRPr="005031CC" w14:paraId="67758BB6" w14:textId="77777777" w:rsidTr="00C8461D">
        <w:trPr>
          <w:trHeight w:val="585"/>
        </w:trPr>
        <w:tc>
          <w:tcPr>
            <w:tcW w:w="568" w:type="dxa"/>
            <w:tcBorders>
              <w:top w:val="single" w:sz="4" w:space="0" w:color="auto"/>
              <w:left w:val="single" w:sz="4" w:space="0" w:color="auto"/>
              <w:bottom w:val="single" w:sz="4" w:space="0" w:color="auto"/>
              <w:right w:val="single" w:sz="4" w:space="0" w:color="auto"/>
            </w:tcBorders>
          </w:tcPr>
          <w:p w14:paraId="33374CC1" w14:textId="77777777" w:rsidR="005031CC" w:rsidRPr="005031CC" w:rsidRDefault="005031CC" w:rsidP="00C8461D">
            <w:pPr>
              <w:ind w:left="-112" w:right="21"/>
            </w:pPr>
            <w:r w:rsidRPr="005031CC">
              <w:lastRenderedPageBreak/>
              <w:t>2</w:t>
            </w:r>
          </w:p>
        </w:tc>
        <w:tc>
          <w:tcPr>
            <w:tcW w:w="3402" w:type="dxa"/>
            <w:tcBorders>
              <w:top w:val="single" w:sz="4" w:space="0" w:color="auto"/>
              <w:left w:val="single" w:sz="4" w:space="0" w:color="auto"/>
              <w:bottom w:val="single" w:sz="4" w:space="0" w:color="auto"/>
              <w:right w:val="single" w:sz="4" w:space="0" w:color="auto"/>
            </w:tcBorders>
          </w:tcPr>
          <w:p w14:paraId="6B884A93" w14:textId="77777777" w:rsidR="005031CC" w:rsidRPr="005031CC" w:rsidRDefault="005031CC" w:rsidP="00C8461D">
            <w:r w:rsidRPr="005031CC">
              <w:t>Хронометраж выпуска Программы</w:t>
            </w:r>
          </w:p>
        </w:tc>
        <w:tc>
          <w:tcPr>
            <w:tcW w:w="6237" w:type="dxa"/>
            <w:tcBorders>
              <w:top w:val="single" w:sz="4" w:space="0" w:color="auto"/>
              <w:left w:val="single" w:sz="4" w:space="0" w:color="auto"/>
              <w:bottom w:val="single" w:sz="4" w:space="0" w:color="auto"/>
              <w:right w:val="single" w:sz="4" w:space="0" w:color="auto"/>
            </w:tcBorders>
          </w:tcPr>
          <w:p w14:paraId="66A1C7A9" w14:textId="77777777" w:rsidR="005031CC" w:rsidRPr="005031CC" w:rsidRDefault="005031CC" w:rsidP="00C8461D">
            <w:pPr>
              <w:jc w:val="both"/>
            </w:pPr>
            <w:r w:rsidRPr="005031CC">
              <w:t>8 минут (+/-(плюс-минус) 15 секунд) включая начальную и финальную заставки, отбивки.</w:t>
            </w:r>
          </w:p>
        </w:tc>
      </w:tr>
      <w:tr w:rsidR="005031CC" w:rsidRPr="005031CC" w14:paraId="5B76579F" w14:textId="77777777" w:rsidTr="00C8461D">
        <w:trPr>
          <w:trHeight w:val="635"/>
        </w:trPr>
        <w:tc>
          <w:tcPr>
            <w:tcW w:w="568" w:type="dxa"/>
          </w:tcPr>
          <w:p w14:paraId="237DC5D9" w14:textId="77777777" w:rsidR="005031CC" w:rsidRPr="005031CC" w:rsidRDefault="005031CC" w:rsidP="00C8461D">
            <w:pPr>
              <w:ind w:left="-112" w:right="21"/>
            </w:pPr>
            <w:r w:rsidRPr="005031CC">
              <w:t>3</w:t>
            </w:r>
          </w:p>
        </w:tc>
        <w:tc>
          <w:tcPr>
            <w:tcW w:w="3402" w:type="dxa"/>
          </w:tcPr>
          <w:p w14:paraId="2B1BCB8F" w14:textId="77777777" w:rsidR="005031CC" w:rsidRPr="005031CC" w:rsidRDefault="005031CC" w:rsidP="00C8461D">
            <w:r w:rsidRPr="005031CC">
              <w:t>Формат выпуска Программы</w:t>
            </w:r>
          </w:p>
        </w:tc>
        <w:tc>
          <w:tcPr>
            <w:tcW w:w="6237" w:type="dxa"/>
          </w:tcPr>
          <w:p w14:paraId="645CE97D" w14:textId="77777777" w:rsidR="005031CC" w:rsidRPr="005031CC" w:rsidRDefault="005031CC" w:rsidP="00C8461D">
            <w:pPr>
              <w:jc w:val="both"/>
              <w:rPr>
                <w:iCs/>
              </w:rPr>
            </w:pPr>
            <w:r w:rsidRPr="005031CC">
              <w:rPr>
                <w:iCs/>
              </w:rPr>
              <w:t xml:space="preserve">Видеообзор событий дня с закадровым текстом в исполнении двух ведущих (мужчины и женщины) с использованием </w:t>
            </w:r>
            <w:proofErr w:type="spellStart"/>
            <w:r w:rsidRPr="005031CC">
              <w:rPr>
                <w:iCs/>
              </w:rPr>
              <w:t>синхронов</w:t>
            </w:r>
            <w:proofErr w:type="spellEnd"/>
            <w:r w:rsidRPr="005031CC">
              <w:rPr>
                <w:iCs/>
              </w:rPr>
              <w:t>, «</w:t>
            </w:r>
            <w:proofErr w:type="spellStart"/>
            <w:r w:rsidRPr="005031CC">
              <w:rPr>
                <w:iCs/>
              </w:rPr>
              <w:t>лайфов</w:t>
            </w:r>
            <w:proofErr w:type="spellEnd"/>
            <w:r w:rsidRPr="005031CC">
              <w:rPr>
                <w:iCs/>
              </w:rPr>
              <w:t xml:space="preserve">» (видео с </w:t>
            </w:r>
            <w:proofErr w:type="spellStart"/>
            <w:r w:rsidRPr="005031CC">
              <w:rPr>
                <w:iCs/>
              </w:rPr>
              <w:t>интершумом</w:t>
            </w:r>
            <w:proofErr w:type="spellEnd"/>
            <w:r w:rsidRPr="005031CC">
              <w:rPr>
                <w:iCs/>
              </w:rPr>
              <w:t xml:space="preserve"> без закадрового текста), фото, графики, интервью, комментариев спикеров, начальной и конечной «шапки», отбивок, спецэффектов.</w:t>
            </w:r>
          </w:p>
        </w:tc>
      </w:tr>
      <w:tr w:rsidR="005031CC" w:rsidRPr="005031CC" w14:paraId="10AD63F6" w14:textId="77777777" w:rsidTr="00C8461D">
        <w:trPr>
          <w:trHeight w:val="701"/>
        </w:trPr>
        <w:tc>
          <w:tcPr>
            <w:tcW w:w="568" w:type="dxa"/>
          </w:tcPr>
          <w:p w14:paraId="660C4839" w14:textId="77777777" w:rsidR="005031CC" w:rsidRPr="005031CC" w:rsidRDefault="005031CC" w:rsidP="00C8461D">
            <w:pPr>
              <w:ind w:left="-112" w:right="21"/>
            </w:pPr>
            <w:r w:rsidRPr="005031CC">
              <w:t>4</w:t>
            </w:r>
          </w:p>
        </w:tc>
        <w:tc>
          <w:tcPr>
            <w:tcW w:w="3402" w:type="dxa"/>
          </w:tcPr>
          <w:p w14:paraId="003BAE45" w14:textId="77777777" w:rsidR="005031CC" w:rsidRPr="005031CC" w:rsidRDefault="005031CC" w:rsidP="00C8461D">
            <w:r w:rsidRPr="005031CC">
              <w:t>Структура выпуска Программы</w:t>
            </w:r>
          </w:p>
        </w:tc>
        <w:tc>
          <w:tcPr>
            <w:tcW w:w="6237" w:type="dxa"/>
          </w:tcPr>
          <w:p w14:paraId="0C992E57" w14:textId="77777777" w:rsidR="005031CC" w:rsidRPr="005031CC" w:rsidRDefault="005031CC" w:rsidP="00C8461D">
            <w:pPr>
              <w:jc w:val="both"/>
              <w:rPr>
                <w:iCs/>
              </w:rPr>
            </w:pPr>
            <w:r w:rsidRPr="005031CC">
              <w:rPr>
                <w:iCs/>
              </w:rPr>
              <w:t xml:space="preserve">Программа состоит из 4-х (четырех) информационных блоков до 2 - х минут из оригинального видео- и аудиоматериала, фото и графики с закадровым текстом в исполнении ведущих с начальной и </w:t>
            </w:r>
            <w:proofErr w:type="spellStart"/>
            <w:r w:rsidRPr="005031CC">
              <w:rPr>
                <w:iCs/>
              </w:rPr>
              <w:t>межсюжетными</w:t>
            </w:r>
            <w:proofErr w:type="spellEnd"/>
            <w:r w:rsidRPr="005031CC">
              <w:rPr>
                <w:iCs/>
              </w:rPr>
              <w:t xml:space="preserve"> отбивками и финальным визуальным оформлением с обязательным копирайтом. </w:t>
            </w:r>
          </w:p>
          <w:p w14:paraId="6B936598" w14:textId="77777777" w:rsidR="005031CC" w:rsidRPr="005031CC" w:rsidRDefault="005031CC" w:rsidP="00C8461D">
            <w:pPr>
              <w:jc w:val="both"/>
              <w:rPr>
                <w:iCs/>
              </w:rPr>
            </w:pPr>
            <w:r w:rsidRPr="005031CC">
              <w:rPr>
                <w:iCs/>
              </w:rPr>
              <w:t>По согласованию с Заказчиком допускается использование видеоархива с пометкой «досье»</w:t>
            </w:r>
            <w:r w:rsidRPr="005031CC">
              <w:rPr>
                <w:iCs/>
                <w:color w:val="FF0000"/>
              </w:rPr>
              <w:t xml:space="preserve"> </w:t>
            </w:r>
            <w:r w:rsidRPr="005031CC">
              <w:rPr>
                <w:iCs/>
              </w:rPr>
              <w:t xml:space="preserve">или датой события и/или съемки, а также взамен видео (при отсутствии) - фотоматериалов и </w:t>
            </w:r>
            <w:proofErr w:type="spellStart"/>
            <w:r w:rsidRPr="005031CC">
              <w:rPr>
                <w:iCs/>
              </w:rPr>
              <w:t>аудиорепортажей</w:t>
            </w:r>
            <w:proofErr w:type="spellEnd"/>
            <w:r w:rsidRPr="005031CC">
              <w:rPr>
                <w:iCs/>
              </w:rPr>
              <w:t xml:space="preserve"> с места событий, интервью по телефону.  </w:t>
            </w:r>
          </w:p>
        </w:tc>
      </w:tr>
      <w:tr w:rsidR="005031CC" w:rsidRPr="005031CC" w14:paraId="0FE94E8C" w14:textId="77777777" w:rsidTr="00C8461D">
        <w:trPr>
          <w:trHeight w:val="701"/>
        </w:trPr>
        <w:tc>
          <w:tcPr>
            <w:tcW w:w="568" w:type="dxa"/>
          </w:tcPr>
          <w:p w14:paraId="66E08059" w14:textId="77777777" w:rsidR="005031CC" w:rsidRPr="005031CC" w:rsidRDefault="005031CC" w:rsidP="00C8461D">
            <w:pPr>
              <w:ind w:left="-112" w:right="21"/>
            </w:pPr>
            <w:r w:rsidRPr="005031CC">
              <w:t>5</w:t>
            </w:r>
          </w:p>
        </w:tc>
        <w:tc>
          <w:tcPr>
            <w:tcW w:w="3402" w:type="dxa"/>
          </w:tcPr>
          <w:p w14:paraId="4DA8C813" w14:textId="77777777" w:rsidR="005031CC" w:rsidRPr="005031CC" w:rsidRDefault="005031CC" w:rsidP="00C8461D">
            <w:r w:rsidRPr="005031CC">
              <w:t>Информационный блок</w:t>
            </w:r>
          </w:p>
        </w:tc>
        <w:tc>
          <w:tcPr>
            <w:tcW w:w="6237" w:type="dxa"/>
          </w:tcPr>
          <w:p w14:paraId="5F105066" w14:textId="77777777" w:rsidR="005031CC" w:rsidRPr="005031CC" w:rsidRDefault="005031CC" w:rsidP="00C8461D">
            <w:pPr>
              <w:jc w:val="both"/>
              <w:rPr>
                <w:iCs/>
              </w:rPr>
            </w:pPr>
            <w:r w:rsidRPr="005031CC">
              <w:rPr>
                <w:iCs/>
              </w:rPr>
              <w:t xml:space="preserve">Хронометраж 2 минуты +\- 15 секунд. Содержит информацию об одном или нескольких событиях. Количество событий в информационном блоке определяется по согласованию с Заказчиком, но не более трех информационных сообщений, каждое хронометражем от 40 секунд до 2-х минут.  Состоит из видео с закадровым текстом, </w:t>
            </w:r>
            <w:proofErr w:type="spellStart"/>
            <w:r w:rsidRPr="005031CC">
              <w:rPr>
                <w:iCs/>
              </w:rPr>
              <w:t>синхронов</w:t>
            </w:r>
            <w:proofErr w:type="spellEnd"/>
            <w:r w:rsidRPr="005031CC">
              <w:rPr>
                <w:iCs/>
              </w:rPr>
              <w:t>, «</w:t>
            </w:r>
            <w:proofErr w:type="spellStart"/>
            <w:r w:rsidRPr="005031CC">
              <w:rPr>
                <w:iCs/>
              </w:rPr>
              <w:t>лайфов</w:t>
            </w:r>
            <w:proofErr w:type="spellEnd"/>
            <w:r w:rsidRPr="005031CC">
              <w:rPr>
                <w:iCs/>
              </w:rPr>
              <w:t xml:space="preserve">» (видео с </w:t>
            </w:r>
            <w:proofErr w:type="spellStart"/>
            <w:r w:rsidRPr="005031CC">
              <w:rPr>
                <w:iCs/>
              </w:rPr>
              <w:t>интершумом</w:t>
            </w:r>
            <w:proofErr w:type="spellEnd"/>
            <w:r w:rsidRPr="005031CC">
              <w:rPr>
                <w:iCs/>
              </w:rPr>
              <w:t xml:space="preserve"> без закадрового текста), графики (отбивка, заголовок, подзаголовок, цитата, карта, фото). </w:t>
            </w:r>
          </w:p>
        </w:tc>
      </w:tr>
      <w:tr w:rsidR="005031CC" w:rsidRPr="005031CC" w14:paraId="46276DD0" w14:textId="77777777" w:rsidTr="00C8461D">
        <w:trPr>
          <w:trHeight w:val="547"/>
        </w:trPr>
        <w:tc>
          <w:tcPr>
            <w:tcW w:w="568" w:type="dxa"/>
            <w:tcBorders>
              <w:top w:val="single" w:sz="4" w:space="0" w:color="auto"/>
              <w:left w:val="single" w:sz="4" w:space="0" w:color="auto"/>
              <w:bottom w:val="single" w:sz="4" w:space="0" w:color="auto"/>
              <w:right w:val="single" w:sz="4" w:space="0" w:color="auto"/>
            </w:tcBorders>
          </w:tcPr>
          <w:p w14:paraId="0476FD25" w14:textId="77777777" w:rsidR="005031CC" w:rsidRPr="005031CC" w:rsidRDefault="005031CC" w:rsidP="00C8461D">
            <w:pPr>
              <w:ind w:left="-112" w:right="21"/>
              <w:rPr>
                <w:lang w:val="en-US"/>
              </w:rPr>
            </w:pPr>
            <w:r w:rsidRPr="005031CC">
              <w:t>6</w:t>
            </w:r>
          </w:p>
        </w:tc>
        <w:tc>
          <w:tcPr>
            <w:tcW w:w="3402" w:type="dxa"/>
            <w:tcBorders>
              <w:top w:val="single" w:sz="4" w:space="0" w:color="auto"/>
              <w:left w:val="single" w:sz="4" w:space="0" w:color="auto"/>
              <w:bottom w:val="single" w:sz="4" w:space="0" w:color="auto"/>
              <w:right w:val="single" w:sz="4" w:space="0" w:color="auto"/>
            </w:tcBorders>
          </w:tcPr>
          <w:p w14:paraId="63DA3554" w14:textId="77777777" w:rsidR="005031CC" w:rsidRPr="005031CC" w:rsidRDefault="005031CC" w:rsidP="00C8461D">
            <w:r w:rsidRPr="005031CC">
              <w:t>Содержание выпуска Программы</w:t>
            </w:r>
          </w:p>
        </w:tc>
        <w:tc>
          <w:tcPr>
            <w:tcW w:w="6237" w:type="dxa"/>
            <w:tcBorders>
              <w:top w:val="single" w:sz="4" w:space="0" w:color="auto"/>
              <w:left w:val="single" w:sz="4" w:space="0" w:color="auto"/>
              <w:bottom w:val="single" w:sz="4" w:space="0" w:color="auto"/>
              <w:right w:val="single" w:sz="4" w:space="0" w:color="auto"/>
            </w:tcBorders>
          </w:tcPr>
          <w:p w14:paraId="453CBCE5" w14:textId="77777777" w:rsidR="005031CC" w:rsidRPr="005031CC" w:rsidRDefault="005031CC" w:rsidP="00C8461D">
            <w:pPr>
              <w:jc w:val="both"/>
            </w:pPr>
            <w:r w:rsidRPr="005031CC">
              <w:t xml:space="preserve">Оригинальные сюжеты о событиях дня и недели, а также о продолжающихся событиях, произошедших ранее, но актуальных на текущий момент с обязательным информационным поводом текущего дня. </w:t>
            </w:r>
          </w:p>
        </w:tc>
      </w:tr>
      <w:tr w:rsidR="005031CC" w:rsidRPr="005031CC" w14:paraId="4E29B5D9" w14:textId="77777777" w:rsidTr="00C8461D">
        <w:trPr>
          <w:trHeight w:val="749"/>
        </w:trPr>
        <w:tc>
          <w:tcPr>
            <w:tcW w:w="568" w:type="dxa"/>
          </w:tcPr>
          <w:p w14:paraId="71ACAF7C" w14:textId="77777777" w:rsidR="005031CC" w:rsidRPr="005031CC" w:rsidRDefault="005031CC" w:rsidP="00C8461D">
            <w:pPr>
              <w:ind w:left="-112" w:right="21"/>
            </w:pPr>
            <w:r w:rsidRPr="005031CC">
              <w:t>7</w:t>
            </w:r>
          </w:p>
        </w:tc>
        <w:tc>
          <w:tcPr>
            <w:tcW w:w="3402" w:type="dxa"/>
          </w:tcPr>
          <w:p w14:paraId="08D5099B" w14:textId="77777777" w:rsidR="005031CC" w:rsidRPr="005031CC" w:rsidRDefault="005031CC" w:rsidP="00C8461D">
            <w:pPr>
              <w:rPr>
                <w:shd w:val="clear" w:color="auto" w:fill="FFFFFF"/>
              </w:rPr>
            </w:pPr>
            <w:r w:rsidRPr="005031CC">
              <w:rPr>
                <w:shd w:val="clear" w:color="auto" w:fill="FFFFFF"/>
              </w:rPr>
              <w:t xml:space="preserve">Количество оригинальных выпусков </w:t>
            </w:r>
            <w:proofErr w:type="gramStart"/>
            <w:r w:rsidRPr="005031CC">
              <w:rPr>
                <w:shd w:val="clear" w:color="auto" w:fill="FFFFFF"/>
              </w:rPr>
              <w:t>Программы  в</w:t>
            </w:r>
            <w:proofErr w:type="gramEnd"/>
            <w:r w:rsidRPr="005031CC">
              <w:rPr>
                <w:shd w:val="clear" w:color="auto" w:fill="FFFFFF"/>
              </w:rPr>
              <w:t xml:space="preserve"> день,</w:t>
            </w:r>
            <w:r w:rsidRPr="005031CC">
              <w:t xml:space="preserve"> </w:t>
            </w:r>
            <w:r w:rsidRPr="005031CC">
              <w:rPr>
                <w:shd w:val="clear" w:color="auto" w:fill="FFFFFF"/>
              </w:rPr>
              <w:t>время выхода в эфир оригинальных выпусков Программы</w:t>
            </w:r>
          </w:p>
        </w:tc>
        <w:tc>
          <w:tcPr>
            <w:tcW w:w="6237" w:type="dxa"/>
          </w:tcPr>
          <w:p w14:paraId="6FDE45F7" w14:textId="77777777" w:rsidR="005031CC" w:rsidRPr="005031CC" w:rsidRDefault="005031CC" w:rsidP="00C8461D">
            <w:pPr>
              <w:jc w:val="both"/>
            </w:pPr>
            <w:r w:rsidRPr="005031CC">
              <w:t>4 (четыре) выпуска в день, 5 (пять) дней в неделю (по рабочим дням) в соответствии с текущей сеткой телеканала «БелРос».</w:t>
            </w:r>
          </w:p>
          <w:p w14:paraId="3D2EF996" w14:textId="77777777" w:rsidR="005031CC" w:rsidRPr="005031CC" w:rsidRDefault="005031CC" w:rsidP="00C8461D">
            <w:pPr>
              <w:jc w:val="both"/>
            </w:pPr>
            <w:r w:rsidRPr="005031CC">
              <w:t>В течение дня выпуски обновляются.</w:t>
            </w:r>
          </w:p>
        </w:tc>
      </w:tr>
      <w:tr w:rsidR="005031CC" w:rsidRPr="005031CC" w14:paraId="1334281B" w14:textId="77777777" w:rsidTr="00C8461D">
        <w:trPr>
          <w:trHeight w:val="741"/>
        </w:trPr>
        <w:tc>
          <w:tcPr>
            <w:tcW w:w="568" w:type="dxa"/>
          </w:tcPr>
          <w:p w14:paraId="3132352D" w14:textId="77777777" w:rsidR="005031CC" w:rsidRPr="005031CC" w:rsidRDefault="005031CC" w:rsidP="00C8461D">
            <w:pPr>
              <w:ind w:left="-112" w:right="21"/>
            </w:pPr>
            <w:r w:rsidRPr="005031CC">
              <w:t>8</w:t>
            </w:r>
          </w:p>
        </w:tc>
        <w:tc>
          <w:tcPr>
            <w:tcW w:w="3402" w:type="dxa"/>
          </w:tcPr>
          <w:p w14:paraId="6E2ED60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Обновление выпусков Программы</w:t>
            </w:r>
          </w:p>
        </w:tc>
        <w:tc>
          <w:tcPr>
            <w:tcW w:w="6237" w:type="dxa"/>
          </w:tcPr>
          <w:p w14:paraId="15D61D8B"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Обновление заключается в ротации (замене) информационных блоков (в течение дня 4 блока по 2 минуты). Один новый блок в каждом последующем выпуске Программы. </w:t>
            </w:r>
          </w:p>
          <w:p w14:paraId="52382427"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По согласованию с Заказчиком обновлением может считаться добавление или замена в блоках видеоряда, </w:t>
            </w:r>
            <w:proofErr w:type="spellStart"/>
            <w:r w:rsidRPr="005031CC">
              <w:rPr>
                <w:rFonts w:eastAsia="SimSun"/>
                <w:kern w:val="1"/>
                <w:lang w:eastAsia="hi-IN" w:bidi="hi-IN"/>
              </w:rPr>
              <w:t>синхронов</w:t>
            </w:r>
            <w:proofErr w:type="spellEnd"/>
            <w:r w:rsidRPr="005031CC">
              <w:rPr>
                <w:rFonts w:eastAsia="SimSun"/>
                <w:kern w:val="1"/>
                <w:lang w:eastAsia="hi-IN" w:bidi="hi-IN"/>
              </w:rPr>
              <w:t>, добавлении или удалении «</w:t>
            </w:r>
            <w:proofErr w:type="spellStart"/>
            <w:r w:rsidRPr="005031CC">
              <w:rPr>
                <w:rFonts w:eastAsia="SimSun"/>
                <w:kern w:val="1"/>
                <w:lang w:eastAsia="hi-IN" w:bidi="hi-IN"/>
              </w:rPr>
              <w:t>лайфа</w:t>
            </w:r>
            <w:proofErr w:type="spellEnd"/>
            <w:r w:rsidRPr="005031CC">
              <w:rPr>
                <w:rFonts w:eastAsia="SimSun"/>
                <w:kern w:val="1"/>
                <w:lang w:eastAsia="hi-IN" w:bidi="hi-IN"/>
              </w:rPr>
              <w:t xml:space="preserve">», перевода </w:t>
            </w:r>
            <w:proofErr w:type="spellStart"/>
            <w:r w:rsidRPr="005031CC">
              <w:rPr>
                <w:rFonts w:eastAsia="SimSun"/>
                <w:kern w:val="1"/>
                <w:lang w:eastAsia="hi-IN" w:bidi="hi-IN"/>
              </w:rPr>
              <w:t>синхрона</w:t>
            </w:r>
            <w:proofErr w:type="spellEnd"/>
            <w:r w:rsidRPr="005031CC">
              <w:rPr>
                <w:rFonts w:eastAsia="SimSun"/>
                <w:kern w:val="1"/>
                <w:lang w:eastAsia="hi-IN" w:bidi="hi-IN"/>
              </w:rPr>
              <w:t xml:space="preserve"> «</w:t>
            </w:r>
            <w:proofErr w:type="spellStart"/>
            <w:r w:rsidRPr="005031CC">
              <w:rPr>
                <w:rFonts w:eastAsia="SimSun"/>
                <w:kern w:val="1"/>
                <w:lang w:eastAsia="hi-IN" w:bidi="hi-IN"/>
              </w:rPr>
              <w:t>закадр</w:t>
            </w:r>
            <w:proofErr w:type="spellEnd"/>
            <w:r w:rsidRPr="005031CC">
              <w:rPr>
                <w:rFonts w:eastAsia="SimSun"/>
                <w:kern w:val="1"/>
                <w:lang w:eastAsia="hi-IN" w:bidi="hi-IN"/>
              </w:rPr>
              <w:t>», замене видеоряда графикой и наоборот. Обновление текста информацией в развитии или информацией, которая не вошла в предыдущий выпуск.</w:t>
            </w:r>
          </w:p>
          <w:p w14:paraId="4ECFD105"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lastRenderedPageBreak/>
              <w:t>Верстка программы осуществляется исключительно по принципу актуальности поступившей информации и важности событий, независимо от обновлений.</w:t>
            </w:r>
          </w:p>
          <w:p w14:paraId="1592996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По решению Заказчика некоторые наиболее важные или наиболее удачные материалы выпуска могут быть поставлены на повтор в последующие выпуски без привязки к ротации и без формального обновления.</w:t>
            </w:r>
          </w:p>
          <w:p w14:paraId="34134C5F"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Время выхода обновления определяется актуальностью новостной повестки по мере готовности соответствующего информационного блока. </w:t>
            </w:r>
          </w:p>
          <w:p w14:paraId="6365B772"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Время эфира первого обновления - 09:00, далее - 15:00, 18:00, 21:00. Возможны оперативные изменения в связи с экстренными событиями и изменениями планов ключевых союзных спикеров. Срок сдачи последнего обновления – по мере готовности материала не позднее 20:00. В случае задержки важного материала творческая бригада </w:t>
            </w:r>
            <w:r w:rsidRPr="005031CC">
              <w:t>Исполн</w:t>
            </w:r>
            <w:r w:rsidRPr="005031CC">
              <w:rPr>
                <w:rFonts w:eastAsia="SimSun"/>
                <w:kern w:val="1"/>
                <w:lang w:eastAsia="hi-IN" w:bidi="hi-IN"/>
              </w:rPr>
              <w:t>ителя остается на работе до момента сдачи обновления. Но на следующий день первое обновление выходит в 18:00.</w:t>
            </w:r>
          </w:p>
          <w:p w14:paraId="503B6F93" w14:textId="77777777" w:rsidR="005031CC" w:rsidRPr="005031CC" w:rsidRDefault="005031CC" w:rsidP="00C8461D">
            <w:pPr>
              <w:widowControl w:val="0"/>
              <w:suppressAutoHyphens/>
              <w:jc w:val="both"/>
              <w:rPr>
                <w:rFonts w:eastAsia="SimSun"/>
                <w:kern w:val="1"/>
                <w:lang w:eastAsia="hi-IN" w:bidi="hi-IN"/>
              </w:rPr>
            </w:pPr>
            <w:r w:rsidRPr="005031CC">
              <w:t xml:space="preserve">В виде исключения и в случае значимости события к выпуску 12:00 в понедельник готовятся оперативные материалы, снятые в выходные или в понедельник утром. Необходимость подготовки таких материалов определяет Заказчик, о чем он сообщает накануне не позднее 20:00 пятницы. В этом случае рабочий день эфирной бригады сдвигается соразмерно отработанному времени, исходя из того, что смена эфирной бригады – 9 часов. </w:t>
            </w:r>
            <w:r w:rsidRPr="005031CC">
              <w:rPr>
                <w:rFonts w:eastAsia="SimSun"/>
                <w:kern w:val="1"/>
                <w:lang w:eastAsia="hi-IN" w:bidi="hi-IN"/>
              </w:rPr>
              <w:t xml:space="preserve">График сдачи выпусков и обновлений может быть изменен Заказчиком по согласованию с </w:t>
            </w:r>
            <w:r w:rsidRPr="005031CC">
              <w:t>Исполн</w:t>
            </w:r>
            <w:r w:rsidRPr="005031CC">
              <w:rPr>
                <w:rFonts w:eastAsia="SimSun"/>
                <w:kern w:val="1"/>
                <w:lang w:eastAsia="hi-IN" w:bidi="hi-IN"/>
              </w:rPr>
              <w:t>ителем в случае изменения сетки вещания телеканала «БелРос»,</w:t>
            </w:r>
            <w:r w:rsidRPr="005031CC">
              <w:t xml:space="preserve"> </w:t>
            </w:r>
            <w:r w:rsidRPr="005031CC">
              <w:rPr>
                <w:rFonts w:eastAsia="SimSun"/>
                <w:kern w:val="1"/>
                <w:lang w:eastAsia="hi-IN" w:bidi="hi-IN"/>
              </w:rPr>
              <w:t>за исключением материалов, техническое задание на съемку которых было направлено и согласовано Исполнителем менее чем за 6 часов до запланированного эфира.</w:t>
            </w:r>
          </w:p>
        </w:tc>
      </w:tr>
      <w:tr w:rsidR="005031CC" w:rsidRPr="005031CC" w14:paraId="6A7B838F" w14:textId="77777777" w:rsidTr="00C8461D">
        <w:trPr>
          <w:trHeight w:val="741"/>
        </w:trPr>
        <w:tc>
          <w:tcPr>
            <w:tcW w:w="568" w:type="dxa"/>
          </w:tcPr>
          <w:p w14:paraId="52F35525" w14:textId="77777777" w:rsidR="005031CC" w:rsidRPr="005031CC" w:rsidRDefault="005031CC" w:rsidP="00C8461D">
            <w:pPr>
              <w:ind w:left="-112" w:right="21"/>
              <w:rPr>
                <w:iCs/>
              </w:rPr>
            </w:pPr>
            <w:r w:rsidRPr="005031CC">
              <w:rPr>
                <w:iCs/>
              </w:rPr>
              <w:lastRenderedPageBreak/>
              <w:t>9</w:t>
            </w:r>
          </w:p>
        </w:tc>
        <w:tc>
          <w:tcPr>
            <w:tcW w:w="3402" w:type="dxa"/>
          </w:tcPr>
          <w:p w14:paraId="5C165544" w14:textId="77777777" w:rsidR="005031CC" w:rsidRPr="005031CC" w:rsidRDefault="005031CC" w:rsidP="00C8461D">
            <w:pPr>
              <w:rPr>
                <w:iCs/>
              </w:rPr>
            </w:pPr>
            <w:r w:rsidRPr="005031CC">
              <w:rPr>
                <w:rFonts w:eastAsia="SimSun"/>
                <w:iCs/>
                <w:kern w:val="1"/>
                <w:lang w:eastAsia="hi-IN" w:bidi="hi-IN"/>
              </w:rPr>
              <w:t>Подготовка информационных материалов</w:t>
            </w:r>
          </w:p>
        </w:tc>
        <w:tc>
          <w:tcPr>
            <w:tcW w:w="6237" w:type="dxa"/>
          </w:tcPr>
          <w:p w14:paraId="5FD1EFF6" w14:textId="77777777" w:rsidR="005031CC" w:rsidRPr="005031CC" w:rsidRDefault="005031CC" w:rsidP="00C8461D">
            <w:pPr>
              <w:widowControl w:val="0"/>
              <w:suppressAutoHyphens/>
              <w:jc w:val="both"/>
              <w:rPr>
                <w:rFonts w:eastAsia="SimSun"/>
                <w:iCs/>
                <w:kern w:val="1"/>
                <w:lang w:eastAsia="hi-IN" w:bidi="hi-IN"/>
              </w:rPr>
            </w:pPr>
            <w:r w:rsidRPr="005031CC">
              <w:rPr>
                <w:rFonts w:eastAsia="SimSun"/>
                <w:iCs/>
                <w:kern w:val="1"/>
                <w:lang w:eastAsia="hi-IN" w:bidi="hi-IN"/>
              </w:rPr>
              <w:t xml:space="preserve">Материалы по событиям, произошедшим до 18:00 текущего дня, выходят в эфир день в день, или по согласованию с Заказчиком переносятся на другие дни. Особо важные материалы по событиям, произошедшим позже 18:00, по решению Заказчика производятся в качестве обновления на эфиры 21:00, 00:00, но не позднее 12:00 следующего дня или в соответствии с сеткой вещания телеканала «БелРос» в случае ее изменения. Сюжеты по вчерашним событиям ставятся в выпуск по согласованию с Заказчиком и по возможности актуализируются. </w:t>
            </w:r>
          </w:p>
          <w:p w14:paraId="13EF9D8A" w14:textId="77777777" w:rsidR="005031CC" w:rsidRPr="005031CC" w:rsidRDefault="005031CC" w:rsidP="00C8461D">
            <w:pPr>
              <w:widowControl w:val="0"/>
              <w:suppressAutoHyphens/>
              <w:jc w:val="both"/>
              <w:rPr>
                <w:iCs/>
                <w:color w:val="FF0000"/>
              </w:rPr>
            </w:pPr>
            <w:r w:rsidRPr="005031CC">
              <w:rPr>
                <w:rFonts w:eastAsia="SimSun"/>
                <w:iCs/>
                <w:kern w:val="1"/>
                <w:lang w:eastAsia="hi-IN" w:bidi="hi-IN"/>
              </w:rPr>
              <w:t xml:space="preserve">В случае объективной невозможности выполнения задания Заказчика по подготовке материала </w:t>
            </w:r>
            <w:r w:rsidRPr="005031CC">
              <w:t>Исполн</w:t>
            </w:r>
            <w:r w:rsidRPr="005031CC">
              <w:rPr>
                <w:rFonts w:eastAsia="SimSun"/>
                <w:iCs/>
                <w:kern w:val="1"/>
                <w:lang w:eastAsia="hi-IN" w:bidi="hi-IN"/>
              </w:rPr>
              <w:t>итель сообщает об этом не менее чем за 6 часов до запланированного эфира с объяснением причин и предлагает замену либо выполняет новое задание Заказчика.</w:t>
            </w:r>
          </w:p>
        </w:tc>
      </w:tr>
      <w:tr w:rsidR="005031CC" w:rsidRPr="005031CC" w14:paraId="17B341EF" w14:textId="77777777" w:rsidTr="00C8461D">
        <w:trPr>
          <w:trHeight w:val="708"/>
        </w:trPr>
        <w:tc>
          <w:tcPr>
            <w:tcW w:w="568" w:type="dxa"/>
          </w:tcPr>
          <w:p w14:paraId="1F72E948" w14:textId="77777777" w:rsidR="005031CC" w:rsidRPr="005031CC" w:rsidRDefault="005031CC" w:rsidP="00C8461D">
            <w:pPr>
              <w:ind w:left="-112" w:right="21"/>
            </w:pPr>
            <w:r w:rsidRPr="005031CC">
              <w:t>10</w:t>
            </w:r>
          </w:p>
        </w:tc>
        <w:tc>
          <w:tcPr>
            <w:tcW w:w="3402" w:type="dxa"/>
          </w:tcPr>
          <w:p w14:paraId="166C2AF4" w14:textId="77777777" w:rsidR="005031CC" w:rsidRPr="005031CC" w:rsidRDefault="005031CC" w:rsidP="00C8461D">
            <w:r w:rsidRPr="005031CC">
              <w:t xml:space="preserve">Общие требования к Программе </w:t>
            </w:r>
          </w:p>
        </w:tc>
        <w:tc>
          <w:tcPr>
            <w:tcW w:w="6237" w:type="dxa"/>
          </w:tcPr>
          <w:p w14:paraId="4EB8842B" w14:textId="77777777" w:rsidR="005031CC" w:rsidRPr="005031CC" w:rsidRDefault="005031CC" w:rsidP="00C8461D">
            <w:pPr>
              <w:autoSpaceDE w:val="0"/>
              <w:jc w:val="both"/>
            </w:pPr>
            <w:r w:rsidRPr="005031CC">
              <w:t xml:space="preserve">Каждый информационный материал Программы должен быть логически закончен и пригоден для использования в других информационных программах телеканала «БелРос». </w:t>
            </w:r>
          </w:p>
        </w:tc>
      </w:tr>
      <w:tr w:rsidR="005031CC" w:rsidRPr="005031CC" w14:paraId="2CAF5B36" w14:textId="77777777" w:rsidTr="00C8461D">
        <w:trPr>
          <w:trHeight w:val="708"/>
        </w:trPr>
        <w:tc>
          <w:tcPr>
            <w:tcW w:w="568" w:type="dxa"/>
          </w:tcPr>
          <w:p w14:paraId="52F53F45" w14:textId="77777777" w:rsidR="005031CC" w:rsidRPr="005031CC" w:rsidRDefault="005031CC" w:rsidP="00C8461D">
            <w:pPr>
              <w:ind w:left="-112" w:right="21"/>
            </w:pPr>
            <w:bookmarkStart w:id="55" w:name="_Hlk24884339"/>
            <w:r w:rsidRPr="005031CC">
              <w:lastRenderedPageBreak/>
              <w:t>11</w:t>
            </w:r>
          </w:p>
        </w:tc>
        <w:tc>
          <w:tcPr>
            <w:tcW w:w="3402" w:type="dxa"/>
          </w:tcPr>
          <w:p w14:paraId="258924EB" w14:textId="77777777" w:rsidR="005031CC" w:rsidRPr="005031CC" w:rsidRDefault="005031CC" w:rsidP="00C8461D">
            <w:r w:rsidRPr="005031CC">
              <w:t>Требования к текстам Программ</w:t>
            </w:r>
          </w:p>
        </w:tc>
        <w:tc>
          <w:tcPr>
            <w:tcW w:w="6237" w:type="dxa"/>
          </w:tcPr>
          <w:p w14:paraId="1959FF99" w14:textId="77777777" w:rsidR="005031CC" w:rsidRPr="005031CC" w:rsidRDefault="005031CC" w:rsidP="00C8461D">
            <w:pPr>
              <w:jc w:val="both"/>
            </w:pPr>
            <w:r w:rsidRPr="005031CC">
              <w:t>Литературный русский язык, строгое соблюдение лексических, грамматических, стилистических и орфоэпических норм. Соблюдение правил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5031CC" w:rsidRPr="005031CC" w14:paraId="1150DD0B" w14:textId="77777777" w:rsidTr="00C8461D">
        <w:trPr>
          <w:trHeight w:val="708"/>
        </w:trPr>
        <w:tc>
          <w:tcPr>
            <w:tcW w:w="568" w:type="dxa"/>
          </w:tcPr>
          <w:p w14:paraId="5E4AFD28" w14:textId="77777777" w:rsidR="005031CC" w:rsidRPr="005031CC" w:rsidRDefault="005031CC" w:rsidP="00C8461D">
            <w:pPr>
              <w:ind w:left="-112" w:right="21"/>
            </w:pPr>
            <w:bookmarkStart w:id="56" w:name="_Hlk24884382"/>
            <w:bookmarkEnd w:id="55"/>
            <w:r w:rsidRPr="005031CC">
              <w:t>12</w:t>
            </w:r>
          </w:p>
        </w:tc>
        <w:tc>
          <w:tcPr>
            <w:tcW w:w="3402" w:type="dxa"/>
          </w:tcPr>
          <w:p w14:paraId="7DDEDFDD" w14:textId="77777777" w:rsidR="005031CC" w:rsidRPr="005031CC" w:rsidRDefault="005031CC" w:rsidP="00C8461D">
            <w:r w:rsidRPr="005031CC">
              <w:t>Требования к информации</w:t>
            </w:r>
          </w:p>
        </w:tc>
        <w:tc>
          <w:tcPr>
            <w:tcW w:w="6237" w:type="dxa"/>
          </w:tcPr>
          <w:p w14:paraId="6A3F168C" w14:textId="77777777" w:rsidR="005031CC" w:rsidRPr="005031CC" w:rsidRDefault="005031CC" w:rsidP="00C8461D">
            <w:pPr>
              <w:jc w:val="both"/>
            </w:pPr>
            <w:r w:rsidRPr="005031CC">
              <w:t>Любая информация должна быть получена от корреспондентов или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5031CC" w:rsidRPr="005031CC" w14:paraId="52AA70C1" w14:textId="77777777" w:rsidTr="00C8461D">
        <w:trPr>
          <w:trHeight w:val="708"/>
        </w:trPr>
        <w:tc>
          <w:tcPr>
            <w:tcW w:w="568" w:type="dxa"/>
          </w:tcPr>
          <w:p w14:paraId="663C9CDA" w14:textId="77777777" w:rsidR="005031CC" w:rsidRPr="005031CC" w:rsidRDefault="005031CC" w:rsidP="00C8461D">
            <w:pPr>
              <w:ind w:left="-112" w:right="21"/>
            </w:pPr>
            <w:bookmarkStart w:id="57" w:name="_Hlk24884431"/>
            <w:bookmarkEnd w:id="56"/>
            <w:r w:rsidRPr="005031CC">
              <w:t>13</w:t>
            </w:r>
          </w:p>
        </w:tc>
        <w:tc>
          <w:tcPr>
            <w:tcW w:w="3402" w:type="dxa"/>
          </w:tcPr>
          <w:p w14:paraId="3E5A3754" w14:textId="77777777" w:rsidR="005031CC" w:rsidRPr="005031CC" w:rsidRDefault="005031CC" w:rsidP="00C8461D">
            <w:r w:rsidRPr="005031CC">
              <w:t>Требования к видеоряду</w:t>
            </w:r>
          </w:p>
        </w:tc>
        <w:tc>
          <w:tcPr>
            <w:tcW w:w="6237" w:type="dxa"/>
          </w:tcPr>
          <w:p w14:paraId="26096D14" w14:textId="77777777" w:rsidR="005031CC" w:rsidRPr="005031CC" w:rsidRDefault="005031CC" w:rsidP="00C8461D">
            <w:pPr>
              <w:jc w:val="both"/>
            </w:pPr>
            <w:r w:rsidRPr="005031CC">
              <w:t xml:space="preserve">Соблюдение правил видеомонтажа для новостных Программ, разнообразие видеоряда, чередование различных визуальных форматов в течение программы (видео, </w:t>
            </w:r>
            <w:proofErr w:type="spellStart"/>
            <w:r w:rsidRPr="005031CC">
              <w:t>синхрон</w:t>
            </w:r>
            <w:proofErr w:type="spellEnd"/>
            <w:r w:rsidRPr="005031CC">
              <w:t xml:space="preserve">, фото, графика, карта, цитата, отбивка и др.). Монтаж </w:t>
            </w:r>
            <w:proofErr w:type="spellStart"/>
            <w:r w:rsidRPr="005031CC">
              <w:t>синхронов</w:t>
            </w:r>
            <w:proofErr w:type="spellEnd"/>
            <w:r w:rsidRPr="005031CC">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bookmarkEnd w:id="57"/>
      <w:tr w:rsidR="005031CC" w:rsidRPr="005031CC" w14:paraId="51660172" w14:textId="77777777" w:rsidTr="00C8461D">
        <w:trPr>
          <w:trHeight w:val="708"/>
        </w:trPr>
        <w:tc>
          <w:tcPr>
            <w:tcW w:w="568" w:type="dxa"/>
          </w:tcPr>
          <w:p w14:paraId="6FB489CE" w14:textId="77777777" w:rsidR="005031CC" w:rsidRPr="005031CC" w:rsidRDefault="005031CC" w:rsidP="00C8461D">
            <w:pPr>
              <w:ind w:left="-112" w:right="21"/>
            </w:pPr>
            <w:r w:rsidRPr="005031CC">
              <w:t>14</w:t>
            </w:r>
          </w:p>
        </w:tc>
        <w:tc>
          <w:tcPr>
            <w:tcW w:w="3402" w:type="dxa"/>
          </w:tcPr>
          <w:p w14:paraId="7C17A10A" w14:textId="77777777" w:rsidR="005031CC" w:rsidRPr="005031CC" w:rsidRDefault="005031CC" w:rsidP="00C8461D">
            <w:r w:rsidRPr="005031CC">
              <w:t>Требования к ведущим за кадром</w:t>
            </w:r>
          </w:p>
        </w:tc>
        <w:tc>
          <w:tcPr>
            <w:tcW w:w="6237" w:type="dxa"/>
          </w:tcPr>
          <w:p w14:paraId="3189EA8E" w14:textId="77777777" w:rsidR="005031CC" w:rsidRPr="005031CC" w:rsidRDefault="005031CC" w:rsidP="00C8461D">
            <w:pPr>
              <w:jc w:val="both"/>
            </w:pPr>
            <w:r w:rsidRPr="005031CC">
              <w:t>Чередование мужского и женского голосов.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 умение расставлять смысловые акценты.</w:t>
            </w:r>
          </w:p>
          <w:p w14:paraId="12F80F0C" w14:textId="77777777" w:rsidR="005031CC" w:rsidRPr="005031CC" w:rsidRDefault="005031CC" w:rsidP="00C8461D">
            <w:pPr>
              <w:jc w:val="both"/>
            </w:pPr>
            <w:r w:rsidRPr="005031CC">
              <w:t>Ведущие утверждаются Заказчиком по представлению Исполнителя.</w:t>
            </w:r>
          </w:p>
        </w:tc>
      </w:tr>
      <w:tr w:rsidR="005031CC" w:rsidRPr="005031CC" w14:paraId="7B87B65C" w14:textId="77777777" w:rsidTr="00C8461D">
        <w:trPr>
          <w:trHeight w:val="428"/>
        </w:trPr>
        <w:tc>
          <w:tcPr>
            <w:tcW w:w="568" w:type="dxa"/>
          </w:tcPr>
          <w:p w14:paraId="51525432" w14:textId="77777777" w:rsidR="005031CC" w:rsidRPr="005031CC" w:rsidRDefault="005031CC" w:rsidP="00C8461D">
            <w:pPr>
              <w:ind w:left="-112" w:right="21"/>
            </w:pPr>
            <w:r w:rsidRPr="005031CC">
              <w:t>15</w:t>
            </w:r>
          </w:p>
        </w:tc>
        <w:tc>
          <w:tcPr>
            <w:tcW w:w="3402" w:type="dxa"/>
          </w:tcPr>
          <w:p w14:paraId="5E74DD93" w14:textId="77777777" w:rsidR="005031CC" w:rsidRPr="005031CC" w:rsidRDefault="005031CC" w:rsidP="00C8461D">
            <w:r w:rsidRPr="005031CC">
              <w:t>Требования к студии и декорациям</w:t>
            </w:r>
          </w:p>
        </w:tc>
        <w:tc>
          <w:tcPr>
            <w:tcW w:w="6237" w:type="dxa"/>
          </w:tcPr>
          <w:p w14:paraId="44654152" w14:textId="77777777" w:rsidR="005031CC" w:rsidRPr="005031CC" w:rsidRDefault="005031CC" w:rsidP="00C8461D">
            <w:pPr>
              <w:jc w:val="both"/>
            </w:pPr>
            <w:r w:rsidRPr="005031CC">
              <w:t>Отсутствуют</w:t>
            </w:r>
          </w:p>
        </w:tc>
      </w:tr>
      <w:tr w:rsidR="005031CC" w:rsidRPr="005031CC" w14:paraId="10C2AA54" w14:textId="77777777" w:rsidTr="00C8461D">
        <w:trPr>
          <w:trHeight w:val="708"/>
        </w:trPr>
        <w:tc>
          <w:tcPr>
            <w:tcW w:w="568" w:type="dxa"/>
          </w:tcPr>
          <w:p w14:paraId="206BE3E1" w14:textId="77777777" w:rsidR="005031CC" w:rsidRPr="005031CC" w:rsidRDefault="005031CC" w:rsidP="00C8461D">
            <w:pPr>
              <w:ind w:left="-112" w:right="21"/>
            </w:pPr>
            <w:r w:rsidRPr="005031CC">
              <w:t>16</w:t>
            </w:r>
          </w:p>
        </w:tc>
        <w:tc>
          <w:tcPr>
            <w:tcW w:w="3402" w:type="dxa"/>
          </w:tcPr>
          <w:p w14:paraId="6611FD56"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графическому оформлению.</w:t>
            </w:r>
          </w:p>
        </w:tc>
        <w:tc>
          <w:tcPr>
            <w:tcW w:w="6237" w:type="dxa"/>
          </w:tcPr>
          <w:p w14:paraId="5B30BAD6"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Все выпуски Программы должны быть выполнены в соответствии брендбуку телеканала «БелРос»:</w:t>
            </w:r>
          </w:p>
          <w:p w14:paraId="777C8179"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начальная и конечная «шапки», лого, «портретная» графика, внутренняя графика, титры, геолокация съемки.</w:t>
            </w:r>
          </w:p>
          <w:p w14:paraId="7E800813"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Графика со статистическими данными по необходимости и в соответствии с тематикой, инфографика, фото, карты, схемы, анимированная графика, ин</w:t>
            </w:r>
            <w:r w:rsidRPr="005031CC">
              <w:t>ая графика при необходимости.</w:t>
            </w:r>
          </w:p>
        </w:tc>
      </w:tr>
      <w:tr w:rsidR="005031CC" w:rsidRPr="005031CC" w14:paraId="1878BE30" w14:textId="77777777" w:rsidTr="00C8461D">
        <w:trPr>
          <w:trHeight w:val="708"/>
        </w:trPr>
        <w:tc>
          <w:tcPr>
            <w:tcW w:w="568" w:type="dxa"/>
          </w:tcPr>
          <w:p w14:paraId="170D21E0" w14:textId="77777777" w:rsidR="005031CC" w:rsidRPr="005031CC" w:rsidRDefault="005031CC" w:rsidP="00C8461D">
            <w:pPr>
              <w:ind w:left="-112" w:right="21"/>
            </w:pPr>
            <w:r w:rsidRPr="005031CC">
              <w:rPr>
                <w:rFonts w:eastAsia="SimSun"/>
                <w:kern w:val="1"/>
                <w:lang w:eastAsia="hi-IN" w:bidi="hi-IN"/>
              </w:rPr>
              <w:t>17</w:t>
            </w:r>
          </w:p>
        </w:tc>
        <w:tc>
          <w:tcPr>
            <w:tcW w:w="3402" w:type="dxa"/>
          </w:tcPr>
          <w:p w14:paraId="6DD93B2E"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Технические параметры видеозаписи:</w:t>
            </w:r>
          </w:p>
          <w:p w14:paraId="41C04561"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соотношение сторон кадра</w:t>
            </w:r>
          </w:p>
          <w:p w14:paraId="083262D9" w14:textId="77777777" w:rsidR="005031CC" w:rsidRPr="005031CC" w:rsidRDefault="005031CC" w:rsidP="00C8461D">
            <w:pPr>
              <w:rPr>
                <w:rFonts w:eastAsia="SimSun"/>
                <w:kern w:val="1"/>
                <w:lang w:eastAsia="hi-IN" w:bidi="hi-IN"/>
              </w:rPr>
            </w:pPr>
            <w:r w:rsidRPr="005031CC">
              <w:rPr>
                <w:rFonts w:eastAsia="SimSun"/>
                <w:kern w:val="1"/>
                <w:lang w:eastAsia="hi-IN" w:bidi="hi-IN"/>
              </w:rPr>
              <w:t>- формат видео и звука</w:t>
            </w:r>
          </w:p>
        </w:tc>
        <w:tc>
          <w:tcPr>
            <w:tcW w:w="6237" w:type="dxa"/>
          </w:tcPr>
          <w:p w14:paraId="1006D2B0" w14:textId="77777777" w:rsidR="005031CC" w:rsidRPr="005031CC" w:rsidRDefault="005031CC" w:rsidP="00C8461D">
            <w:pPr>
              <w:widowControl w:val="0"/>
              <w:suppressAutoHyphens/>
              <w:rPr>
                <w:b/>
                <w:bCs/>
                <w:color w:val="000000"/>
                <w:shd w:val="clear" w:color="auto" w:fill="FFFFFF"/>
              </w:rPr>
            </w:pPr>
            <w:r w:rsidRPr="005031CC">
              <w:rPr>
                <w:color w:val="000000"/>
                <w:shd w:val="clear" w:color="auto" w:fill="FFFFFF"/>
              </w:rPr>
              <w:t xml:space="preserve">Формат видео: </w:t>
            </w:r>
            <w:r w:rsidRPr="005031CC">
              <w:rPr>
                <w:color w:val="000000"/>
                <w:shd w:val="clear" w:color="auto" w:fill="FFFFFF"/>
                <w:lang w:val="en-US"/>
              </w:rPr>
              <w:t>HD</w:t>
            </w:r>
            <w:r w:rsidRPr="005031CC">
              <w:rPr>
                <w:color w:val="000000"/>
                <w:shd w:val="clear" w:color="auto" w:fill="FFFFFF"/>
              </w:rPr>
              <w:t>, 16:9. Размер видео: 1920</w:t>
            </w:r>
            <w:r w:rsidRPr="005031CC">
              <w:rPr>
                <w:color w:val="000000"/>
                <w:shd w:val="clear" w:color="auto" w:fill="FFFFFF"/>
                <w:lang w:val="en-US"/>
              </w:rPr>
              <w:t>x</w:t>
            </w:r>
            <w:r w:rsidRPr="005031CC">
              <w:rPr>
                <w:color w:val="000000"/>
                <w:shd w:val="clear" w:color="auto" w:fill="FFFFFF"/>
              </w:rPr>
              <w:t xml:space="preserve">1080; </w:t>
            </w:r>
          </w:p>
          <w:p w14:paraId="70CD51B9" w14:textId="77777777" w:rsidR="005031CC" w:rsidRPr="005031CC" w:rsidRDefault="005031CC" w:rsidP="00C8461D">
            <w:pPr>
              <w:widowControl w:val="0"/>
              <w:suppressAutoHyphens/>
              <w:rPr>
                <w:color w:val="000000"/>
                <w:shd w:val="clear" w:color="auto" w:fill="FFFFFF"/>
              </w:rPr>
            </w:pPr>
            <w:r w:rsidRPr="005031CC">
              <w:rPr>
                <w:color w:val="000000"/>
                <w:shd w:val="clear" w:color="auto" w:fill="FFFFFF"/>
                <w:lang w:val="en-US"/>
              </w:rPr>
              <w:t xml:space="preserve">Pixel Aspect Ratio - Square Pixels (1.0). </w:t>
            </w:r>
            <w:proofErr w:type="spellStart"/>
            <w:r w:rsidRPr="005031CC">
              <w:rPr>
                <w:color w:val="000000"/>
                <w:shd w:val="clear" w:color="auto" w:fill="FFFFFF"/>
              </w:rPr>
              <w:t>Scan</w:t>
            </w:r>
            <w:proofErr w:type="spellEnd"/>
            <w:r w:rsidRPr="005031CC">
              <w:rPr>
                <w:color w:val="000000"/>
                <w:shd w:val="clear" w:color="auto" w:fill="FFFFFF"/>
              </w:rPr>
              <w:t xml:space="preserve"> </w:t>
            </w:r>
            <w:proofErr w:type="spellStart"/>
            <w:r w:rsidRPr="005031CC">
              <w:rPr>
                <w:color w:val="000000"/>
                <w:shd w:val="clear" w:color="auto" w:fill="FFFFFF"/>
              </w:rPr>
              <w:t>type</w:t>
            </w:r>
            <w:proofErr w:type="spellEnd"/>
            <w:r w:rsidRPr="005031CC">
              <w:rPr>
                <w:color w:val="000000"/>
                <w:shd w:val="clear" w:color="auto" w:fill="FFFFFF"/>
              </w:rPr>
              <w:t xml:space="preserve">: </w:t>
            </w:r>
            <w:proofErr w:type="spellStart"/>
            <w:r w:rsidRPr="005031CC">
              <w:rPr>
                <w:color w:val="000000"/>
                <w:shd w:val="clear" w:color="auto" w:fill="FFFFFF"/>
              </w:rPr>
              <w:t>Progressive</w:t>
            </w:r>
            <w:proofErr w:type="spellEnd"/>
          </w:p>
          <w:p w14:paraId="0FC5115C" w14:textId="77777777" w:rsidR="005031CC" w:rsidRPr="005031CC" w:rsidRDefault="005031CC" w:rsidP="00C8461D">
            <w:pPr>
              <w:widowControl w:val="0"/>
              <w:suppressAutoHyphens/>
              <w:rPr>
                <w:color w:val="000000"/>
                <w:shd w:val="clear" w:color="auto" w:fill="FFFFFF"/>
              </w:rPr>
            </w:pPr>
            <w:r w:rsidRPr="005031CC">
              <w:rPr>
                <w:color w:val="000000"/>
                <w:shd w:val="clear" w:color="auto" w:fill="FFFFFF"/>
              </w:rPr>
              <w:t>Количество кадров в секунде: 25;</w:t>
            </w:r>
          </w:p>
          <w:p w14:paraId="1637A04F" w14:textId="77777777" w:rsidR="005031CC" w:rsidRPr="005031CC" w:rsidRDefault="005031CC" w:rsidP="00C8461D">
            <w:pPr>
              <w:widowControl w:val="0"/>
              <w:suppressAutoHyphens/>
              <w:rPr>
                <w:color w:val="000000"/>
                <w:shd w:val="clear" w:color="auto" w:fill="FFFFFF"/>
              </w:rPr>
            </w:pPr>
            <w:r w:rsidRPr="005031CC">
              <w:rPr>
                <w:color w:val="000000"/>
                <w:shd w:val="clear" w:color="auto" w:fill="FFFFFF"/>
              </w:rPr>
              <w:t>Кодирование: h.264 в контейнере .mp4 с потоком 20-50Mbps или</w:t>
            </w:r>
          </w:p>
          <w:p w14:paraId="6F0DBEC7" w14:textId="77777777" w:rsidR="005031CC" w:rsidRPr="005031CC" w:rsidRDefault="005031CC" w:rsidP="00C8461D">
            <w:pPr>
              <w:widowControl w:val="0"/>
              <w:suppressAutoHyphens/>
              <w:rPr>
                <w:color w:val="000000"/>
                <w:shd w:val="clear" w:color="auto" w:fill="FFFFFF"/>
              </w:rPr>
            </w:pPr>
            <w:proofErr w:type="spellStart"/>
            <w:r w:rsidRPr="005031CC">
              <w:rPr>
                <w:color w:val="000000"/>
                <w:shd w:val="clear" w:color="auto" w:fill="FFFFFF"/>
              </w:rPr>
              <w:t>XDCamHD</w:t>
            </w:r>
            <w:proofErr w:type="spellEnd"/>
            <w:r w:rsidRPr="005031CC">
              <w:rPr>
                <w:color w:val="000000"/>
                <w:shd w:val="clear" w:color="auto" w:fill="FFFFFF"/>
              </w:rPr>
              <w:t xml:space="preserve"> 50Mbps в </w:t>
            </w:r>
            <w:proofErr w:type="gramStart"/>
            <w:r w:rsidRPr="005031CC">
              <w:rPr>
                <w:color w:val="000000"/>
                <w:shd w:val="clear" w:color="auto" w:fill="FFFFFF"/>
              </w:rPr>
              <w:t>контейнере .</w:t>
            </w:r>
            <w:proofErr w:type="spellStart"/>
            <w:r w:rsidRPr="005031CC">
              <w:rPr>
                <w:color w:val="000000"/>
                <w:shd w:val="clear" w:color="auto" w:fill="FFFFFF"/>
              </w:rPr>
              <w:t>mxf</w:t>
            </w:r>
            <w:proofErr w:type="spellEnd"/>
            <w:proofErr w:type="gramEnd"/>
            <w:r w:rsidRPr="005031CC">
              <w:rPr>
                <w:color w:val="000000"/>
                <w:shd w:val="clear" w:color="auto" w:fill="FFFFFF"/>
              </w:rPr>
              <w:t xml:space="preserve"> OP1A</w:t>
            </w:r>
          </w:p>
          <w:p w14:paraId="7D5CCE74" w14:textId="77777777" w:rsidR="005031CC" w:rsidRPr="005031CC" w:rsidRDefault="005031CC" w:rsidP="00C8461D">
            <w:pPr>
              <w:widowControl w:val="0"/>
              <w:suppressAutoHyphens/>
              <w:rPr>
                <w:color w:val="000000"/>
                <w:shd w:val="clear" w:color="auto" w:fill="FFFFFF"/>
              </w:rPr>
            </w:pPr>
            <w:r w:rsidRPr="005031CC">
              <w:rPr>
                <w:color w:val="000000"/>
                <w:shd w:val="clear" w:color="auto" w:fill="FFFFFF"/>
              </w:rPr>
              <w:t xml:space="preserve">Формат звука: </w:t>
            </w:r>
          </w:p>
          <w:p w14:paraId="6C692336" w14:textId="77777777" w:rsidR="005031CC" w:rsidRPr="005031CC" w:rsidRDefault="005031CC" w:rsidP="00C8461D">
            <w:pPr>
              <w:widowControl w:val="0"/>
              <w:suppressAutoHyphens/>
              <w:rPr>
                <w:color w:val="000000"/>
                <w:shd w:val="clear" w:color="auto" w:fill="FFFFFF"/>
              </w:rPr>
            </w:pPr>
            <w:r w:rsidRPr="005031CC">
              <w:rPr>
                <w:color w:val="000000"/>
                <w:shd w:val="clear" w:color="auto" w:fill="FFFFFF"/>
              </w:rPr>
              <w:t>AAC/WAV/PCM 16bit 48kHz, 2 канала моно или стерео</w:t>
            </w:r>
          </w:p>
        </w:tc>
      </w:tr>
      <w:tr w:rsidR="005031CC" w:rsidRPr="005031CC" w14:paraId="5FC4778E" w14:textId="77777777" w:rsidTr="00C8461D">
        <w:trPr>
          <w:trHeight w:val="708"/>
        </w:trPr>
        <w:tc>
          <w:tcPr>
            <w:tcW w:w="568" w:type="dxa"/>
          </w:tcPr>
          <w:p w14:paraId="6B24FCBE" w14:textId="77777777" w:rsidR="005031CC" w:rsidRPr="005031CC" w:rsidRDefault="005031CC" w:rsidP="00C8461D">
            <w:pPr>
              <w:ind w:left="-112" w:right="21"/>
            </w:pPr>
            <w:r w:rsidRPr="005031CC">
              <w:rPr>
                <w:rFonts w:eastAsia="SimSun"/>
                <w:kern w:val="1"/>
                <w:lang w:eastAsia="hi-IN" w:bidi="hi-IN"/>
              </w:rPr>
              <w:lastRenderedPageBreak/>
              <w:t>18</w:t>
            </w:r>
          </w:p>
        </w:tc>
        <w:tc>
          <w:tcPr>
            <w:tcW w:w="3402" w:type="dxa"/>
          </w:tcPr>
          <w:p w14:paraId="050105E7" w14:textId="77777777" w:rsidR="005031CC" w:rsidRPr="005031CC" w:rsidRDefault="005031CC" w:rsidP="00C8461D">
            <w:r w:rsidRPr="005031CC">
              <w:rPr>
                <w:rFonts w:eastAsia="SimSun"/>
                <w:kern w:val="1"/>
                <w:lang w:eastAsia="hi-IN" w:bidi="hi-IN"/>
              </w:rPr>
              <w:t>Способ и график передачи Заказчику готовых обновлённых выпусков программы</w:t>
            </w:r>
          </w:p>
        </w:tc>
        <w:tc>
          <w:tcPr>
            <w:tcW w:w="6237" w:type="dxa"/>
          </w:tcPr>
          <w:p w14:paraId="134C3295" w14:textId="77777777" w:rsidR="005031CC" w:rsidRPr="005031CC" w:rsidRDefault="005031CC" w:rsidP="00C8461D">
            <w:pPr>
              <w:jc w:val="both"/>
              <w:rPr>
                <w:rFonts w:eastAsia="SimSun"/>
                <w:kern w:val="1"/>
                <w:lang w:eastAsia="hi-IN" w:bidi="hi-IN"/>
              </w:rPr>
            </w:pPr>
            <w:r w:rsidRPr="005031CC">
              <w:rPr>
                <w:rFonts w:eastAsia="SimSun"/>
                <w:kern w:val="1"/>
                <w:lang w:eastAsia="hi-IN" w:bidi="hi-IN"/>
              </w:rPr>
              <w:t>Каждый обновлённый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40 (сорок) минут до выхода Программы в эфир,</w:t>
            </w:r>
            <w:r w:rsidRPr="005031CC">
              <w:rPr>
                <w:spacing w:val="-4"/>
              </w:rPr>
              <w:t xml:space="preserve"> </w:t>
            </w:r>
            <w:r w:rsidRPr="005031CC">
              <w:rPr>
                <w:rFonts w:eastAsia="SimSun"/>
                <w:kern w:val="1"/>
                <w:lang w:eastAsia="hi-IN" w:bidi="hi-IN"/>
              </w:rPr>
              <w:t>если иное не согласовано с Заказчиком в каждом отдельном случае.</w:t>
            </w:r>
          </w:p>
          <w:p w14:paraId="6D3D326D" w14:textId="77777777" w:rsidR="005031CC" w:rsidRPr="005031CC" w:rsidRDefault="005031CC" w:rsidP="00C8461D">
            <w:pPr>
              <w:jc w:val="both"/>
              <w:rPr>
                <w:rFonts w:eastAsia="SimSun"/>
                <w:kern w:val="1"/>
                <w:lang w:eastAsia="hi-IN" w:bidi="hi-IN"/>
              </w:rPr>
            </w:pPr>
            <w:r w:rsidRPr="005031CC">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5031CC">
              <w:rPr>
                <w:spacing w:val="-4"/>
                <w:lang w:val="en-US"/>
              </w:rPr>
              <w:t>Caps</w:t>
            </w:r>
            <w:r w:rsidRPr="005031CC">
              <w:rPr>
                <w:spacing w:val="-4"/>
              </w:rPr>
              <w:t xml:space="preserve"> </w:t>
            </w:r>
            <w:r w:rsidRPr="005031CC">
              <w:rPr>
                <w:spacing w:val="-4"/>
                <w:lang w:val="en-US"/>
              </w:rPr>
              <w:t>Lock</w:t>
            </w:r>
            <w:r w:rsidRPr="005031CC">
              <w:rPr>
                <w:spacing w:val="-4"/>
              </w:rPr>
              <w:t xml:space="preserve">) кириллицей. Производитель передает на </w:t>
            </w:r>
            <w:r w:rsidRPr="005031CC">
              <w:rPr>
                <w:spacing w:val="-4"/>
                <w:lang w:val="en-US"/>
              </w:rPr>
              <w:t>FTP</w:t>
            </w:r>
            <w:r w:rsidRPr="005031CC">
              <w:rPr>
                <w:spacing w:val="-4"/>
              </w:rPr>
              <w:t xml:space="preserve"> сервер 2 варианта программы: с титрами и без.</w:t>
            </w:r>
          </w:p>
        </w:tc>
      </w:tr>
      <w:tr w:rsidR="005031CC" w:rsidRPr="005031CC" w14:paraId="620EDAB7" w14:textId="77777777" w:rsidTr="00C8461D">
        <w:trPr>
          <w:trHeight w:val="708"/>
        </w:trPr>
        <w:tc>
          <w:tcPr>
            <w:tcW w:w="568" w:type="dxa"/>
          </w:tcPr>
          <w:p w14:paraId="0F2B7B73" w14:textId="77777777" w:rsidR="005031CC" w:rsidRPr="005031CC" w:rsidRDefault="005031CC" w:rsidP="00C8461D">
            <w:pPr>
              <w:ind w:left="-112" w:right="21"/>
            </w:pPr>
            <w:r w:rsidRPr="005031CC">
              <w:t>19</w:t>
            </w:r>
          </w:p>
        </w:tc>
        <w:tc>
          <w:tcPr>
            <w:tcW w:w="3402" w:type="dxa"/>
          </w:tcPr>
          <w:p w14:paraId="122B9DBB" w14:textId="77777777" w:rsidR="005031CC" w:rsidRPr="005031CC" w:rsidRDefault="005031CC" w:rsidP="00C8461D">
            <w:r w:rsidRPr="005031CC">
              <w:rPr>
                <w:shd w:val="clear" w:color="auto" w:fill="FFFFFF"/>
              </w:rPr>
              <w:t>Согласование и прием Программы</w:t>
            </w:r>
          </w:p>
        </w:tc>
        <w:tc>
          <w:tcPr>
            <w:tcW w:w="6237" w:type="dxa"/>
          </w:tcPr>
          <w:p w14:paraId="2E4ED631" w14:textId="77777777" w:rsidR="005031CC" w:rsidRPr="005031CC" w:rsidRDefault="005031CC" w:rsidP="00C8461D">
            <w:pPr>
              <w:suppressAutoHyphens/>
              <w:jc w:val="both"/>
              <w:rPr>
                <w:bCs/>
              </w:rPr>
            </w:pPr>
            <w:r w:rsidRPr="005031CC">
              <w:rPr>
                <w:bCs/>
              </w:rPr>
              <w:t>Контроль всех этапов подготовки выпуска Программы, ее окончательную приемку осуществляет Заказчик, куратором Программы является Главный редактор ТРО Союза.</w:t>
            </w:r>
          </w:p>
          <w:p w14:paraId="217BE5AD" w14:textId="77777777" w:rsidR="005031CC" w:rsidRPr="005031CC" w:rsidRDefault="005031CC" w:rsidP="00C8461D">
            <w:pPr>
              <w:suppressAutoHyphens/>
              <w:jc w:val="both"/>
              <w:rPr>
                <w:bCs/>
              </w:rPr>
            </w:pPr>
            <w:r w:rsidRPr="005031CC">
              <w:rPr>
                <w:bCs/>
              </w:rPr>
              <w:t xml:space="preserve">Этапы согласования выпуска Программы с Заказчиком: </w:t>
            </w:r>
          </w:p>
          <w:p w14:paraId="2926E974" w14:textId="77777777" w:rsidR="005031CC" w:rsidRPr="005031CC" w:rsidRDefault="005031CC" w:rsidP="00C8461D">
            <w:pPr>
              <w:suppressAutoHyphens/>
              <w:jc w:val="both"/>
              <w:rPr>
                <w:bCs/>
              </w:rPr>
            </w:pPr>
            <w:r w:rsidRPr="005031CC">
              <w:rPr>
                <w:bCs/>
              </w:rPr>
              <w:t>1. Верстка выпусков Программы на завтра согласовывается не позднее 17:00. предыдущего дня.</w:t>
            </w:r>
          </w:p>
          <w:p w14:paraId="54D6C52E" w14:textId="77777777" w:rsidR="005031CC" w:rsidRPr="005031CC" w:rsidRDefault="005031CC" w:rsidP="00C8461D">
            <w:pPr>
              <w:suppressAutoHyphens/>
              <w:jc w:val="both"/>
              <w:rPr>
                <w:bCs/>
              </w:rPr>
            </w:pPr>
            <w:r w:rsidRPr="005031CC">
              <w:rPr>
                <w:bCs/>
              </w:rPr>
              <w:t>2. Верстка выпусков текущего дня согласовывается не менее, чем за три часа до выпуска. В случае необходимости может оперативно быть изменена, но не позднее, чем за один час до выпуска.</w:t>
            </w:r>
          </w:p>
          <w:p w14:paraId="4E575ED6" w14:textId="77777777" w:rsidR="005031CC" w:rsidRPr="005031CC" w:rsidRDefault="005031CC" w:rsidP="00C8461D">
            <w:pPr>
              <w:suppressAutoHyphens/>
              <w:jc w:val="both"/>
              <w:rPr>
                <w:bCs/>
              </w:rPr>
            </w:pPr>
            <w:r w:rsidRPr="005031CC">
              <w:rPr>
                <w:bCs/>
              </w:rPr>
              <w:t xml:space="preserve">3. Тексты сюжетов Программы посредством электронной почты направляются на согласование по мере их создания </w:t>
            </w:r>
            <w:r w:rsidRPr="005031CC">
              <w:t>Исполн</w:t>
            </w:r>
            <w:r w:rsidRPr="005031CC">
              <w:rPr>
                <w:bCs/>
              </w:rPr>
              <w:t>ителем, но не позднее, чем за 01 час 45 минут до выпуска.</w:t>
            </w:r>
          </w:p>
          <w:p w14:paraId="08DE0B84" w14:textId="77777777" w:rsidR="005031CC" w:rsidRPr="005031CC" w:rsidRDefault="005031CC" w:rsidP="00C8461D">
            <w:pPr>
              <w:suppressAutoHyphens/>
              <w:jc w:val="both"/>
              <w:rPr>
                <w:bCs/>
              </w:rPr>
            </w:pPr>
            <w:r w:rsidRPr="005031CC">
              <w:rPr>
                <w:bCs/>
              </w:rPr>
              <w:t xml:space="preserve">4. Верстка и тексты выпуска на 9:00 понедельника согласуются до 17:00 пятницы или предпраздничного дня и сверяются в 11:00 понедельника или следующего после праздничного рабочего дня. </w:t>
            </w:r>
          </w:p>
          <w:p w14:paraId="496C7D47" w14:textId="77777777" w:rsidR="005031CC" w:rsidRPr="005031CC" w:rsidRDefault="005031CC" w:rsidP="00C8461D">
            <w:pPr>
              <w:suppressAutoHyphens/>
              <w:jc w:val="both"/>
              <w:rPr>
                <w:bCs/>
              </w:rPr>
            </w:pPr>
            <w:r w:rsidRPr="005031CC">
              <w:rPr>
                <w:bCs/>
              </w:rPr>
              <w:t xml:space="preserve">5. В случае необходимости внесения корректировок </w:t>
            </w:r>
            <w:r w:rsidRPr="005031CC">
              <w:t>Исполн</w:t>
            </w:r>
            <w:r w:rsidRPr="005031CC">
              <w:rPr>
                <w:bCs/>
              </w:rPr>
              <w:t xml:space="preserve">итель вносит их после замечаний, переданных посредством электронной почты или рабочих чатов.   Производство выпуска Программы для </w:t>
            </w:r>
            <w:r w:rsidRPr="005031CC">
              <w:t>Исполн</w:t>
            </w:r>
            <w:r w:rsidRPr="005031CC">
              <w:rPr>
                <w:bCs/>
              </w:rPr>
              <w:t xml:space="preserve">ителя считается завершенным после заключения Программной дирекции Заказчика о технической пригодности выпуска Программы к выходу в эфир (при ином заключении </w:t>
            </w:r>
            <w:r w:rsidRPr="005031CC">
              <w:t>Исполн</w:t>
            </w:r>
            <w:r w:rsidRPr="005031CC">
              <w:rPr>
                <w:bCs/>
              </w:rPr>
              <w:t xml:space="preserve">итель осуществляет необходимые правки) и его размещения в плей-листе телеканала «БелРос». </w:t>
            </w:r>
          </w:p>
        </w:tc>
      </w:tr>
      <w:tr w:rsidR="005031CC" w:rsidRPr="005031CC" w14:paraId="64A9C306" w14:textId="77777777" w:rsidTr="00C8461D">
        <w:trPr>
          <w:trHeight w:val="416"/>
        </w:trPr>
        <w:tc>
          <w:tcPr>
            <w:tcW w:w="568" w:type="dxa"/>
          </w:tcPr>
          <w:p w14:paraId="6EE99B15" w14:textId="77777777" w:rsidR="005031CC" w:rsidRPr="005031CC" w:rsidRDefault="005031CC" w:rsidP="00C8461D">
            <w:pPr>
              <w:ind w:left="-112" w:right="21"/>
            </w:pPr>
            <w:r w:rsidRPr="005031CC">
              <w:t>20</w:t>
            </w:r>
          </w:p>
        </w:tc>
        <w:tc>
          <w:tcPr>
            <w:tcW w:w="3402" w:type="dxa"/>
          </w:tcPr>
          <w:p w14:paraId="12EF7775" w14:textId="77777777" w:rsidR="005031CC" w:rsidRPr="005031CC" w:rsidRDefault="005031CC" w:rsidP="00C8461D">
            <w:r w:rsidRPr="005031CC">
              <w:t>Гарантии</w:t>
            </w:r>
          </w:p>
        </w:tc>
        <w:tc>
          <w:tcPr>
            <w:tcW w:w="6237" w:type="dxa"/>
          </w:tcPr>
          <w:p w14:paraId="07C67CAE" w14:textId="77777777" w:rsidR="005031CC" w:rsidRPr="005031CC" w:rsidRDefault="005031CC" w:rsidP="00C8461D">
            <w:pPr>
              <w:jc w:val="both"/>
            </w:pPr>
            <w:r w:rsidRPr="005031CC">
              <w:t>Исполн</w:t>
            </w:r>
            <w:r w:rsidRPr="005031CC">
              <w:rPr>
                <w:bCs/>
              </w:rPr>
              <w:t>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w:t>
            </w:r>
          </w:p>
        </w:tc>
      </w:tr>
      <w:tr w:rsidR="005031CC" w:rsidRPr="005031CC" w14:paraId="441698EA" w14:textId="77777777" w:rsidTr="00C8461D">
        <w:trPr>
          <w:trHeight w:val="834"/>
        </w:trPr>
        <w:tc>
          <w:tcPr>
            <w:tcW w:w="568" w:type="dxa"/>
          </w:tcPr>
          <w:p w14:paraId="5FABB6A3" w14:textId="77777777" w:rsidR="005031CC" w:rsidRPr="005031CC" w:rsidRDefault="005031CC" w:rsidP="00C8461D">
            <w:pPr>
              <w:ind w:left="-112" w:right="21"/>
            </w:pPr>
            <w:r w:rsidRPr="005031CC">
              <w:t>21</w:t>
            </w:r>
          </w:p>
        </w:tc>
        <w:tc>
          <w:tcPr>
            <w:tcW w:w="3402" w:type="dxa"/>
          </w:tcPr>
          <w:p w14:paraId="598A75E9" w14:textId="77777777" w:rsidR="005031CC" w:rsidRPr="005031CC" w:rsidRDefault="005031CC" w:rsidP="00C8461D">
            <w:r w:rsidRPr="005031CC">
              <w:t>Прочие условия</w:t>
            </w:r>
          </w:p>
        </w:tc>
        <w:tc>
          <w:tcPr>
            <w:tcW w:w="6237" w:type="dxa"/>
          </w:tcPr>
          <w:p w14:paraId="2FDA5EA9" w14:textId="77777777" w:rsidR="005031CC" w:rsidRPr="005031CC" w:rsidRDefault="005031CC" w:rsidP="00C8461D">
            <w:pPr>
              <w:suppressAutoHyphens/>
              <w:jc w:val="both"/>
              <w:rPr>
                <w:bCs/>
              </w:rPr>
            </w:pPr>
            <w:r w:rsidRPr="005031CC">
              <w:rPr>
                <w:bCs/>
              </w:rPr>
              <w:t xml:space="preserve">1. </w:t>
            </w:r>
            <w:r w:rsidRPr="005031CC">
              <w:t>Исполн</w:t>
            </w:r>
            <w:r w:rsidRPr="005031CC">
              <w:rPr>
                <w:bCs/>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676E4C43" w14:textId="77777777" w:rsidR="005031CC" w:rsidRPr="005031CC" w:rsidRDefault="005031CC" w:rsidP="00C8461D">
            <w:pPr>
              <w:suppressAutoHyphens/>
              <w:jc w:val="both"/>
              <w:rPr>
                <w:bCs/>
              </w:rPr>
            </w:pPr>
            <w:r w:rsidRPr="005031CC">
              <w:rPr>
                <w:bCs/>
              </w:rPr>
              <w:t xml:space="preserve">2. Участникам необходимо представить на конкурс свои предложения по концепции Программы. </w:t>
            </w:r>
          </w:p>
          <w:p w14:paraId="0D70A280" w14:textId="77777777" w:rsidR="005031CC" w:rsidRPr="005031CC" w:rsidRDefault="005031CC" w:rsidP="00C8461D">
            <w:pPr>
              <w:suppressAutoHyphens/>
              <w:jc w:val="both"/>
              <w:rPr>
                <w:bCs/>
              </w:rPr>
            </w:pPr>
            <w:r w:rsidRPr="005031CC">
              <w:rPr>
                <w:bCs/>
              </w:rPr>
              <w:lastRenderedPageBreak/>
              <w:t xml:space="preserve">3. К представлению обязательны два пилотных выпуска Программы (хронометраж каждого по 8 минут (+/-(плюс-минус) 15 секунд). </w:t>
            </w:r>
          </w:p>
          <w:p w14:paraId="3516BB27" w14:textId="77777777" w:rsidR="005031CC" w:rsidRPr="005031CC" w:rsidRDefault="005031CC" w:rsidP="00C8461D">
            <w:pPr>
              <w:jc w:val="both"/>
            </w:pPr>
            <w:r w:rsidRPr="005031CC">
              <w:rPr>
                <w:bCs/>
              </w:rPr>
              <w:t>Пилотный выпуск Программы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w:t>
            </w:r>
          </w:p>
        </w:tc>
      </w:tr>
    </w:tbl>
    <w:p w14:paraId="31F5295E" w14:textId="77777777" w:rsidR="005031CC" w:rsidRPr="005031CC" w:rsidRDefault="005031CC" w:rsidP="005031CC">
      <w:pPr>
        <w:pStyle w:val="afb"/>
        <w:ind w:left="426"/>
        <w:jc w:val="both"/>
        <w:rPr>
          <w:b/>
        </w:rPr>
      </w:pPr>
      <w:r w:rsidRPr="005031CC">
        <w:rPr>
          <w:b/>
        </w:rPr>
        <w:lastRenderedPageBreak/>
        <w:t>5. Иные требования</w:t>
      </w:r>
    </w:p>
    <w:p w14:paraId="2540C541" w14:textId="77777777" w:rsidR="005031CC" w:rsidRPr="005031CC" w:rsidRDefault="005031CC" w:rsidP="005031CC">
      <w:pPr>
        <w:ind w:firstLine="426"/>
        <w:jc w:val="both"/>
      </w:pPr>
      <w:r w:rsidRPr="005031CC">
        <w:t>5.1. Обязательно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аудио-монтажа, аппаратную компьютерной графики.</w:t>
      </w:r>
    </w:p>
    <w:p w14:paraId="40DC1ABE" w14:textId="77777777" w:rsidR="005031CC" w:rsidRPr="005031CC" w:rsidRDefault="005031CC" w:rsidP="005031CC">
      <w:pPr>
        <w:ind w:firstLine="426"/>
        <w:jc w:val="both"/>
      </w:pPr>
      <w:r w:rsidRPr="005031CC">
        <w:t>5.2. Обязательно наличие у Исполнителя собственного представительства в Республике Беларусь.</w:t>
      </w:r>
    </w:p>
    <w:p w14:paraId="56FAB37A" w14:textId="77777777" w:rsidR="005031CC" w:rsidRPr="005031CC" w:rsidRDefault="005031CC" w:rsidP="005031CC">
      <w:pPr>
        <w:ind w:firstLine="426"/>
        <w:jc w:val="both"/>
      </w:pPr>
      <w:r w:rsidRPr="005031CC">
        <w:t>5.3. Обязательно наличие у Исполнителя развитой корреспондентской сети на территории Российской Федерации и Республики Беларусь.</w:t>
      </w:r>
    </w:p>
    <w:p w14:paraId="6AC441F5" w14:textId="77777777" w:rsidR="005031CC" w:rsidRPr="005031CC" w:rsidRDefault="005031CC" w:rsidP="005031CC">
      <w:pPr>
        <w:ind w:firstLine="426"/>
        <w:jc w:val="both"/>
      </w:pPr>
      <w:r w:rsidRPr="005031CC">
        <w:t>5.4. Обязательно наличие у Исполнителя постоянной аккредитации СМИ в высшие государственные органы Российской Федерации, Республики Беларусь и Союзного государства.</w:t>
      </w:r>
    </w:p>
    <w:p w14:paraId="062350C3" w14:textId="77777777" w:rsidR="005031CC" w:rsidRPr="005031CC" w:rsidRDefault="005031CC" w:rsidP="005031CC">
      <w:pPr>
        <w:ind w:firstLine="426"/>
        <w:jc w:val="both"/>
      </w:pPr>
      <w:r w:rsidRPr="005031CC">
        <w:t xml:space="preserve">5.5. Не менее 40% творческого персонала Исполнителя (корреспонденты, ведущие, редакторы и т. д.) должны иметь стаж работы в информационных службах не менее 2 (двух) лет. </w:t>
      </w:r>
    </w:p>
    <w:p w14:paraId="13DE0CF4" w14:textId="77777777" w:rsidR="005031CC" w:rsidRPr="005031CC" w:rsidRDefault="005031CC" w:rsidP="005031CC">
      <w:pPr>
        <w:ind w:firstLine="426"/>
        <w:jc w:val="both"/>
      </w:pPr>
      <w:r w:rsidRPr="005031CC">
        <w:t>5.6. Исполнитель обязуется задействовать материальные и трудовые ресурсы в объеме и с качеством, которые необходимы и достаточны для исполнения Договора.</w:t>
      </w:r>
    </w:p>
    <w:p w14:paraId="48A3A463" w14:textId="60560907" w:rsidR="005031CC" w:rsidRPr="005031CC" w:rsidRDefault="005031CC" w:rsidP="005031CC">
      <w:pPr>
        <w:ind w:firstLine="425"/>
        <w:jc w:val="both"/>
      </w:pPr>
      <w:r w:rsidRPr="005031CC">
        <w:t xml:space="preserve">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w:t>
      </w:r>
      <w:proofErr w:type="gramStart"/>
      <w:r w:rsidRPr="005031CC">
        <w:t>заданию, в случае,</w:t>
      </w:r>
      <w:r>
        <w:t xml:space="preserve"> </w:t>
      </w:r>
      <w:r w:rsidRPr="005031CC">
        <w:t>если</w:t>
      </w:r>
      <w:proofErr w:type="gramEnd"/>
      <w:r w:rsidRPr="005031CC">
        <w:t xml:space="preserve"> по каким-либо причинам Заказчик не осуществил самостоятельно </w:t>
      </w:r>
      <w:proofErr w:type="spellStart"/>
      <w:r w:rsidRPr="005031CC">
        <w:t>предэфирный</w:t>
      </w:r>
      <w:proofErr w:type="spellEnd"/>
      <w:r w:rsidRPr="005031CC">
        <w:t xml:space="preserve"> контроль.</w:t>
      </w:r>
    </w:p>
    <w:p w14:paraId="1FE60D3A" w14:textId="77777777" w:rsidR="005031CC" w:rsidRPr="005031CC" w:rsidRDefault="005031CC" w:rsidP="005031CC">
      <w:pPr>
        <w:jc w:val="both"/>
        <w:rPr>
          <w:i/>
          <w:iCs/>
        </w:rPr>
      </w:pPr>
    </w:p>
    <w:p w14:paraId="57961E72" w14:textId="77777777" w:rsidR="005031CC" w:rsidRPr="005031CC" w:rsidRDefault="005031CC" w:rsidP="005031CC">
      <w:pPr>
        <w:pStyle w:val="afb"/>
        <w:ind w:left="425" w:firstLine="283"/>
        <w:contextualSpacing w:val="0"/>
        <w:jc w:val="center"/>
        <w:rPr>
          <w:b/>
        </w:rPr>
      </w:pPr>
      <w:r w:rsidRPr="005031CC">
        <w:rPr>
          <w:b/>
        </w:rPr>
        <w:t xml:space="preserve">На выполнение работ, направленных на создание цикла телепрограмм </w:t>
      </w:r>
      <w:r w:rsidRPr="005031CC">
        <w:rPr>
          <w:b/>
        </w:rPr>
        <w:br/>
        <w:t>«</w:t>
      </w:r>
      <w:bookmarkStart w:id="58" w:name="_Hlk29899128"/>
      <w:r w:rsidRPr="005031CC">
        <w:rPr>
          <w:b/>
        </w:rPr>
        <w:t>Союзинформ. Итоги</w:t>
      </w:r>
      <w:bookmarkEnd w:id="58"/>
      <w:r w:rsidRPr="005031CC">
        <w:rPr>
          <w:b/>
        </w:rPr>
        <w:t>»</w:t>
      </w:r>
    </w:p>
    <w:p w14:paraId="351AD3FB" w14:textId="77777777" w:rsidR="005031CC" w:rsidRPr="005031CC" w:rsidRDefault="005031CC" w:rsidP="005031CC">
      <w:pPr>
        <w:pStyle w:val="2b"/>
        <w:numPr>
          <w:ilvl w:val="0"/>
          <w:numId w:val="30"/>
        </w:numPr>
        <w:spacing w:after="0" w:line="240" w:lineRule="auto"/>
        <w:ind w:left="0" w:firstLine="426"/>
        <w:jc w:val="both"/>
        <w:rPr>
          <w:rFonts w:ascii="Times New Roman" w:hAnsi="Times New Roman"/>
          <w:sz w:val="24"/>
          <w:szCs w:val="24"/>
        </w:rPr>
      </w:pPr>
      <w:r w:rsidRPr="005031CC">
        <w:rPr>
          <w:rFonts w:ascii="Times New Roman" w:hAnsi="Times New Roman"/>
          <w:b/>
          <w:sz w:val="24"/>
          <w:szCs w:val="24"/>
        </w:rPr>
        <w:t>Цель работы</w:t>
      </w:r>
      <w:r w:rsidRPr="005031CC">
        <w:rPr>
          <w:rFonts w:ascii="Times New Roman" w:hAnsi="Times New Roman"/>
          <w:sz w:val="24"/>
          <w:szCs w:val="24"/>
        </w:rPr>
        <w:t xml:space="preserve"> </w:t>
      </w:r>
    </w:p>
    <w:p w14:paraId="6143127B" w14:textId="77777777" w:rsidR="005031CC" w:rsidRPr="005031CC" w:rsidRDefault="005031CC" w:rsidP="005031CC">
      <w:pPr>
        <w:ind w:firstLine="426"/>
        <w:jc w:val="both"/>
      </w:pPr>
      <w:r w:rsidRPr="005031CC">
        <w:t>Создание еженедельной итоговой информационной Программы «</w:t>
      </w:r>
      <w:r w:rsidRPr="005031CC">
        <w:rPr>
          <w:bCs/>
        </w:rPr>
        <w:t>Союзинформ. Итоги</w:t>
      </w:r>
      <w:r w:rsidRPr="005031CC">
        <w:t>», направленной на формирование единого информационного пространства Беларуси и России.</w:t>
      </w:r>
    </w:p>
    <w:p w14:paraId="6528F1C4" w14:textId="77777777" w:rsidR="005031CC" w:rsidRPr="005031CC" w:rsidRDefault="005031CC" w:rsidP="005031CC">
      <w:pPr>
        <w:numPr>
          <w:ilvl w:val="0"/>
          <w:numId w:val="30"/>
        </w:numPr>
        <w:ind w:left="0" w:firstLine="426"/>
        <w:jc w:val="both"/>
        <w:rPr>
          <w:b/>
        </w:rPr>
      </w:pPr>
      <w:r w:rsidRPr="005031CC">
        <w:rPr>
          <w:b/>
        </w:rPr>
        <w:t>Общие требования</w:t>
      </w:r>
    </w:p>
    <w:p w14:paraId="6ECFDA6C" w14:textId="77777777" w:rsidR="005031CC" w:rsidRPr="005031CC" w:rsidRDefault="005031CC" w:rsidP="005031CC">
      <w:pPr>
        <w:ind w:firstLine="426"/>
        <w:jc w:val="both"/>
      </w:pPr>
      <w:r w:rsidRPr="005031CC">
        <w:t>В Программе в доступной форме с использованием репортажных съемок, современных графических средств, аналитических материалов, комментариев экспертов</w:t>
      </w:r>
      <w:r w:rsidRPr="005031CC">
        <w:rPr>
          <w:color w:val="FF0000"/>
        </w:rPr>
        <w:t xml:space="preserve"> </w:t>
      </w:r>
      <w:r w:rsidRPr="005031CC">
        <w:t>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 проведены параллели по влиянию этих событий на союзное строительство.</w:t>
      </w:r>
    </w:p>
    <w:p w14:paraId="36FB427E" w14:textId="77777777" w:rsidR="005031CC" w:rsidRPr="005031CC" w:rsidRDefault="005031CC" w:rsidP="005031CC">
      <w:pPr>
        <w:ind w:firstLine="426"/>
        <w:jc w:val="both"/>
      </w:pPr>
      <w:r w:rsidRPr="005031CC">
        <w:t xml:space="preserve">Программа должна отражать актуальные события жизни двух стран, как с точки зрения наиболее значимых и интересных национальных проектов и программ в обеих странах, так и в контексте их взаимодействия и сотрудничества в процессе союзного строительства. </w:t>
      </w:r>
    </w:p>
    <w:p w14:paraId="6032ACEB" w14:textId="77777777" w:rsidR="005031CC" w:rsidRPr="005031CC" w:rsidRDefault="005031CC" w:rsidP="005031CC">
      <w:pPr>
        <w:ind w:firstLine="426"/>
        <w:jc w:val="both"/>
      </w:pPr>
      <w:r w:rsidRPr="005031CC">
        <w:t>Выпуски программы должны состоять из информационных сюжетов и новостей, которые охватывают весь спектр российско-белорусских взаимоотношений: сотрудничество в таких сферах как военно-политическая, научно-техническая, торгово-экономическая, гуманитарная, а также в области культуры, образования, спорта.</w:t>
      </w:r>
    </w:p>
    <w:p w14:paraId="1320A8B6" w14:textId="77777777" w:rsidR="005031CC" w:rsidRPr="005031CC" w:rsidRDefault="005031CC" w:rsidP="005031CC">
      <w:pPr>
        <w:ind w:firstLine="426"/>
        <w:jc w:val="both"/>
      </w:pPr>
      <w:r w:rsidRPr="005031CC">
        <w:t xml:space="preserve">Программа должна обеспечивать информационный подход к различным аспектам российско-белорусского сотрудничества с учетом специфики процесса строительства Союзного государства, особенностей региональной политики в России и Беларуси, национальных интересов обеих стран, а также естественных отличий менталитета различных этнических и социальных групп, проживающих в Беларуси и России. </w:t>
      </w:r>
    </w:p>
    <w:p w14:paraId="66F512D3" w14:textId="77777777" w:rsidR="005031CC" w:rsidRPr="005031CC" w:rsidRDefault="005031CC" w:rsidP="005031CC">
      <w:pPr>
        <w:ind w:firstLine="426"/>
        <w:jc w:val="both"/>
      </w:pPr>
      <w:r w:rsidRPr="005031CC">
        <w:t xml:space="preserve">Программа должна основываться на материалах, получаемых из городов Минска, Москвы и Санкт-Петербурга, а также из максимального количества регионов обеих стран. В материалах </w:t>
      </w:r>
      <w:r w:rsidRPr="005031CC">
        <w:lastRenderedPageBreak/>
        <w:t>должна освещаться жизнь городов и регионов России и Беларуси и в других странах по российско-белорусской тематике и/или тематике, представляющей интерес для целевой аудитории телеканала «БелРос».</w:t>
      </w:r>
    </w:p>
    <w:p w14:paraId="62E01825" w14:textId="77777777" w:rsidR="005031CC" w:rsidRPr="005031CC" w:rsidRDefault="005031CC" w:rsidP="005031CC">
      <w:pPr>
        <w:ind w:firstLine="426"/>
        <w:jc w:val="both"/>
      </w:pPr>
      <w:r w:rsidRPr="005031CC">
        <w:t>Выпуск еженедельной итоговой Программы должен базироваться на информационных материалах, представленных в ежедневных информационных выпусках, отражающих наиболее значимые и яркие события недели в развитии, предполагая расширенный (или сокращенный, по согласованию с Заказчиком) видеоряд и обобщающий комментарий в студии, несущий дополнительную информацию в форме аналитического обзора с допущением оценочно-эмоциональной окраски со стороны ведущего и присутствующего в студии (либо записанного на выезде) эксперта по ключевой теме недели.</w:t>
      </w:r>
    </w:p>
    <w:p w14:paraId="4A0B2812" w14:textId="77777777" w:rsidR="005031CC" w:rsidRPr="005031CC" w:rsidRDefault="005031CC" w:rsidP="005031CC">
      <w:pPr>
        <w:ind w:firstLine="426"/>
        <w:jc w:val="both"/>
      </w:pPr>
      <w:r w:rsidRPr="005031CC">
        <w:t>Исполнитель осуществляет графическое и музыкальное оформление, еженедельно согласовывает все этапы подготовки выпуска Программы с Заказчиком.</w:t>
      </w:r>
    </w:p>
    <w:p w14:paraId="290D1235" w14:textId="77777777" w:rsidR="005031CC" w:rsidRPr="005031CC" w:rsidRDefault="005031CC" w:rsidP="005031CC">
      <w:pPr>
        <w:ind w:firstLine="426"/>
        <w:jc w:val="both"/>
      </w:pPr>
      <w:r w:rsidRPr="005031CC">
        <w:t>Исполнитель осуществляет натурные, павильонные и постановочные съемки в Республике Беларусь, в Российской Федерации, а также во всех странах СНГ. Исполнитель обеспечивает разработку и написание сценарного плана, сценария Программы, текста ведущего, а также концепции каждого материала 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58042A8" w14:textId="77777777" w:rsidR="005031CC" w:rsidRPr="005031CC" w:rsidRDefault="005031CC" w:rsidP="005031CC">
      <w:pPr>
        <w:ind w:firstLine="426"/>
        <w:jc w:val="both"/>
      </w:pPr>
      <w:r w:rsidRPr="005031CC">
        <w:t>Заказчик осуществляет контроль работы Исполнителя</w:t>
      </w:r>
      <w:r w:rsidRPr="005031CC">
        <w:rPr>
          <w:b/>
          <w:bCs/>
        </w:rPr>
        <w:t xml:space="preserve"> </w:t>
      </w:r>
      <w:r w:rsidRPr="005031CC">
        <w:t>на всех этапах производства.</w:t>
      </w:r>
    </w:p>
    <w:p w14:paraId="548A2B34" w14:textId="77777777" w:rsidR="005031CC" w:rsidRPr="005031CC" w:rsidRDefault="005031CC" w:rsidP="005031CC">
      <w:pPr>
        <w:ind w:firstLine="426"/>
        <w:jc w:val="both"/>
      </w:pPr>
      <w:r w:rsidRPr="005031CC">
        <w:t xml:space="preserve">Территория съемок – Республика Беларусь, Российская Федерация, все страны СНГ. </w:t>
      </w:r>
    </w:p>
    <w:p w14:paraId="53A8539D" w14:textId="77777777" w:rsidR="005031CC" w:rsidRPr="005031CC" w:rsidRDefault="005031CC" w:rsidP="005031CC">
      <w:pPr>
        <w:ind w:firstLine="426"/>
        <w:jc w:val="both"/>
      </w:pPr>
      <w:r w:rsidRPr="005031CC">
        <w:t xml:space="preserve">Язык Программы: русский. </w:t>
      </w:r>
    </w:p>
    <w:p w14:paraId="7B9C932F" w14:textId="77777777" w:rsidR="005031CC" w:rsidRPr="005031CC" w:rsidRDefault="005031CC" w:rsidP="005031CC">
      <w:pPr>
        <w:ind w:firstLine="426"/>
        <w:jc w:val="both"/>
      </w:pPr>
      <w:r w:rsidRPr="005031CC">
        <w:t>Знак информационной продукции: «12+».</w:t>
      </w:r>
    </w:p>
    <w:p w14:paraId="40C77A85" w14:textId="77777777" w:rsidR="005031CC" w:rsidRPr="005031CC" w:rsidRDefault="005031CC" w:rsidP="005031CC">
      <w:pPr>
        <w:pStyle w:val="afb"/>
        <w:keepNext/>
        <w:ind w:left="0" w:firstLine="284"/>
        <w:jc w:val="both"/>
      </w:pPr>
      <w:r w:rsidRPr="005031CC">
        <w:t>Срок предполагаемого сотрудничества: 6 (шесть) месяцев.</w:t>
      </w:r>
    </w:p>
    <w:p w14:paraId="3FB41150" w14:textId="77777777" w:rsidR="005031CC" w:rsidRPr="005031CC" w:rsidRDefault="005031CC" w:rsidP="005031CC">
      <w:pPr>
        <w:numPr>
          <w:ilvl w:val="0"/>
          <w:numId w:val="30"/>
        </w:numPr>
        <w:ind w:left="0" w:firstLine="426"/>
        <w:jc w:val="both"/>
        <w:rPr>
          <w:b/>
        </w:rPr>
      </w:pPr>
      <w:r w:rsidRPr="005031CC">
        <w:rPr>
          <w:b/>
        </w:rPr>
        <w:t>Объем работ</w:t>
      </w:r>
    </w:p>
    <w:p w14:paraId="7A091176" w14:textId="77777777" w:rsidR="005031CC" w:rsidRPr="005031CC" w:rsidRDefault="005031CC" w:rsidP="005031CC">
      <w:pPr>
        <w:ind w:firstLine="426"/>
        <w:jc w:val="both"/>
      </w:pPr>
      <w:r w:rsidRPr="005031CC">
        <w:rPr>
          <w:b/>
          <w:bCs/>
        </w:rPr>
        <w:t xml:space="preserve">20 (Двадцать программ) </w:t>
      </w:r>
      <w:r w:rsidRPr="005031CC">
        <w:t>итоговых выпусков программы по 26 минут в режиме «студия-ведущий».</w:t>
      </w:r>
    </w:p>
    <w:p w14:paraId="48EFCF2E" w14:textId="77777777" w:rsidR="005031CC" w:rsidRPr="005031CC" w:rsidRDefault="005031CC" w:rsidP="005031CC">
      <w:pPr>
        <w:pStyle w:val="2b"/>
        <w:spacing w:after="0" w:line="240" w:lineRule="auto"/>
        <w:ind w:left="0" w:firstLine="426"/>
        <w:jc w:val="both"/>
        <w:rPr>
          <w:rFonts w:ascii="Times New Roman" w:hAnsi="Times New Roman"/>
          <w:b/>
          <w:sz w:val="24"/>
          <w:szCs w:val="24"/>
        </w:rPr>
      </w:pPr>
      <w:r w:rsidRPr="005031CC">
        <w:rPr>
          <w:rFonts w:ascii="Times New Roman" w:hAnsi="Times New Roman"/>
          <w:b/>
          <w:sz w:val="24"/>
          <w:szCs w:val="24"/>
        </w:rPr>
        <w:t>4. Требования к выпуску Программы</w:t>
      </w:r>
    </w:p>
    <w:p w14:paraId="32EC0688" w14:textId="77777777" w:rsidR="005031CC" w:rsidRPr="005031CC" w:rsidRDefault="005031CC" w:rsidP="005031CC">
      <w:pPr>
        <w:pStyle w:val="2b"/>
        <w:spacing w:after="0" w:line="240" w:lineRule="auto"/>
        <w:ind w:left="0" w:firstLine="426"/>
        <w:jc w:val="both"/>
        <w:rPr>
          <w:rFonts w:ascii="Times New Roman" w:hAnsi="Times New Roman"/>
          <w:sz w:val="24"/>
          <w:szCs w:val="24"/>
        </w:rPr>
      </w:pPr>
      <w:r w:rsidRPr="005031CC">
        <w:rPr>
          <w:rFonts w:ascii="Times New Roman" w:hAnsi="Times New Roman"/>
          <w:sz w:val="24"/>
          <w:szCs w:val="24"/>
        </w:rPr>
        <w:t>Каждый выпуск Программы максимально должен соответствовать параметрам, приведенным в нижеследующей таблице.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9"/>
        <w:gridCol w:w="6520"/>
      </w:tblGrid>
      <w:tr w:rsidR="005031CC" w:rsidRPr="005031CC" w14:paraId="18A11EF8" w14:textId="77777777" w:rsidTr="00C8461D">
        <w:tc>
          <w:tcPr>
            <w:tcW w:w="10201" w:type="dxa"/>
            <w:gridSpan w:val="3"/>
          </w:tcPr>
          <w:p w14:paraId="23C35BAF" w14:textId="77777777" w:rsidR="005031CC" w:rsidRPr="005031CC" w:rsidRDefault="005031CC" w:rsidP="00C8461D">
            <w:pPr>
              <w:widowControl w:val="0"/>
              <w:suppressAutoHyphens/>
              <w:ind w:firstLine="426"/>
              <w:jc w:val="center"/>
              <w:rPr>
                <w:rFonts w:eastAsia="SimSun"/>
                <w:b/>
                <w:kern w:val="1"/>
                <w:lang w:eastAsia="hi-IN" w:bidi="hi-IN"/>
              </w:rPr>
            </w:pPr>
            <w:r w:rsidRPr="005031CC">
              <w:rPr>
                <w:rFonts w:eastAsia="SimSun"/>
                <w:b/>
                <w:kern w:val="1"/>
                <w:lang w:eastAsia="hi-IN" w:bidi="hi-IN"/>
              </w:rPr>
              <w:t>Союзинформ. Итоги</w:t>
            </w:r>
          </w:p>
        </w:tc>
      </w:tr>
      <w:tr w:rsidR="005031CC" w:rsidRPr="005031CC" w14:paraId="52163A22" w14:textId="77777777" w:rsidTr="00C8461D">
        <w:tc>
          <w:tcPr>
            <w:tcW w:w="562" w:type="dxa"/>
          </w:tcPr>
          <w:p w14:paraId="782DD420" w14:textId="77777777" w:rsidR="005031CC" w:rsidRPr="005031CC" w:rsidRDefault="005031CC" w:rsidP="00C8461D">
            <w:pPr>
              <w:widowControl w:val="0"/>
              <w:suppressAutoHyphens/>
              <w:rPr>
                <w:rFonts w:eastAsia="SimSun"/>
                <w:b/>
                <w:kern w:val="1"/>
                <w:lang w:eastAsia="hi-IN" w:bidi="hi-IN"/>
              </w:rPr>
            </w:pPr>
            <w:r w:rsidRPr="005031CC">
              <w:rPr>
                <w:rFonts w:eastAsia="SimSun"/>
                <w:b/>
                <w:kern w:val="1"/>
                <w:lang w:eastAsia="hi-IN" w:bidi="hi-IN"/>
              </w:rPr>
              <w:t>№</w:t>
            </w:r>
          </w:p>
        </w:tc>
        <w:tc>
          <w:tcPr>
            <w:tcW w:w="3119" w:type="dxa"/>
          </w:tcPr>
          <w:p w14:paraId="112FCD22" w14:textId="77777777" w:rsidR="005031CC" w:rsidRPr="005031CC" w:rsidRDefault="005031CC" w:rsidP="00C8461D">
            <w:pPr>
              <w:widowControl w:val="0"/>
              <w:suppressAutoHyphens/>
              <w:jc w:val="center"/>
              <w:rPr>
                <w:rFonts w:eastAsia="SimSun"/>
                <w:b/>
                <w:kern w:val="1"/>
                <w:lang w:eastAsia="hi-IN" w:bidi="hi-IN"/>
              </w:rPr>
            </w:pPr>
            <w:r w:rsidRPr="005031CC">
              <w:rPr>
                <w:rFonts w:eastAsia="SimSun"/>
                <w:b/>
                <w:kern w:val="1"/>
                <w:lang w:eastAsia="hi-IN" w:bidi="hi-IN"/>
              </w:rPr>
              <w:t>Параметры</w:t>
            </w:r>
          </w:p>
        </w:tc>
        <w:tc>
          <w:tcPr>
            <w:tcW w:w="6520" w:type="dxa"/>
          </w:tcPr>
          <w:p w14:paraId="71DD4E6A" w14:textId="77777777" w:rsidR="005031CC" w:rsidRPr="005031CC" w:rsidRDefault="005031CC" w:rsidP="00C8461D">
            <w:pPr>
              <w:widowControl w:val="0"/>
              <w:suppressAutoHyphens/>
              <w:jc w:val="center"/>
              <w:rPr>
                <w:rFonts w:eastAsia="SimSun"/>
                <w:b/>
                <w:kern w:val="1"/>
                <w:lang w:eastAsia="hi-IN" w:bidi="hi-IN"/>
              </w:rPr>
            </w:pPr>
            <w:r w:rsidRPr="005031CC">
              <w:rPr>
                <w:rFonts w:eastAsia="SimSun"/>
                <w:b/>
                <w:kern w:val="1"/>
                <w:lang w:eastAsia="hi-IN" w:bidi="hi-IN"/>
              </w:rPr>
              <w:t>Требования</w:t>
            </w:r>
          </w:p>
        </w:tc>
      </w:tr>
      <w:tr w:rsidR="005031CC" w:rsidRPr="005031CC" w14:paraId="5C20C375" w14:textId="77777777" w:rsidTr="00C8461D">
        <w:tc>
          <w:tcPr>
            <w:tcW w:w="562" w:type="dxa"/>
          </w:tcPr>
          <w:p w14:paraId="39C10D7B"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w:t>
            </w:r>
          </w:p>
        </w:tc>
        <w:tc>
          <w:tcPr>
            <w:tcW w:w="3119" w:type="dxa"/>
          </w:tcPr>
          <w:p w14:paraId="3E2F0D70"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Описание содержания выпуска</w:t>
            </w:r>
          </w:p>
        </w:tc>
        <w:tc>
          <w:tcPr>
            <w:tcW w:w="6520" w:type="dxa"/>
          </w:tcPr>
          <w:p w14:paraId="2E234ECA"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Итоговая информационная Программа, составленная на основе самых актуальных тем за неделю, беседа ведущего с экспертом в студии или интервью ведущего с экспертом на выезде. Съемка двумя камерами. </w:t>
            </w:r>
          </w:p>
          <w:p w14:paraId="1B9271B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Анонс хронометражем 40+/- 10 сек</w:t>
            </w:r>
          </w:p>
        </w:tc>
      </w:tr>
      <w:tr w:rsidR="005031CC" w:rsidRPr="005031CC" w14:paraId="4D02EE1E" w14:textId="77777777" w:rsidTr="00C8461D">
        <w:tc>
          <w:tcPr>
            <w:tcW w:w="562" w:type="dxa"/>
          </w:tcPr>
          <w:p w14:paraId="6FF73AC4"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2</w:t>
            </w:r>
          </w:p>
        </w:tc>
        <w:tc>
          <w:tcPr>
            <w:tcW w:w="3119" w:type="dxa"/>
          </w:tcPr>
          <w:p w14:paraId="7A96542E"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Структура выпуска</w:t>
            </w:r>
          </w:p>
        </w:tc>
        <w:tc>
          <w:tcPr>
            <w:tcW w:w="6520" w:type="dxa"/>
          </w:tcPr>
          <w:p w14:paraId="742866F6" w14:textId="77777777" w:rsidR="005031CC" w:rsidRPr="005031CC" w:rsidRDefault="005031CC" w:rsidP="00C8461D">
            <w:pPr>
              <w:widowControl w:val="0"/>
              <w:suppressAutoHyphens/>
              <w:jc w:val="both"/>
              <w:rPr>
                <w:rFonts w:eastAsia="SimSun"/>
                <w:iCs/>
                <w:kern w:val="1"/>
                <w:lang w:eastAsia="hi-IN" w:bidi="hi-IN"/>
              </w:rPr>
            </w:pPr>
            <w:r w:rsidRPr="005031CC">
              <w:rPr>
                <w:rFonts w:eastAsia="SimSun"/>
                <w:iCs/>
                <w:kern w:val="1"/>
                <w:lang w:eastAsia="hi-IN" w:bidi="hi-IN"/>
              </w:rPr>
              <w:t>Студийная подводка-информационный материал-</w:t>
            </w:r>
            <w:r w:rsidRPr="005031CC">
              <w:rPr>
                <w:rFonts w:eastAsia="SimSun"/>
                <w:kern w:val="1"/>
                <w:lang w:eastAsia="hi-IN" w:bidi="hi-IN"/>
              </w:rPr>
              <w:t xml:space="preserve">интервью </w:t>
            </w:r>
            <w:r w:rsidRPr="005031CC">
              <w:rPr>
                <w:rFonts w:eastAsia="SimSun"/>
                <w:iCs/>
                <w:kern w:val="1"/>
                <w:lang w:eastAsia="hi-IN" w:bidi="hi-IN"/>
              </w:rPr>
              <w:t>– беседа с 1-2   экспертами - рекламная точка-сюжет/графика.</w:t>
            </w:r>
          </w:p>
        </w:tc>
      </w:tr>
      <w:tr w:rsidR="005031CC" w:rsidRPr="005031CC" w14:paraId="7175D763" w14:textId="77777777" w:rsidTr="00C8461D">
        <w:tc>
          <w:tcPr>
            <w:tcW w:w="562" w:type="dxa"/>
          </w:tcPr>
          <w:p w14:paraId="0475CD65"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3</w:t>
            </w:r>
          </w:p>
        </w:tc>
        <w:tc>
          <w:tcPr>
            <w:tcW w:w="3119" w:type="dxa"/>
          </w:tcPr>
          <w:p w14:paraId="36553CA9"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xml:space="preserve">Требования к информационным материалам; </w:t>
            </w:r>
          </w:p>
          <w:p w14:paraId="7F04F63C"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xml:space="preserve">- количество материалов; </w:t>
            </w:r>
          </w:p>
          <w:p w14:paraId="7C6749A3"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содержание материалов;</w:t>
            </w:r>
          </w:p>
          <w:p w14:paraId="2180FD82"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география тем;</w:t>
            </w:r>
          </w:p>
          <w:p w14:paraId="6C8A317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качество Программы.</w:t>
            </w:r>
          </w:p>
        </w:tc>
        <w:tc>
          <w:tcPr>
            <w:tcW w:w="6520" w:type="dxa"/>
          </w:tcPr>
          <w:p w14:paraId="0C98F99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Включает от 6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w:t>
            </w:r>
            <w:proofErr w:type="spellStart"/>
            <w:r w:rsidRPr="005031CC">
              <w:rPr>
                <w:rFonts w:eastAsia="SimSun"/>
                <w:kern w:val="1"/>
                <w:lang w:eastAsia="hi-IN" w:bidi="hi-IN"/>
              </w:rPr>
              <w:t>лайфа</w:t>
            </w:r>
            <w:proofErr w:type="spellEnd"/>
            <w:r w:rsidRPr="005031CC">
              <w:rPr>
                <w:rFonts w:eastAsia="SimSun"/>
                <w:kern w:val="1"/>
                <w:lang w:eastAsia="hi-IN" w:bidi="hi-IN"/>
              </w:rPr>
              <w:t xml:space="preserve">» (видеоряд с </w:t>
            </w:r>
            <w:proofErr w:type="spellStart"/>
            <w:r w:rsidRPr="005031CC">
              <w:rPr>
                <w:rFonts w:eastAsia="SimSun"/>
                <w:kern w:val="1"/>
                <w:lang w:eastAsia="hi-IN" w:bidi="hi-IN"/>
              </w:rPr>
              <w:t>интершумом</w:t>
            </w:r>
            <w:proofErr w:type="spellEnd"/>
            <w:r w:rsidRPr="005031CC">
              <w:rPr>
                <w:rFonts w:eastAsia="SimSun"/>
                <w:kern w:val="1"/>
                <w:lang w:eastAsia="hi-IN" w:bidi="hi-IN"/>
              </w:rPr>
              <w:t xml:space="preserve"> без закадрового текста), информационного сообщения на графике, фотоиллюстрации, анимации, включая сюжет).</w:t>
            </w:r>
          </w:p>
          <w:p w14:paraId="63AB57B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Основные требования:</w:t>
            </w:r>
          </w:p>
          <w:p w14:paraId="3F51D79C" w14:textId="77777777" w:rsidR="005031CC" w:rsidRPr="005031CC" w:rsidRDefault="005031CC" w:rsidP="00C8461D">
            <w:pPr>
              <w:widowControl w:val="0"/>
              <w:suppressAutoHyphens/>
              <w:jc w:val="both"/>
              <w:rPr>
                <w:rFonts w:eastAsia="SimSun"/>
                <w:color w:val="FF0000"/>
                <w:kern w:val="1"/>
                <w:lang w:eastAsia="hi-IN" w:bidi="hi-IN"/>
              </w:rPr>
            </w:pPr>
            <w:r w:rsidRPr="005031CC">
              <w:rPr>
                <w:rFonts w:eastAsia="SimSun"/>
                <w:kern w:val="1"/>
                <w:lang w:eastAsia="hi-IN" w:bidi="hi-IN"/>
              </w:rPr>
              <w:t xml:space="preserve">1) Каждый информационный материал Программы должен быть логически закончен и пригоден для использования в выпусках Программ «Союзинформ. Итоги. Дайджест» и в других информационных программах телеканала «БелРос». </w:t>
            </w:r>
          </w:p>
          <w:p w14:paraId="41C94F5E"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2) Все выпуски Программы должны быть выполнены в едином графическом оформлении с учетом требований брендбука телеканала «БелРос», при этом каждый выпуск предусматривает наличие оперативной графики.</w:t>
            </w:r>
          </w:p>
          <w:p w14:paraId="62F69ED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lastRenderedPageBreak/>
              <w:t>3) Изготавливаемые выпуски Программы должны быть готовыми к размещению в эфире телеканала «БелРос» без дополнительной редакционной и технической обработки. Темы: Россия, Беларусь, территории других стран СНГ, включая командировки и/или использование стрингеров при необходимости.</w:t>
            </w:r>
          </w:p>
          <w:p w14:paraId="2A397CB2"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Программа состоит из оригинального видеоматериала с </w:t>
            </w:r>
            <w:proofErr w:type="spellStart"/>
            <w:r w:rsidRPr="005031CC">
              <w:rPr>
                <w:rFonts w:eastAsia="SimSun"/>
                <w:kern w:val="1"/>
                <w:lang w:eastAsia="hi-IN" w:bidi="hi-IN"/>
              </w:rPr>
              <w:t>интершумом</w:t>
            </w:r>
            <w:proofErr w:type="spellEnd"/>
            <w:r w:rsidRPr="005031CC">
              <w:rPr>
                <w:rFonts w:eastAsia="SimSun"/>
                <w:kern w:val="1"/>
                <w:lang w:eastAsia="hi-IN" w:bidi="hi-IN"/>
              </w:rPr>
              <w:t xml:space="preserve"> (Б/З), </w:t>
            </w:r>
            <w:proofErr w:type="spellStart"/>
            <w:r w:rsidRPr="005031CC">
              <w:rPr>
                <w:rFonts w:eastAsia="SimSun"/>
                <w:kern w:val="1"/>
                <w:lang w:eastAsia="hi-IN" w:bidi="hi-IN"/>
              </w:rPr>
              <w:t>синхронов</w:t>
            </w:r>
            <w:proofErr w:type="spellEnd"/>
            <w:r w:rsidRPr="005031CC">
              <w:rPr>
                <w:rFonts w:eastAsia="SimSun"/>
                <w:kern w:val="1"/>
                <w:lang w:eastAsia="hi-IN" w:bidi="hi-IN"/>
              </w:rPr>
              <w:t>, «</w:t>
            </w:r>
            <w:proofErr w:type="spellStart"/>
            <w:r w:rsidRPr="005031CC">
              <w:rPr>
                <w:rFonts w:eastAsia="SimSun"/>
                <w:kern w:val="1"/>
                <w:lang w:eastAsia="hi-IN" w:bidi="hi-IN"/>
              </w:rPr>
              <w:t>лайфов</w:t>
            </w:r>
            <w:proofErr w:type="spellEnd"/>
            <w:r w:rsidRPr="005031CC">
              <w:rPr>
                <w:rFonts w:eastAsia="SimSun"/>
                <w:kern w:val="1"/>
                <w:lang w:eastAsia="hi-IN" w:bidi="hi-IN"/>
              </w:rPr>
              <w:t>», графики. По согласованию с Заказчиком</w:t>
            </w:r>
            <w:r w:rsidRPr="005031CC">
              <w:rPr>
                <w:rFonts w:eastAsia="SimSun"/>
                <w:color w:val="FF00FF"/>
                <w:kern w:val="1"/>
                <w:lang w:eastAsia="hi-IN" w:bidi="hi-IN"/>
              </w:rPr>
              <w:t xml:space="preserve"> </w:t>
            </w:r>
            <w:r w:rsidRPr="005031CC">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7A718E87"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Тематика, основанная на российских или белорусских реалиях и новостях, но актуальная для обоих государств  </w:t>
            </w:r>
          </w:p>
        </w:tc>
      </w:tr>
      <w:tr w:rsidR="005031CC" w:rsidRPr="005031CC" w14:paraId="42C8D6E9" w14:textId="77777777" w:rsidTr="00C8461D">
        <w:tc>
          <w:tcPr>
            <w:tcW w:w="562" w:type="dxa"/>
          </w:tcPr>
          <w:p w14:paraId="50D4E507"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lastRenderedPageBreak/>
              <w:t>4</w:t>
            </w:r>
          </w:p>
        </w:tc>
        <w:tc>
          <w:tcPr>
            <w:tcW w:w="3119" w:type="dxa"/>
          </w:tcPr>
          <w:p w14:paraId="12632552"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Хронометраж выпуска</w:t>
            </w:r>
          </w:p>
          <w:p w14:paraId="009B8439"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Количество оригинальных выпусков в неделю;</w:t>
            </w:r>
          </w:p>
          <w:p w14:paraId="692C327B"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Время выхода в эфир оригинальных выпусков программы</w:t>
            </w:r>
          </w:p>
        </w:tc>
        <w:tc>
          <w:tcPr>
            <w:tcW w:w="6520" w:type="dxa"/>
          </w:tcPr>
          <w:p w14:paraId="5F99863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26 минут</w:t>
            </w:r>
          </w:p>
          <w:p w14:paraId="1FBF59CE" w14:textId="77777777" w:rsidR="005031CC" w:rsidRPr="005031CC" w:rsidRDefault="005031CC" w:rsidP="00C8461D">
            <w:pPr>
              <w:widowControl w:val="0"/>
              <w:suppressAutoHyphens/>
              <w:rPr>
                <w:rFonts w:eastAsia="SimSun"/>
                <w:kern w:val="1"/>
                <w:lang w:eastAsia="hi-IN" w:bidi="hi-IN"/>
              </w:rPr>
            </w:pPr>
          </w:p>
          <w:p w14:paraId="0AE4FB8C"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- 1 выпуск в неделю</w:t>
            </w:r>
          </w:p>
          <w:p w14:paraId="0D92D6D2" w14:textId="77777777" w:rsidR="005031CC" w:rsidRPr="005031CC" w:rsidRDefault="005031CC" w:rsidP="00C8461D">
            <w:pPr>
              <w:widowControl w:val="0"/>
              <w:suppressAutoHyphens/>
              <w:rPr>
                <w:rFonts w:eastAsia="SimSun"/>
                <w:kern w:val="1"/>
                <w:lang w:eastAsia="hi-IN" w:bidi="hi-IN"/>
              </w:rPr>
            </w:pPr>
          </w:p>
          <w:p w14:paraId="5547E92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в соответствии с текущей сеткой</w:t>
            </w:r>
          </w:p>
        </w:tc>
      </w:tr>
      <w:tr w:rsidR="005031CC" w:rsidRPr="005031CC" w14:paraId="37F8FB19" w14:textId="77777777" w:rsidTr="00C8461D">
        <w:tc>
          <w:tcPr>
            <w:tcW w:w="562" w:type="dxa"/>
          </w:tcPr>
          <w:p w14:paraId="2DE97CA4"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5</w:t>
            </w:r>
          </w:p>
        </w:tc>
        <w:tc>
          <w:tcPr>
            <w:tcW w:w="3119" w:type="dxa"/>
          </w:tcPr>
          <w:p w14:paraId="715F6ACE"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ведущему</w:t>
            </w:r>
          </w:p>
        </w:tc>
        <w:tc>
          <w:tcPr>
            <w:tcW w:w="6520" w:type="dxa"/>
          </w:tcPr>
          <w:p w14:paraId="749148C2"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Мужчина/женщина </w:t>
            </w:r>
            <w:r w:rsidRPr="005031CC">
              <w:rPr>
                <w:rFonts w:eastAsia="SimSun"/>
                <w:iCs/>
                <w:kern w:val="1"/>
                <w:lang w:eastAsia="hi-IN" w:bidi="hi-IN"/>
              </w:rPr>
              <w:t>среднего возраста с убедительной (компетентной), вызывающей у зрителей доверие, внешностью, строгий деловой имидж, стоит за стойкой (без стола), авторская</w:t>
            </w:r>
            <w:r w:rsidRPr="005031CC">
              <w:rPr>
                <w:rFonts w:eastAsia="SimSun"/>
                <w:kern w:val="1"/>
                <w:lang w:eastAsia="hi-IN" w:bidi="hi-IN"/>
              </w:rPr>
              <w:t xml:space="preserve"> подача материала, возможны жестикуляция и передвижения по студии для разнообразия планов.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sidRPr="005031CC">
              <w:rPr>
                <w:i/>
                <w:iCs/>
                <w:color w:val="000000" w:themeColor="text1"/>
              </w:rPr>
              <w:t>,</w:t>
            </w:r>
            <w:r w:rsidRPr="005031CC">
              <w:rPr>
                <w:rFonts w:eastAsia="SimSun"/>
                <w:kern w:val="1"/>
                <w:lang w:eastAsia="hi-IN" w:bidi="hi-IN"/>
              </w:rPr>
              <w:t xml:space="preserve"> умение расставлять смысловые акценты.</w:t>
            </w:r>
          </w:p>
          <w:p w14:paraId="04A13849"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Ведущий утверждается Заказчиком по представлению </w:t>
            </w:r>
            <w:r w:rsidRPr="005031CC">
              <w:t>Исполн</w:t>
            </w:r>
            <w:r w:rsidRPr="005031CC">
              <w:rPr>
                <w:rFonts w:eastAsia="SimSun"/>
                <w:kern w:val="1"/>
                <w:lang w:eastAsia="hi-IN" w:bidi="hi-IN"/>
              </w:rPr>
              <w:t>ителя.</w:t>
            </w:r>
          </w:p>
        </w:tc>
      </w:tr>
      <w:tr w:rsidR="005031CC" w:rsidRPr="005031CC" w14:paraId="17D38A75" w14:textId="77777777" w:rsidTr="00C8461D">
        <w:tc>
          <w:tcPr>
            <w:tcW w:w="562" w:type="dxa"/>
            <w:tcBorders>
              <w:top w:val="single" w:sz="4" w:space="0" w:color="auto"/>
              <w:left w:val="single" w:sz="4" w:space="0" w:color="auto"/>
              <w:bottom w:val="single" w:sz="4" w:space="0" w:color="auto"/>
              <w:right w:val="single" w:sz="4" w:space="0" w:color="auto"/>
            </w:tcBorders>
          </w:tcPr>
          <w:p w14:paraId="65C5B8DC"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6</w:t>
            </w:r>
          </w:p>
        </w:tc>
        <w:tc>
          <w:tcPr>
            <w:tcW w:w="3119" w:type="dxa"/>
            <w:tcBorders>
              <w:top w:val="single" w:sz="4" w:space="0" w:color="auto"/>
              <w:left w:val="single" w:sz="4" w:space="0" w:color="auto"/>
              <w:bottom w:val="single" w:sz="4" w:space="0" w:color="auto"/>
              <w:right w:val="single" w:sz="4" w:space="0" w:color="auto"/>
            </w:tcBorders>
          </w:tcPr>
          <w:p w14:paraId="6D51B466"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текстам Программ</w:t>
            </w:r>
          </w:p>
        </w:tc>
        <w:tc>
          <w:tcPr>
            <w:tcW w:w="6520" w:type="dxa"/>
            <w:tcBorders>
              <w:top w:val="single" w:sz="4" w:space="0" w:color="auto"/>
              <w:left w:val="single" w:sz="4" w:space="0" w:color="auto"/>
              <w:bottom w:val="single" w:sz="4" w:space="0" w:color="auto"/>
              <w:right w:val="single" w:sz="4" w:space="0" w:color="auto"/>
            </w:tcBorders>
          </w:tcPr>
          <w:p w14:paraId="72829D25"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5031CC" w:rsidRPr="005031CC" w14:paraId="11D8F26D" w14:textId="77777777" w:rsidTr="00C8461D">
        <w:tc>
          <w:tcPr>
            <w:tcW w:w="562" w:type="dxa"/>
            <w:tcBorders>
              <w:top w:val="single" w:sz="4" w:space="0" w:color="auto"/>
              <w:left w:val="single" w:sz="4" w:space="0" w:color="auto"/>
              <w:bottom w:val="single" w:sz="4" w:space="0" w:color="auto"/>
              <w:right w:val="single" w:sz="4" w:space="0" w:color="auto"/>
            </w:tcBorders>
          </w:tcPr>
          <w:p w14:paraId="29736147"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7</w:t>
            </w:r>
          </w:p>
        </w:tc>
        <w:tc>
          <w:tcPr>
            <w:tcW w:w="3119" w:type="dxa"/>
            <w:tcBorders>
              <w:top w:val="single" w:sz="4" w:space="0" w:color="auto"/>
              <w:left w:val="single" w:sz="4" w:space="0" w:color="auto"/>
              <w:bottom w:val="single" w:sz="4" w:space="0" w:color="auto"/>
              <w:right w:val="single" w:sz="4" w:space="0" w:color="auto"/>
            </w:tcBorders>
          </w:tcPr>
          <w:p w14:paraId="4A67B22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информации</w:t>
            </w:r>
          </w:p>
        </w:tc>
        <w:tc>
          <w:tcPr>
            <w:tcW w:w="6520" w:type="dxa"/>
            <w:tcBorders>
              <w:top w:val="single" w:sz="4" w:space="0" w:color="auto"/>
              <w:left w:val="single" w:sz="4" w:space="0" w:color="auto"/>
              <w:bottom w:val="single" w:sz="4" w:space="0" w:color="auto"/>
              <w:right w:val="single" w:sz="4" w:space="0" w:color="auto"/>
            </w:tcBorders>
          </w:tcPr>
          <w:p w14:paraId="072AD92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Любая информация должна быть получена от корреспондентов или из официальных источников и подтверждена видео-, аудио-, фото- или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5031CC" w:rsidRPr="005031CC" w14:paraId="7199109C" w14:textId="77777777" w:rsidTr="00C8461D">
        <w:tc>
          <w:tcPr>
            <w:tcW w:w="562" w:type="dxa"/>
            <w:tcBorders>
              <w:top w:val="single" w:sz="4" w:space="0" w:color="auto"/>
              <w:left w:val="single" w:sz="4" w:space="0" w:color="auto"/>
              <w:bottom w:val="single" w:sz="4" w:space="0" w:color="auto"/>
              <w:right w:val="single" w:sz="4" w:space="0" w:color="auto"/>
            </w:tcBorders>
          </w:tcPr>
          <w:p w14:paraId="4AD909D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8</w:t>
            </w:r>
          </w:p>
        </w:tc>
        <w:tc>
          <w:tcPr>
            <w:tcW w:w="3119" w:type="dxa"/>
            <w:tcBorders>
              <w:top w:val="single" w:sz="4" w:space="0" w:color="auto"/>
              <w:left w:val="single" w:sz="4" w:space="0" w:color="auto"/>
              <w:bottom w:val="single" w:sz="4" w:space="0" w:color="auto"/>
              <w:right w:val="single" w:sz="4" w:space="0" w:color="auto"/>
            </w:tcBorders>
          </w:tcPr>
          <w:p w14:paraId="035BCA43"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видеоряду</w:t>
            </w:r>
          </w:p>
        </w:tc>
        <w:tc>
          <w:tcPr>
            <w:tcW w:w="6520" w:type="dxa"/>
            <w:tcBorders>
              <w:top w:val="single" w:sz="4" w:space="0" w:color="auto"/>
              <w:left w:val="single" w:sz="4" w:space="0" w:color="auto"/>
              <w:bottom w:val="single" w:sz="4" w:space="0" w:color="auto"/>
              <w:right w:val="single" w:sz="4" w:space="0" w:color="auto"/>
            </w:tcBorders>
          </w:tcPr>
          <w:p w14:paraId="736B2C8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Соблюдение правил видеомонтажа для новостных Программ, разнообразие видеоряда, чередование различных визуальных форматов в течение программы (видео, </w:t>
            </w:r>
            <w:proofErr w:type="spellStart"/>
            <w:r w:rsidRPr="005031CC">
              <w:rPr>
                <w:rFonts w:eastAsia="SimSun"/>
                <w:kern w:val="1"/>
                <w:lang w:eastAsia="hi-IN" w:bidi="hi-IN"/>
              </w:rPr>
              <w:t>синхрон</w:t>
            </w:r>
            <w:proofErr w:type="spellEnd"/>
            <w:r w:rsidRPr="005031CC">
              <w:rPr>
                <w:rFonts w:eastAsia="SimSun"/>
                <w:kern w:val="1"/>
                <w:lang w:eastAsia="hi-IN" w:bidi="hi-IN"/>
              </w:rPr>
              <w:t xml:space="preserve">, фото, графика, карта, цитата, анимация, отбивка, спецэффект и др.). Монтаж </w:t>
            </w:r>
            <w:proofErr w:type="spellStart"/>
            <w:r w:rsidRPr="005031CC">
              <w:rPr>
                <w:rFonts w:eastAsia="SimSun"/>
                <w:kern w:val="1"/>
                <w:lang w:eastAsia="hi-IN" w:bidi="hi-IN"/>
              </w:rPr>
              <w:t>синхронов</w:t>
            </w:r>
            <w:proofErr w:type="spellEnd"/>
            <w:r w:rsidRPr="005031CC">
              <w:rPr>
                <w:rFonts w:eastAsia="SimSun"/>
                <w:kern w:val="1"/>
                <w:lang w:eastAsia="hi-IN" w:bidi="hi-IN"/>
              </w:rPr>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5031CC" w:rsidRPr="005031CC" w14:paraId="1622BDA2" w14:textId="77777777" w:rsidTr="00C8461D">
        <w:tc>
          <w:tcPr>
            <w:tcW w:w="562" w:type="dxa"/>
          </w:tcPr>
          <w:p w14:paraId="181F2663"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lastRenderedPageBreak/>
              <w:t>9</w:t>
            </w:r>
          </w:p>
        </w:tc>
        <w:tc>
          <w:tcPr>
            <w:tcW w:w="3119" w:type="dxa"/>
          </w:tcPr>
          <w:p w14:paraId="7E106539"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студии и декорации</w:t>
            </w:r>
          </w:p>
        </w:tc>
        <w:tc>
          <w:tcPr>
            <w:tcW w:w="6520" w:type="dxa"/>
          </w:tcPr>
          <w:p w14:paraId="560843E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Виртуальная студия на основе графики и брендбука Заказчика. В оформлении виртуальной студии при аналитических подводках/отводках ведущих и общении с гостем-экспертом должна активно использоваться информационная графика (цифры, статистические данные, цитаты политиков и т. п.), 2-4 инфографики за выпуск.</w:t>
            </w:r>
          </w:p>
        </w:tc>
      </w:tr>
      <w:tr w:rsidR="005031CC" w:rsidRPr="005031CC" w14:paraId="4BB9702C" w14:textId="77777777" w:rsidTr="00C8461D">
        <w:tc>
          <w:tcPr>
            <w:tcW w:w="562" w:type="dxa"/>
          </w:tcPr>
          <w:p w14:paraId="4DD19DDB"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10</w:t>
            </w:r>
          </w:p>
        </w:tc>
        <w:tc>
          <w:tcPr>
            <w:tcW w:w="3119" w:type="dxa"/>
          </w:tcPr>
          <w:p w14:paraId="7DA1C8A0"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графическому оформлению</w:t>
            </w:r>
          </w:p>
        </w:tc>
        <w:tc>
          <w:tcPr>
            <w:tcW w:w="6520" w:type="dxa"/>
          </w:tcPr>
          <w:p w14:paraId="429A9BCF"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Отбивка и «шапка»: графика.</w:t>
            </w:r>
          </w:p>
          <w:p w14:paraId="40582D70"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Оперативная графика: титры, геолокация съемки.</w:t>
            </w:r>
          </w:p>
          <w:p w14:paraId="11D4085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Графика со статистическими данными по необходимости и в соответствии с тематикой сюжета, фотоиллюстрации, коллажи, анимированная графика. </w:t>
            </w:r>
          </w:p>
          <w:p w14:paraId="0E50C59A"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В конечной «шапке» программы обязателен копирайт. </w:t>
            </w:r>
          </w:p>
        </w:tc>
      </w:tr>
      <w:tr w:rsidR="005031CC" w:rsidRPr="005031CC" w14:paraId="210D5163" w14:textId="77777777" w:rsidTr="00C8461D">
        <w:tc>
          <w:tcPr>
            <w:tcW w:w="562" w:type="dxa"/>
          </w:tcPr>
          <w:p w14:paraId="24112FE9"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11</w:t>
            </w:r>
          </w:p>
        </w:tc>
        <w:tc>
          <w:tcPr>
            <w:tcW w:w="3119" w:type="dxa"/>
          </w:tcPr>
          <w:p w14:paraId="4267D503"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Технические параметры видеозаписи:</w:t>
            </w:r>
          </w:p>
          <w:p w14:paraId="2463A5F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соотношение сторон кадра</w:t>
            </w:r>
          </w:p>
          <w:p w14:paraId="1DE3A2D8"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формат видео и звука</w:t>
            </w:r>
          </w:p>
        </w:tc>
        <w:tc>
          <w:tcPr>
            <w:tcW w:w="6520" w:type="dxa"/>
          </w:tcPr>
          <w:p w14:paraId="40EAFA55"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Формат видео: </w:t>
            </w:r>
            <w:r w:rsidRPr="005031CC">
              <w:rPr>
                <w:rFonts w:eastAsia="SimSun"/>
                <w:kern w:val="1"/>
                <w:lang w:val="en-US" w:eastAsia="hi-IN" w:bidi="hi-IN"/>
              </w:rPr>
              <w:t>HD</w:t>
            </w:r>
            <w:r w:rsidRPr="005031CC">
              <w:rPr>
                <w:rFonts w:eastAsia="SimSun"/>
                <w:kern w:val="1"/>
                <w:lang w:eastAsia="hi-IN" w:bidi="hi-IN"/>
              </w:rPr>
              <w:t>, 16:9. Размер видео: 1920</w:t>
            </w:r>
            <w:r w:rsidRPr="005031CC">
              <w:rPr>
                <w:rFonts w:eastAsia="SimSun"/>
                <w:kern w:val="1"/>
                <w:lang w:val="en-US" w:eastAsia="hi-IN" w:bidi="hi-IN"/>
              </w:rPr>
              <w:t>x</w:t>
            </w:r>
            <w:r w:rsidRPr="005031CC">
              <w:rPr>
                <w:rFonts w:eastAsia="SimSun"/>
                <w:kern w:val="1"/>
                <w:lang w:eastAsia="hi-IN" w:bidi="hi-IN"/>
              </w:rPr>
              <w:t xml:space="preserve">1080; </w:t>
            </w:r>
          </w:p>
          <w:p w14:paraId="11925BC2"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val="en-US" w:eastAsia="hi-IN" w:bidi="hi-IN"/>
              </w:rPr>
              <w:t xml:space="preserve">Pixel Aspect Ratio - Square Pixels (1.0). </w:t>
            </w:r>
            <w:proofErr w:type="spellStart"/>
            <w:r w:rsidRPr="005031CC">
              <w:rPr>
                <w:rFonts w:eastAsia="SimSun"/>
                <w:kern w:val="1"/>
                <w:lang w:eastAsia="hi-IN" w:bidi="hi-IN"/>
              </w:rPr>
              <w:t>Scan</w:t>
            </w:r>
            <w:proofErr w:type="spellEnd"/>
            <w:r w:rsidRPr="005031CC">
              <w:rPr>
                <w:rFonts w:eastAsia="SimSun"/>
                <w:kern w:val="1"/>
                <w:lang w:eastAsia="hi-IN" w:bidi="hi-IN"/>
              </w:rPr>
              <w:t xml:space="preserve"> </w:t>
            </w:r>
            <w:proofErr w:type="spellStart"/>
            <w:r w:rsidRPr="005031CC">
              <w:rPr>
                <w:rFonts w:eastAsia="SimSun"/>
                <w:kern w:val="1"/>
                <w:lang w:eastAsia="hi-IN" w:bidi="hi-IN"/>
              </w:rPr>
              <w:t>type</w:t>
            </w:r>
            <w:proofErr w:type="spellEnd"/>
            <w:r w:rsidRPr="005031CC">
              <w:rPr>
                <w:rFonts w:eastAsia="SimSun"/>
                <w:kern w:val="1"/>
                <w:lang w:eastAsia="hi-IN" w:bidi="hi-IN"/>
              </w:rPr>
              <w:t xml:space="preserve">: </w:t>
            </w:r>
            <w:proofErr w:type="spellStart"/>
            <w:r w:rsidRPr="005031CC">
              <w:rPr>
                <w:rFonts w:eastAsia="SimSun"/>
                <w:kern w:val="1"/>
                <w:lang w:eastAsia="hi-IN" w:bidi="hi-IN"/>
              </w:rPr>
              <w:t>Progressive</w:t>
            </w:r>
            <w:proofErr w:type="spellEnd"/>
          </w:p>
          <w:p w14:paraId="36D6E2E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Количество кадров в секунде: 25;</w:t>
            </w:r>
          </w:p>
          <w:p w14:paraId="6CCB0E41"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Кодирование: h.264 в контейнере .mp4 с потоком 20-50Mbps или</w:t>
            </w:r>
          </w:p>
          <w:p w14:paraId="44EED41E" w14:textId="77777777" w:rsidR="005031CC" w:rsidRPr="005031CC" w:rsidRDefault="005031CC" w:rsidP="00C8461D">
            <w:pPr>
              <w:widowControl w:val="0"/>
              <w:suppressAutoHyphens/>
              <w:jc w:val="both"/>
              <w:rPr>
                <w:rFonts w:eastAsia="SimSun"/>
                <w:kern w:val="1"/>
                <w:lang w:eastAsia="hi-IN" w:bidi="hi-IN"/>
              </w:rPr>
            </w:pPr>
            <w:proofErr w:type="spellStart"/>
            <w:r w:rsidRPr="005031CC">
              <w:rPr>
                <w:rFonts w:eastAsia="SimSun"/>
                <w:kern w:val="1"/>
                <w:lang w:eastAsia="hi-IN" w:bidi="hi-IN"/>
              </w:rPr>
              <w:t>XDCamHD</w:t>
            </w:r>
            <w:proofErr w:type="spellEnd"/>
            <w:r w:rsidRPr="005031CC">
              <w:rPr>
                <w:rFonts w:eastAsia="SimSun"/>
                <w:kern w:val="1"/>
                <w:lang w:eastAsia="hi-IN" w:bidi="hi-IN"/>
              </w:rPr>
              <w:t xml:space="preserve"> 50Mbps в </w:t>
            </w:r>
            <w:proofErr w:type="gramStart"/>
            <w:r w:rsidRPr="005031CC">
              <w:rPr>
                <w:rFonts w:eastAsia="SimSun"/>
                <w:kern w:val="1"/>
                <w:lang w:eastAsia="hi-IN" w:bidi="hi-IN"/>
              </w:rPr>
              <w:t>контейнере .</w:t>
            </w:r>
            <w:proofErr w:type="spellStart"/>
            <w:r w:rsidRPr="005031CC">
              <w:rPr>
                <w:rFonts w:eastAsia="SimSun"/>
                <w:kern w:val="1"/>
                <w:lang w:eastAsia="hi-IN" w:bidi="hi-IN"/>
              </w:rPr>
              <w:t>mxf</w:t>
            </w:r>
            <w:proofErr w:type="spellEnd"/>
            <w:proofErr w:type="gramEnd"/>
            <w:r w:rsidRPr="005031CC">
              <w:rPr>
                <w:rFonts w:eastAsia="SimSun"/>
                <w:kern w:val="1"/>
                <w:lang w:eastAsia="hi-IN" w:bidi="hi-IN"/>
              </w:rPr>
              <w:t xml:space="preserve"> OP1A</w:t>
            </w:r>
          </w:p>
          <w:p w14:paraId="194C4A2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Формат звука: </w:t>
            </w:r>
          </w:p>
          <w:p w14:paraId="1EC5B06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AAC/WAV/PCM 16bit 48kHz, 2 канала моно или стерео</w:t>
            </w:r>
          </w:p>
        </w:tc>
      </w:tr>
      <w:tr w:rsidR="005031CC" w:rsidRPr="005031CC" w14:paraId="4C06F16D" w14:textId="77777777" w:rsidTr="00C8461D">
        <w:tc>
          <w:tcPr>
            <w:tcW w:w="562" w:type="dxa"/>
          </w:tcPr>
          <w:p w14:paraId="16F80102"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12</w:t>
            </w:r>
          </w:p>
        </w:tc>
        <w:tc>
          <w:tcPr>
            <w:tcW w:w="3119" w:type="dxa"/>
          </w:tcPr>
          <w:p w14:paraId="434B6C7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Способ и график передачи Заказчику готовых выпусков программы</w:t>
            </w:r>
          </w:p>
        </w:tc>
        <w:tc>
          <w:tcPr>
            <w:tcW w:w="6520" w:type="dxa"/>
          </w:tcPr>
          <w:p w14:paraId="3F8DCB2E"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Каждый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Программы в эфир, если иное не согласовано с Заказчиком в каждом отдельном случае.</w:t>
            </w:r>
          </w:p>
          <w:p w14:paraId="3DB88066" w14:textId="77777777" w:rsidR="005031CC" w:rsidRPr="005031CC" w:rsidRDefault="005031CC" w:rsidP="00C8461D">
            <w:pPr>
              <w:widowControl w:val="0"/>
              <w:suppressAutoHyphens/>
              <w:jc w:val="both"/>
              <w:rPr>
                <w:rFonts w:eastAsia="SimSun"/>
                <w:kern w:val="1"/>
                <w:lang w:eastAsia="hi-IN" w:bidi="hi-IN"/>
              </w:rPr>
            </w:pPr>
            <w:r w:rsidRPr="005031CC">
              <w:rPr>
                <w:spacing w:val="-4"/>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5031CC">
              <w:rPr>
                <w:spacing w:val="-4"/>
                <w:lang w:val="en-US"/>
              </w:rPr>
              <w:t>Caps</w:t>
            </w:r>
            <w:r w:rsidRPr="005031CC">
              <w:rPr>
                <w:spacing w:val="-4"/>
              </w:rPr>
              <w:t xml:space="preserve"> </w:t>
            </w:r>
            <w:r w:rsidRPr="005031CC">
              <w:rPr>
                <w:spacing w:val="-4"/>
                <w:lang w:val="en-US"/>
              </w:rPr>
              <w:t>Lock</w:t>
            </w:r>
            <w:r w:rsidRPr="005031CC">
              <w:rPr>
                <w:spacing w:val="-4"/>
              </w:rPr>
              <w:t xml:space="preserve">) кириллицей. Производитель передает на </w:t>
            </w:r>
            <w:r w:rsidRPr="005031CC">
              <w:rPr>
                <w:spacing w:val="-4"/>
                <w:lang w:val="en-US"/>
              </w:rPr>
              <w:t>FTP</w:t>
            </w:r>
            <w:r w:rsidRPr="005031CC">
              <w:rPr>
                <w:spacing w:val="-4"/>
              </w:rPr>
              <w:t xml:space="preserve"> сервер 2 варианта программы: с титрами и без</w:t>
            </w:r>
          </w:p>
          <w:p w14:paraId="6A2296F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Анонс программы предоставляется за сутки до выхода в эфир.</w:t>
            </w:r>
          </w:p>
        </w:tc>
      </w:tr>
      <w:tr w:rsidR="005031CC" w:rsidRPr="005031CC" w14:paraId="742F60E2" w14:textId="77777777" w:rsidTr="00C8461D">
        <w:tc>
          <w:tcPr>
            <w:tcW w:w="562" w:type="dxa"/>
          </w:tcPr>
          <w:p w14:paraId="4168BF0F"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13</w:t>
            </w:r>
          </w:p>
        </w:tc>
        <w:tc>
          <w:tcPr>
            <w:tcW w:w="3119" w:type="dxa"/>
          </w:tcPr>
          <w:p w14:paraId="6A7681D5"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Согласование сценария</w:t>
            </w:r>
          </w:p>
        </w:tc>
        <w:tc>
          <w:tcPr>
            <w:tcW w:w="6520" w:type="dxa"/>
          </w:tcPr>
          <w:p w14:paraId="5F5FAAFC"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Окончательное согласование текстового сценария Итоговой программы осуществляется до 11:00 пятницы, не менее чем за два часа до начала записи подводок ведущей в студии. В экстренных случаях изменения в текст сюжетов вносятся по ходу производства.</w:t>
            </w:r>
          </w:p>
        </w:tc>
      </w:tr>
      <w:tr w:rsidR="005031CC" w:rsidRPr="005031CC" w14:paraId="515FAAAF" w14:textId="77777777" w:rsidTr="00C8461D">
        <w:tc>
          <w:tcPr>
            <w:tcW w:w="562" w:type="dxa"/>
          </w:tcPr>
          <w:p w14:paraId="58A4A80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14</w:t>
            </w:r>
          </w:p>
        </w:tc>
        <w:tc>
          <w:tcPr>
            <w:tcW w:w="3119" w:type="dxa"/>
          </w:tcPr>
          <w:p w14:paraId="3FCFCE91"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xml:space="preserve">Согласование Анонса </w:t>
            </w:r>
          </w:p>
        </w:tc>
        <w:tc>
          <w:tcPr>
            <w:tcW w:w="6520" w:type="dxa"/>
          </w:tcPr>
          <w:p w14:paraId="22347455"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производства</w:t>
            </w:r>
            <w:r w:rsidRPr="005031CC">
              <w:rPr>
                <w:rFonts w:eastAsia="SimSun"/>
                <w:color w:val="FF0000"/>
                <w:kern w:val="1"/>
                <w:lang w:eastAsia="hi-IN" w:bidi="hi-IN"/>
              </w:rPr>
              <w:t xml:space="preserve">. </w:t>
            </w:r>
          </w:p>
        </w:tc>
      </w:tr>
      <w:tr w:rsidR="005031CC" w:rsidRPr="005031CC" w14:paraId="7C27BDF3" w14:textId="77777777" w:rsidTr="00C8461D">
        <w:tc>
          <w:tcPr>
            <w:tcW w:w="562" w:type="dxa"/>
          </w:tcPr>
          <w:p w14:paraId="5E23D231" w14:textId="77777777" w:rsidR="005031CC" w:rsidRPr="005031CC" w:rsidRDefault="005031CC" w:rsidP="00C8461D">
            <w:pPr>
              <w:contextualSpacing/>
              <w:rPr>
                <w:b/>
              </w:rPr>
            </w:pPr>
            <w:r w:rsidRPr="005031CC">
              <w:t>15</w:t>
            </w:r>
          </w:p>
        </w:tc>
        <w:tc>
          <w:tcPr>
            <w:tcW w:w="3119" w:type="dxa"/>
          </w:tcPr>
          <w:p w14:paraId="1F437ABE" w14:textId="77777777" w:rsidR="005031CC" w:rsidRPr="005031CC" w:rsidRDefault="005031CC" w:rsidP="00C8461D">
            <w:pPr>
              <w:contextualSpacing/>
              <w:rPr>
                <w:b/>
              </w:rPr>
            </w:pPr>
            <w:r w:rsidRPr="005031CC">
              <w:t>Гарантии</w:t>
            </w:r>
          </w:p>
        </w:tc>
        <w:tc>
          <w:tcPr>
            <w:tcW w:w="6520" w:type="dxa"/>
          </w:tcPr>
          <w:p w14:paraId="7AC895CC" w14:textId="77777777" w:rsidR="005031CC" w:rsidRPr="005031CC" w:rsidRDefault="005031CC" w:rsidP="00C8461D">
            <w:pPr>
              <w:suppressAutoHyphens/>
              <w:contextualSpacing/>
              <w:jc w:val="both"/>
              <w:rPr>
                <w:bCs/>
              </w:rPr>
            </w:pPr>
            <w:r w:rsidRPr="005031CC">
              <w:t>Исполн</w:t>
            </w:r>
            <w:r w:rsidRPr="005031CC">
              <w:rPr>
                <w:bCs/>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 </w:t>
            </w:r>
          </w:p>
        </w:tc>
      </w:tr>
      <w:tr w:rsidR="005031CC" w:rsidRPr="005031CC" w14:paraId="27B4811D" w14:textId="77777777" w:rsidTr="00C8461D">
        <w:tc>
          <w:tcPr>
            <w:tcW w:w="562" w:type="dxa"/>
          </w:tcPr>
          <w:p w14:paraId="1BAF0373" w14:textId="77777777" w:rsidR="005031CC" w:rsidRPr="005031CC" w:rsidRDefault="005031CC" w:rsidP="00C8461D">
            <w:pPr>
              <w:contextualSpacing/>
            </w:pPr>
            <w:r w:rsidRPr="005031CC">
              <w:t>16</w:t>
            </w:r>
          </w:p>
        </w:tc>
        <w:tc>
          <w:tcPr>
            <w:tcW w:w="3119" w:type="dxa"/>
          </w:tcPr>
          <w:p w14:paraId="2424031C" w14:textId="77777777" w:rsidR="005031CC" w:rsidRPr="005031CC" w:rsidRDefault="005031CC" w:rsidP="00C8461D">
            <w:pPr>
              <w:contextualSpacing/>
            </w:pPr>
            <w:r w:rsidRPr="005031CC">
              <w:t>Прочие условия</w:t>
            </w:r>
          </w:p>
        </w:tc>
        <w:tc>
          <w:tcPr>
            <w:tcW w:w="6520" w:type="dxa"/>
          </w:tcPr>
          <w:p w14:paraId="149802B8" w14:textId="77777777" w:rsidR="005031CC" w:rsidRPr="005031CC" w:rsidRDefault="005031CC" w:rsidP="00C8461D">
            <w:pPr>
              <w:suppressAutoHyphens/>
              <w:contextualSpacing/>
              <w:jc w:val="both"/>
              <w:rPr>
                <w:bCs/>
              </w:rPr>
            </w:pPr>
            <w:r w:rsidRPr="005031CC">
              <w:rPr>
                <w:bCs/>
              </w:rPr>
              <w:t xml:space="preserve">1. </w:t>
            </w:r>
            <w:r w:rsidRPr="005031CC">
              <w:t>Исполн</w:t>
            </w:r>
            <w:r w:rsidRPr="005031CC">
              <w:rPr>
                <w:bCs/>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26AD1381" w14:textId="77777777" w:rsidR="005031CC" w:rsidRPr="005031CC" w:rsidRDefault="005031CC" w:rsidP="00C8461D">
            <w:pPr>
              <w:suppressAutoHyphens/>
              <w:contextualSpacing/>
              <w:jc w:val="both"/>
              <w:rPr>
                <w:bCs/>
              </w:rPr>
            </w:pPr>
            <w:r w:rsidRPr="005031CC">
              <w:rPr>
                <w:bCs/>
              </w:rPr>
              <w:t xml:space="preserve">2. Участникам необходимо представить на конкурс свои предложения по концепции Программы. </w:t>
            </w:r>
          </w:p>
          <w:p w14:paraId="58D1FA5A" w14:textId="77777777" w:rsidR="005031CC" w:rsidRPr="005031CC" w:rsidRDefault="005031CC" w:rsidP="00C8461D">
            <w:pPr>
              <w:suppressAutoHyphens/>
              <w:contextualSpacing/>
              <w:jc w:val="both"/>
              <w:rPr>
                <w:bCs/>
              </w:rPr>
            </w:pPr>
            <w:r w:rsidRPr="005031CC">
              <w:rPr>
                <w:bCs/>
              </w:rPr>
              <w:lastRenderedPageBreak/>
              <w:t xml:space="preserve">3. К представлению обязательны два пилотных выпуска Программы (хронометраж каждого по 26 минут (+/-(плюс-минус) 15 секунд) </w:t>
            </w:r>
          </w:p>
          <w:p w14:paraId="0A7E3B45" w14:textId="77777777" w:rsidR="005031CC" w:rsidRPr="005031CC" w:rsidRDefault="005031CC" w:rsidP="00C8461D">
            <w:pPr>
              <w:suppressAutoHyphens/>
              <w:contextualSpacing/>
              <w:jc w:val="both"/>
            </w:pPr>
            <w:r w:rsidRPr="005031CC">
              <w:rPr>
                <w:bCs/>
              </w:rPr>
              <w:t xml:space="preserve">Пилотный выпуск Программы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 </w:t>
            </w:r>
          </w:p>
        </w:tc>
      </w:tr>
    </w:tbl>
    <w:p w14:paraId="52C9EE1B" w14:textId="77777777" w:rsidR="005031CC" w:rsidRPr="005031CC" w:rsidRDefault="005031CC" w:rsidP="005031CC">
      <w:pPr>
        <w:pStyle w:val="2b"/>
        <w:spacing w:after="0" w:line="240" w:lineRule="auto"/>
        <w:ind w:left="426"/>
        <w:jc w:val="both"/>
        <w:rPr>
          <w:rFonts w:ascii="Times New Roman" w:hAnsi="Times New Roman"/>
          <w:b/>
          <w:sz w:val="24"/>
          <w:szCs w:val="24"/>
        </w:rPr>
      </w:pPr>
      <w:r w:rsidRPr="005031CC">
        <w:rPr>
          <w:rFonts w:ascii="Times New Roman" w:hAnsi="Times New Roman"/>
          <w:b/>
          <w:sz w:val="24"/>
          <w:szCs w:val="24"/>
        </w:rPr>
        <w:lastRenderedPageBreak/>
        <w:t>5. Иные требования</w:t>
      </w:r>
    </w:p>
    <w:p w14:paraId="27C060F8" w14:textId="77777777" w:rsidR="005031CC" w:rsidRPr="005031CC" w:rsidRDefault="005031CC" w:rsidP="005031CC">
      <w:pPr>
        <w:ind w:firstLine="426"/>
        <w:jc w:val="both"/>
      </w:pPr>
      <w:r w:rsidRPr="005031CC">
        <w:t>5.1. Обязательно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аудио-монтажа, аппаратную компьютерной графики.</w:t>
      </w:r>
    </w:p>
    <w:p w14:paraId="1A54D7CC" w14:textId="77777777" w:rsidR="005031CC" w:rsidRPr="005031CC" w:rsidRDefault="005031CC" w:rsidP="005031CC">
      <w:pPr>
        <w:ind w:firstLine="426"/>
        <w:jc w:val="both"/>
      </w:pPr>
      <w:r w:rsidRPr="005031CC">
        <w:t>5.2. Обязательно наличие у Исполнителя собственного представительства в Республике Беларусь.</w:t>
      </w:r>
    </w:p>
    <w:p w14:paraId="43E76E72" w14:textId="77777777" w:rsidR="005031CC" w:rsidRPr="005031CC" w:rsidRDefault="005031CC" w:rsidP="005031CC">
      <w:pPr>
        <w:ind w:firstLine="426"/>
        <w:jc w:val="both"/>
      </w:pPr>
      <w:r w:rsidRPr="005031CC">
        <w:t>5.3. Обязательно наличие у Исполнителя развитой корреспондентской сети на территории Российской Федерации и Республики Беларусь.</w:t>
      </w:r>
    </w:p>
    <w:p w14:paraId="2084F43E" w14:textId="77777777" w:rsidR="005031CC" w:rsidRPr="005031CC" w:rsidRDefault="005031CC" w:rsidP="005031CC">
      <w:pPr>
        <w:ind w:firstLine="426"/>
        <w:jc w:val="both"/>
      </w:pPr>
      <w:r w:rsidRPr="005031CC">
        <w:t>5.4. Обязательно наличие у Исполнителя постоянной аккредитации СМИ в высшие государственные органы Российской Федерации, Республики Беларусь и Союзного государства.</w:t>
      </w:r>
    </w:p>
    <w:p w14:paraId="279AA66C" w14:textId="77777777" w:rsidR="005031CC" w:rsidRPr="005031CC" w:rsidRDefault="005031CC" w:rsidP="005031CC">
      <w:pPr>
        <w:ind w:firstLine="426"/>
        <w:jc w:val="both"/>
      </w:pPr>
      <w:r w:rsidRPr="005031CC">
        <w:t xml:space="preserve">5.5. Не менее 40% творческого персонала Исполнителя (корреспонденты, ведущие, редакторы и т. д.) должны иметь стаж работы в информационных службах не менее 2 (двух) лет. </w:t>
      </w:r>
      <w:bookmarkStart w:id="59" w:name="_Hlk24886231"/>
    </w:p>
    <w:bookmarkEnd w:id="59"/>
    <w:p w14:paraId="72EF440A" w14:textId="77777777" w:rsidR="005031CC" w:rsidRPr="005031CC" w:rsidRDefault="005031CC" w:rsidP="005031CC">
      <w:pPr>
        <w:ind w:firstLine="426"/>
        <w:jc w:val="both"/>
      </w:pPr>
      <w:r w:rsidRPr="005031CC">
        <w:t xml:space="preserve">5.6. Исполнитель обязуется задействовать материальные и трудовые ресурсы в объеме и с качеством, которые необходимы и достаточны для исполнения Договора. </w:t>
      </w:r>
    </w:p>
    <w:p w14:paraId="6012266C" w14:textId="77777777" w:rsidR="005031CC" w:rsidRPr="005031CC" w:rsidRDefault="005031CC" w:rsidP="005031CC">
      <w:pPr>
        <w:ind w:firstLine="426"/>
        <w:jc w:val="both"/>
      </w:pPr>
      <w:r w:rsidRPr="005031CC">
        <w:t xml:space="preserve">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самостоятельно </w:t>
      </w:r>
      <w:proofErr w:type="spellStart"/>
      <w:r w:rsidRPr="005031CC">
        <w:t>предэфирный</w:t>
      </w:r>
      <w:proofErr w:type="spellEnd"/>
      <w:r w:rsidRPr="005031CC">
        <w:t xml:space="preserve"> контроль.</w:t>
      </w:r>
    </w:p>
    <w:p w14:paraId="3358E191" w14:textId="77777777" w:rsidR="005031CC" w:rsidRPr="005031CC" w:rsidRDefault="005031CC" w:rsidP="005031CC">
      <w:pPr>
        <w:suppressAutoHyphens/>
        <w:ind w:firstLine="426"/>
        <w:jc w:val="both"/>
        <w:rPr>
          <w:b/>
          <w:lang w:eastAsia="ar-SA"/>
        </w:rPr>
      </w:pPr>
    </w:p>
    <w:p w14:paraId="73D23377" w14:textId="77777777" w:rsidR="005031CC" w:rsidRPr="005031CC" w:rsidRDefault="005031CC" w:rsidP="005031CC">
      <w:pPr>
        <w:pStyle w:val="afb"/>
        <w:tabs>
          <w:tab w:val="left" w:pos="1418"/>
          <w:tab w:val="left" w:pos="1560"/>
        </w:tabs>
        <w:ind w:left="426"/>
        <w:jc w:val="center"/>
        <w:rPr>
          <w:b/>
          <w:lang w:eastAsia="ar-SA"/>
        </w:rPr>
      </w:pPr>
      <w:r w:rsidRPr="005031CC">
        <w:rPr>
          <w:b/>
          <w:lang w:eastAsia="ar-SA"/>
        </w:rPr>
        <w:t xml:space="preserve">На выполнение работ, направленных на создание цикла программ </w:t>
      </w:r>
      <w:bookmarkStart w:id="60" w:name="_Hlk24508212"/>
      <w:r w:rsidRPr="005031CC">
        <w:rPr>
          <w:b/>
          <w:lang w:eastAsia="ar-SA"/>
        </w:rPr>
        <w:br/>
        <w:t>«Союзинформ. Итоги. Дайджест»</w:t>
      </w:r>
      <w:bookmarkEnd w:id="60"/>
    </w:p>
    <w:p w14:paraId="620D5A7C" w14:textId="77777777" w:rsidR="005031CC" w:rsidRPr="005031CC" w:rsidRDefault="005031CC" w:rsidP="005031CC">
      <w:pPr>
        <w:pStyle w:val="ListParagraph1"/>
        <w:numPr>
          <w:ilvl w:val="0"/>
          <w:numId w:val="32"/>
        </w:numPr>
        <w:suppressAutoHyphens/>
        <w:autoSpaceDE w:val="0"/>
        <w:ind w:left="0" w:firstLine="426"/>
        <w:contextualSpacing/>
        <w:jc w:val="both"/>
        <w:rPr>
          <w:rFonts w:cs="Times New Roman"/>
        </w:rPr>
      </w:pPr>
      <w:r w:rsidRPr="005031CC">
        <w:rPr>
          <w:rFonts w:cs="Times New Roman"/>
          <w:b/>
        </w:rPr>
        <w:t>Цель работы</w:t>
      </w:r>
      <w:r w:rsidRPr="005031CC">
        <w:rPr>
          <w:rFonts w:cs="Times New Roman"/>
        </w:rPr>
        <w:t xml:space="preserve"> </w:t>
      </w:r>
    </w:p>
    <w:p w14:paraId="3555236F" w14:textId="77777777" w:rsidR="005031CC" w:rsidRPr="005031CC" w:rsidRDefault="005031CC" w:rsidP="005031CC">
      <w:pPr>
        <w:pStyle w:val="ListParagraph1"/>
        <w:suppressAutoHyphens/>
        <w:autoSpaceDE w:val="0"/>
        <w:ind w:left="0" w:firstLine="426"/>
        <w:rPr>
          <w:rFonts w:cs="Times New Roman"/>
        </w:rPr>
      </w:pPr>
      <w:r w:rsidRPr="005031CC">
        <w:rPr>
          <w:rFonts w:cs="Times New Roman"/>
        </w:rPr>
        <w:t>Создание цикла Программ «Союзинформ. Итоги. Дайджест»</w:t>
      </w:r>
    </w:p>
    <w:p w14:paraId="1E3D31BE" w14:textId="77777777" w:rsidR="005031CC" w:rsidRPr="005031CC" w:rsidRDefault="005031CC" w:rsidP="005031CC">
      <w:pPr>
        <w:pStyle w:val="ListParagraph1"/>
        <w:numPr>
          <w:ilvl w:val="0"/>
          <w:numId w:val="32"/>
        </w:numPr>
        <w:suppressAutoHyphens/>
        <w:autoSpaceDE w:val="0"/>
        <w:ind w:left="0" w:firstLine="426"/>
        <w:contextualSpacing/>
        <w:jc w:val="both"/>
        <w:rPr>
          <w:rFonts w:cs="Times New Roman"/>
          <w:b/>
        </w:rPr>
      </w:pPr>
      <w:r w:rsidRPr="005031CC">
        <w:rPr>
          <w:rFonts w:cs="Times New Roman"/>
          <w:b/>
        </w:rPr>
        <w:t>Общие требования</w:t>
      </w:r>
    </w:p>
    <w:p w14:paraId="2CAA0663" w14:textId="77777777" w:rsidR="005031CC" w:rsidRPr="005031CC" w:rsidRDefault="005031CC" w:rsidP="005031CC">
      <w:pPr>
        <w:suppressAutoHyphens/>
        <w:autoSpaceDE w:val="0"/>
        <w:ind w:firstLine="426"/>
        <w:jc w:val="both"/>
        <w:rPr>
          <w:b/>
        </w:rPr>
      </w:pPr>
      <w:r w:rsidRPr="005031CC">
        <w:t>Задачи: информировать телезрителей о наиболее значимых событиях в общественно-политической и социально-экономической жизни Союзного государства текущей недели.</w:t>
      </w:r>
    </w:p>
    <w:p w14:paraId="11C3DEEE" w14:textId="77777777" w:rsidR="005031CC" w:rsidRPr="005031CC" w:rsidRDefault="005031CC" w:rsidP="005031CC">
      <w:pPr>
        <w:suppressAutoHyphens/>
        <w:autoSpaceDE w:val="0"/>
        <w:ind w:firstLine="426"/>
        <w:jc w:val="both"/>
      </w:pPr>
      <w:r w:rsidRPr="005031CC">
        <w:t>В 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Союзного государства.</w:t>
      </w:r>
    </w:p>
    <w:p w14:paraId="224C1792" w14:textId="77777777" w:rsidR="005031CC" w:rsidRPr="005031CC" w:rsidRDefault="005031CC" w:rsidP="005031CC">
      <w:pPr>
        <w:suppressAutoHyphens/>
        <w:autoSpaceDE w:val="0"/>
        <w:ind w:firstLine="426"/>
        <w:jc w:val="both"/>
      </w:pPr>
      <w:r w:rsidRPr="005031CC">
        <w:t>Исполнитель еженедельно согласовывает все этапы подготовки выпуска Программы с Заказчиком.</w:t>
      </w:r>
    </w:p>
    <w:p w14:paraId="5C30FDF9" w14:textId="77777777" w:rsidR="005031CC" w:rsidRPr="005031CC" w:rsidRDefault="005031CC" w:rsidP="005031CC">
      <w:pPr>
        <w:suppressAutoHyphens/>
        <w:autoSpaceDE w:val="0"/>
        <w:ind w:firstLine="426"/>
        <w:jc w:val="both"/>
      </w:pPr>
      <w:r w:rsidRPr="005031CC">
        <w:t>Исполнитель осуществляет съемки в Российской Федерации, Республике Беларусь, при необходимости в других странах СНГ. Исполнитель обеспечивает разработку и написание сценарного плана, концепции каждого материала 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E8C33AA" w14:textId="77777777" w:rsidR="005031CC" w:rsidRPr="005031CC" w:rsidRDefault="005031CC" w:rsidP="005031CC">
      <w:pPr>
        <w:suppressAutoHyphens/>
        <w:autoSpaceDE w:val="0"/>
        <w:ind w:firstLine="426"/>
        <w:jc w:val="both"/>
      </w:pPr>
      <w:r w:rsidRPr="005031CC">
        <w:t>Заказчик осуществляет контроль работы Исполнителя на всех этапах производства.</w:t>
      </w:r>
    </w:p>
    <w:p w14:paraId="43A6E46A" w14:textId="77777777" w:rsidR="005031CC" w:rsidRPr="005031CC" w:rsidRDefault="005031CC" w:rsidP="005031CC">
      <w:pPr>
        <w:suppressAutoHyphens/>
        <w:autoSpaceDE w:val="0"/>
        <w:ind w:firstLine="426"/>
        <w:jc w:val="both"/>
      </w:pPr>
      <w:r w:rsidRPr="005031CC">
        <w:t xml:space="preserve">Территория съемок – Республика Беларусь, Российская Федерация, страны СНГ. </w:t>
      </w:r>
    </w:p>
    <w:p w14:paraId="7495804F" w14:textId="77777777" w:rsidR="005031CC" w:rsidRPr="005031CC" w:rsidRDefault="005031CC" w:rsidP="005031CC">
      <w:pPr>
        <w:suppressAutoHyphens/>
        <w:autoSpaceDE w:val="0"/>
        <w:ind w:firstLine="426"/>
        <w:jc w:val="both"/>
      </w:pPr>
      <w:r w:rsidRPr="005031CC">
        <w:t xml:space="preserve">Язык Программы: русский. </w:t>
      </w:r>
    </w:p>
    <w:p w14:paraId="266853AE" w14:textId="77777777" w:rsidR="005031CC" w:rsidRPr="005031CC" w:rsidRDefault="005031CC" w:rsidP="005031CC">
      <w:pPr>
        <w:suppressAutoHyphens/>
        <w:autoSpaceDE w:val="0"/>
        <w:ind w:firstLine="426"/>
        <w:jc w:val="both"/>
      </w:pPr>
      <w:r w:rsidRPr="005031CC">
        <w:t>Знак информационной продукции: «12+».</w:t>
      </w:r>
    </w:p>
    <w:p w14:paraId="0B5F1328" w14:textId="77777777" w:rsidR="005031CC" w:rsidRPr="005031CC" w:rsidRDefault="005031CC" w:rsidP="005031CC">
      <w:pPr>
        <w:suppressAutoHyphens/>
        <w:autoSpaceDE w:val="0"/>
        <w:ind w:firstLine="426"/>
        <w:jc w:val="both"/>
      </w:pPr>
      <w:r w:rsidRPr="005031CC">
        <w:t xml:space="preserve">Срок предполагаемого сотрудничества: 6 (Шесть) месяцев. </w:t>
      </w:r>
    </w:p>
    <w:p w14:paraId="596E89F2" w14:textId="77777777" w:rsidR="005031CC" w:rsidRPr="005031CC" w:rsidRDefault="005031CC" w:rsidP="005031CC">
      <w:pPr>
        <w:pStyle w:val="afb"/>
        <w:numPr>
          <w:ilvl w:val="0"/>
          <w:numId w:val="32"/>
        </w:numPr>
        <w:suppressAutoHyphens/>
        <w:autoSpaceDE w:val="0"/>
        <w:jc w:val="both"/>
      </w:pPr>
      <w:r w:rsidRPr="005031CC">
        <w:t>Объем работ</w:t>
      </w:r>
    </w:p>
    <w:p w14:paraId="00AEED66" w14:textId="77777777" w:rsidR="005031CC" w:rsidRPr="005031CC" w:rsidRDefault="005031CC" w:rsidP="005031CC">
      <w:pPr>
        <w:suppressAutoHyphens/>
        <w:autoSpaceDE w:val="0"/>
        <w:ind w:firstLine="426"/>
        <w:jc w:val="both"/>
        <w:rPr>
          <w:b/>
        </w:rPr>
      </w:pPr>
      <w:r w:rsidRPr="005031CC">
        <w:t>Создание</w:t>
      </w:r>
      <w:r w:rsidRPr="005031CC">
        <w:rPr>
          <w:b/>
          <w:bCs/>
        </w:rPr>
        <w:t xml:space="preserve"> 4 (Четыре)</w:t>
      </w:r>
      <w:r w:rsidRPr="005031CC">
        <w:rPr>
          <w:b/>
          <w:bCs/>
          <w:color w:val="FF0000"/>
        </w:rPr>
        <w:t xml:space="preserve"> </w:t>
      </w:r>
      <w:r w:rsidRPr="005031CC">
        <w:t>выпуска Программы «</w:t>
      </w:r>
      <w:r w:rsidRPr="005031CC">
        <w:rPr>
          <w:bCs/>
        </w:rPr>
        <w:t>Союзинформ. Итоги. Дайджест</w:t>
      </w:r>
      <w:r w:rsidRPr="005031CC">
        <w:t xml:space="preserve">» по 26 минут. </w:t>
      </w:r>
    </w:p>
    <w:p w14:paraId="51D6056C" w14:textId="77777777" w:rsidR="005031CC" w:rsidRPr="005031CC" w:rsidRDefault="005031CC" w:rsidP="005031CC">
      <w:pPr>
        <w:numPr>
          <w:ilvl w:val="0"/>
          <w:numId w:val="32"/>
        </w:numPr>
        <w:suppressAutoHyphens/>
        <w:autoSpaceDE w:val="0"/>
        <w:ind w:left="0" w:firstLine="426"/>
        <w:jc w:val="both"/>
        <w:rPr>
          <w:b/>
        </w:rPr>
      </w:pPr>
      <w:r w:rsidRPr="005031CC">
        <w:rPr>
          <w:b/>
        </w:rPr>
        <w:t>Требования к выпуску Программы</w:t>
      </w:r>
    </w:p>
    <w:p w14:paraId="1A9ACFE3" w14:textId="77777777" w:rsidR="005031CC" w:rsidRPr="005031CC" w:rsidRDefault="005031CC" w:rsidP="005031CC">
      <w:pPr>
        <w:suppressAutoHyphens/>
        <w:autoSpaceDE w:val="0"/>
        <w:ind w:firstLine="426"/>
        <w:jc w:val="both"/>
      </w:pPr>
      <w:r w:rsidRPr="005031CC">
        <w:lastRenderedPageBreak/>
        <w:t>Каждый выпуск Программы максимально должен соответствовать параметрам, приведенным в нижеследующей таблице.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44"/>
        <w:gridCol w:w="6095"/>
      </w:tblGrid>
      <w:tr w:rsidR="005031CC" w:rsidRPr="005031CC" w14:paraId="0BE657E1" w14:textId="77777777" w:rsidTr="005031CC">
        <w:tc>
          <w:tcPr>
            <w:tcW w:w="10201" w:type="dxa"/>
            <w:gridSpan w:val="3"/>
          </w:tcPr>
          <w:p w14:paraId="4025F9A0" w14:textId="77777777" w:rsidR="005031CC" w:rsidRPr="005031CC" w:rsidRDefault="005031CC" w:rsidP="00C8461D">
            <w:pPr>
              <w:widowControl w:val="0"/>
              <w:suppressAutoHyphens/>
              <w:ind w:firstLine="426"/>
              <w:jc w:val="center"/>
              <w:rPr>
                <w:rFonts w:eastAsia="SimSun"/>
                <w:b/>
                <w:kern w:val="1"/>
                <w:lang w:eastAsia="hi-IN" w:bidi="hi-IN"/>
              </w:rPr>
            </w:pPr>
            <w:r w:rsidRPr="005031CC">
              <w:rPr>
                <w:rFonts w:eastAsia="SimSun"/>
                <w:b/>
                <w:kern w:val="1"/>
                <w:lang w:eastAsia="hi-IN" w:bidi="hi-IN"/>
              </w:rPr>
              <w:t>Союзинформ. Итоги. Дайджест</w:t>
            </w:r>
          </w:p>
        </w:tc>
      </w:tr>
      <w:tr w:rsidR="005031CC" w:rsidRPr="005031CC" w14:paraId="6818ABC7" w14:textId="77777777" w:rsidTr="005031CC">
        <w:tc>
          <w:tcPr>
            <w:tcW w:w="562" w:type="dxa"/>
          </w:tcPr>
          <w:p w14:paraId="1EC603AB" w14:textId="77777777" w:rsidR="005031CC" w:rsidRPr="005031CC" w:rsidRDefault="005031CC" w:rsidP="00C8461D">
            <w:pPr>
              <w:widowControl w:val="0"/>
              <w:suppressAutoHyphens/>
              <w:rPr>
                <w:rFonts w:eastAsia="SimSun"/>
                <w:b/>
                <w:kern w:val="1"/>
                <w:lang w:eastAsia="hi-IN" w:bidi="hi-IN"/>
              </w:rPr>
            </w:pPr>
            <w:r w:rsidRPr="005031CC">
              <w:rPr>
                <w:rFonts w:eastAsia="SimSun"/>
                <w:b/>
                <w:kern w:val="1"/>
                <w:lang w:eastAsia="hi-IN" w:bidi="hi-IN"/>
              </w:rPr>
              <w:t>№</w:t>
            </w:r>
          </w:p>
        </w:tc>
        <w:tc>
          <w:tcPr>
            <w:tcW w:w="3544" w:type="dxa"/>
          </w:tcPr>
          <w:p w14:paraId="2D87820D" w14:textId="77777777" w:rsidR="005031CC" w:rsidRPr="005031CC" w:rsidRDefault="005031CC" w:rsidP="00C8461D">
            <w:pPr>
              <w:widowControl w:val="0"/>
              <w:suppressAutoHyphens/>
              <w:jc w:val="center"/>
              <w:rPr>
                <w:rFonts w:eastAsia="SimSun"/>
                <w:b/>
                <w:kern w:val="1"/>
                <w:lang w:eastAsia="hi-IN" w:bidi="hi-IN"/>
              </w:rPr>
            </w:pPr>
            <w:r w:rsidRPr="005031CC">
              <w:rPr>
                <w:rFonts w:eastAsia="SimSun"/>
                <w:b/>
                <w:kern w:val="1"/>
                <w:lang w:eastAsia="hi-IN" w:bidi="hi-IN"/>
              </w:rPr>
              <w:t>Параметры</w:t>
            </w:r>
          </w:p>
        </w:tc>
        <w:tc>
          <w:tcPr>
            <w:tcW w:w="6095" w:type="dxa"/>
          </w:tcPr>
          <w:p w14:paraId="4294F8C6" w14:textId="77777777" w:rsidR="005031CC" w:rsidRPr="005031CC" w:rsidRDefault="005031CC" w:rsidP="00C8461D">
            <w:pPr>
              <w:widowControl w:val="0"/>
              <w:suppressAutoHyphens/>
              <w:jc w:val="center"/>
              <w:rPr>
                <w:rFonts w:eastAsia="SimSun"/>
                <w:b/>
                <w:kern w:val="1"/>
                <w:lang w:eastAsia="hi-IN" w:bidi="hi-IN"/>
              </w:rPr>
            </w:pPr>
            <w:r w:rsidRPr="005031CC">
              <w:rPr>
                <w:rFonts w:eastAsia="SimSun"/>
                <w:b/>
                <w:kern w:val="1"/>
                <w:lang w:eastAsia="hi-IN" w:bidi="hi-IN"/>
              </w:rPr>
              <w:t>Требования</w:t>
            </w:r>
          </w:p>
        </w:tc>
      </w:tr>
      <w:tr w:rsidR="005031CC" w:rsidRPr="005031CC" w14:paraId="739B8FE3" w14:textId="77777777" w:rsidTr="005031CC">
        <w:tc>
          <w:tcPr>
            <w:tcW w:w="562" w:type="dxa"/>
          </w:tcPr>
          <w:p w14:paraId="1582E80F"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w:t>
            </w:r>
          </w:p>
        </w:tc>
        <w:tc>
          <w:tcPr>
            <w:tcW w:w="3544" w:type="dxa"/>
          </w:tcPr>
          <w:p w14:paraId="5A0D371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Описание содержания выпуска</w:t>
            </w:r>
          </w:p>
        </w:tc>
        <w:tc>
          <w:tcPr>
            <w:tcW w:w="6095" w:type="dxa"/>
          </w:tcPr>
          <w:p w14:paraId="4807CE5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Еженедельная итоговая, информационно- аналитическая Программа, составленная на основе самых актуальных тем и событий Союзного государства за неделю. </w:t>
            </w:r>
          </w:p>
          <w:p w14:paraId="6E84B18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Анонс хронометражем 40+/- 10 сек</w:t>
            </w:r>
          </w:p>
        </w:tc>
      </w:tr>
      <w:tr w:rsidR="005031CC" w:rsidRPr="005031CC" w14:paraId="3B286CDD" w14:textId="77777777" w:rsidTr="005031CC">
        <w:tc>
          <w:tcPr>
            <w:tcW w:w="562" w:type="dxa"/>
          </w:tcPr>
          <w:p w14:paraId="31EBDD72"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2</w:t>
            </w:r>
          </w:p>
        </w:tc>
        <w:tc>
          <w:tcPr>
            <w:tcW w:w="3544" w:type="dxa"/>
          </w:tcPr>
          <w:p w14:paraId="409B1A22"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Структура выпуска</w:t>
            </w:r>
          </w:p>
        </w:tc>
        <w:tc>
          <w:tcPr>
            <w:tcW w:w="6095" w:type="dxa"/>
          </w:tcPr>
          <w:p w14:paraId="19465B47" w14:textId="77777777" w:rsidR="005031CC" w:rsidRPr="005031CC" w:rsidRDefault="005031CC" w:rsidP="00C8461D">
            <w:pPr>
              <w:widowControl w:val="0"/>
              <w:suppressAutoHyphens/>
              <w:jc w:val="both"/>
              <w:rPr>
                <w:rFonts w:eastAsia="SimSun"/>
                <w:iCs/>
                <w:kern w:val="1"/>
                <w:lang w:eastAsia="hi-IN" w:bidi="hi-IN"/>
              </w:rPr>
            </w:pPr>
            <w:r w:rsidRPr="005031CC">
              <w:rPr>
                <w:rFonts w:eastAsia="SimSun"/>
                <w:iCs/>
                <w:kern w:val="1"/>
                <w:lang w:eastAsia="hi-IN" w:bidi="hi-IN"/>
              </w:rPr>
              <w:t>Информационные материалы и краткий дайджест основных событий. Без студийных подводок ведущего. Текст за кадром.</w:t>
            </w:r>
          </w:p>
        </w:tc>
      </w:tr>
      <w:tr w:rsidR="005031CC" w:rsidRPr="005031CC" w14:paraId="442EB35A" w14:textId="77777777" w:rsidTr="005031CC">
        <w:tc>
          <w:tcPr>
            <w:tcW w:w="562" w:type="dxa"/>
          </w:tcPr>
          <w:p w14:paraId="18E52B5C"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3</w:t>
            </w:r>
          </w:p>
        </w:tc>
        <w:tc>
          <w:tcPr>
            <w:tcW w:w="3544" w:type="dxa"/>
          </w:tcPr>
          <w:p w14:paraId="2ABD306E"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информационным материалам:</w:t>
            </w:r>
          </w:p>
          <w:p w14:paraId="36F7B4CB"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количество материалов в выпуске;</w:t>
            </w:r>
          </w:p>
          <w:p w14:paraId="57DF9880"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содержание материалов;</w:t>
            </w:r>
          </w:p>
          <w:p w14:paraId="37EA4EA7"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география тем;</w:t>
            </w:r>
          </w:p>
          <w:p w14:paraId="32D82294"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качество Программы.</w:t>
            </w:r>
          </w:p>
        </w:tc>
        <w:tc>
          <w:tcPr>
            <w:tcW w:w="6095" w:type="dxa"/>
          </w:tcPr>
          <w:p w14:paraId="28B34D4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Включает от 6 до 16 информационных материалов (здесь и далее информационный материал: законченный фрагмент программы на определенную тему в формате  репортажа, Б/З,С/Х, Б/З+С/Х, «</w:t>
            </w:r>
            <w:proofErr w:type="spellStart"/>
            <w:r w:rsidRPr="005031CC">
              <w:rPr>
                <w:rFonts w:eastAsia="SimSun"/>
                <w:kern w:val="1"/>
                <w:lang w:eastAsia="hi-IN" w:bidi="hi-IN"/>
              </w:rPr>
              <w:t>лайфа</w:t>
            </w:r>
            <w:proofErr w:type="spellEnd"/>
            <w:r w:rsidRPr="005031CC">
              <w:rPr>
                <w:rFonts w:eastAsia="SimSun"/>
                <w:kern w:val="1"/>
                <w:lang w:eastAsia="hi-IN" w:bidi="hi-IN"/>
              </w:rPr>
              <w:t xml:space="preserve">» (видеоряд с </w:t>
            </w:r>
            <w:proofErr w:type="spellStart"/>
            <w:r w:rsidRPr="005031CC">
              <w:rPr>
                <w:rFonts w:eastAsia="SimSun"/>
                <w:kern w:val="1"/>
                <w:lang w:eastAsia="hi-IN" w:bidi="hi-IN"/>
              </w:rPr>
              <w:t>интершумом</w:t>
            </w:r>
            <w:proofErr w:type="spellEnd"/>
            <w:r w:rsidRPr="005031CC">
              <w:rPr>
                <w:rFonts w:eastAsia="SimSun"/>
                <w:kern w:val="1"/>
                <w:lang w:eastAsia="hi-IN" w:bidi="hi-IN"/>
              </w:rPr>
              <w:t xml:space="preserve"> без закадрового текста), информационного сообщения на графике, фотоиллюстрации, анимации, включая сюжет).</w:t>
            </w:r>
          </w:p>
          <w:p w14:paraId="01A94C0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При необходимости по решению Заказчика в Программу могут внедряться различные   рубрики с соответствующей графикой.</w:t>
            </w:r>
          </w:p>
          <w:p w14:paraId="56D6863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Основные требования:</w:t>
            </w:r>
          </w:p>
          <w:p w14:paraId="7EE754A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1. Каждый информационный материал Программы должен быть логически закончен и пригоден для использования в других информационных программах телеканала «БелРос».</w:t>
            </w:r>
          </w:p>
          <w:p w14:paraId="0BA869B6"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2. Все выпуски Программы должны быть выполнены в едином графическом оформлении с учетом стиля телеканала «БелРос», при этом каждый выпуск предусматривает наличие оперативной графики.</w:t>
            </w:r>
          </w:p>
          <w:p w14:paraId="56EC1E2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3. Изготавливаемые выпуски Программы должны быть готовыми к размещению в эфире телеканала «БелРос» без дополнительной редакционной и технической обработки. Темы: Россия, Беларусь, территории других стран, включая командировки и/или использование стрингеров при необходимости.</w:t>
            </w:r>
          </w:p>
          <w:p w14:paraId="3B4D3FAB"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Программа состоит из оригинального видеоматериала с </w:t>
            </w:r>
            <w:proofErr w:type="spellStart"/>
            <w:r w:rsidRPr="005031CC">
              <w:rPr>
                <w:rFonts w:eastAsia="SimSun"/>
                <w:kern w:val="1"/>
                <w:lang w:eastAsia="hi-IN" w:bidi="hi-IN"/>
              </w:rPr>
              <w:t>интершумом</w:t>
            </w:r>
            <w:proofErr w:type="spellEnd"/>
            <w:r w:rsidRPr="005031CC">
              <w:rPr>
                <w:rFonts w:eastAsia="SimSun"/>
                <w:kern w:val="1"/>
                <w:lang w:eastAsia="hi-IN" w:bidi="hi-IN"/>
              </w:rPr>
              <w:t xml:space="preserve"> (Б/З), </w:t>
            </w:r>
            <w:proofErr w:type="spellStart"/>
            <w:r w:rsidRPr="005031CC">
              <w:rPr>
                <w:rFonts w:eastAsia="SimSun"/>
                <w:kern w:val="1"/>
                <w:lang w:eastAsia="hi-IN" w:bidi="hi-IN"/>
              </w:rPr>
              <w:t>синхронов</w:t>
            </w:r>
            <w:proofErr w:type="spellEnd"/>
            <w:r w:rsidRPr="005031CC">
              <w:rPr>
                <w:rFonts w:eastAsia="SimSun"/>
                <w:kern w:val="1"/>
                <w:lang w:eastAsia="hi-IN" w:bidi="hi-IN"/>
              </w:rPr>
              <w:t>, «</w:t>
            </w:r>
            <w:proofErr w:type="spellStart"/>
            <w:r w:rsidRPr="005031CC">
              <w:rPr>
                <w:rFonts w:eastAsia="SimSun"/>
                <w:kern w:val="1"/>
                <w:lang w:eastAsia="hi-IN" w:bidi="hi-IN"/>
              </w:rPr>
              <w:t>лайфов</w:t>
            </w:r>
            <w:proofErr w:type="spellEnd"/>
            <w:r w:rsidRPr="005031CC">
              <w:rPr>
                <w:rFonts w:eastAsia="SimSun"/>
                <w:kern w:val="1"/>
                <w:lang w:eastAsia="hi-IN" w:bidi="hi-IN"/>
              </w:rPr>
              <w:t>», графики. По согласованию с Заказчиком</w:t>
            </w:r>
            <w:r w:rsidRPr="005031CC">
              <w:rPr>
                <w:rFonts w:eastAsia="SimSun"/>
                <w:color w:val="FF00FF"/>
                <w:kern w:val="1"/>
                <w:lang w:eastAsia="hi-IN" w:bidi="hi-IN"/>
              </w:rPr>
              <w:t xml:space="preserve"> </w:t>
            </w:r>
            <w:r w:rsidRPr="005031CC">
              <w:rPr>
                <w:rFonts w:eastAsia="SimSun"/>
                <w:kern w:val="1"/>
                <w:lang w:eastAsia="hi-IN" w:bidi="hi-IN"/>
              </w:rPr>
              <w:t xml:space="preserve">допускается использование видеоархива, а также фотоматериалов и репортажей, интервью по телефону.  </w:t>
            </w:r>
          </w:p>
          <w:p w14:paraId="1D904EE0"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Тематика, основанная на российских или белорусских реалиях и новостях, актуальная для обоих государств.  </w:t>
            </w:r>
          </w:p>
        </w:tc>
      </w:tr>
      <w:tr w:rsidR="005031CC" w:rsidRPr="005031CC" w14:paraId="694BA5B6" w14:textId="77777777" w:rsidTr="005031CC">
        <w:tc>
          <w:tcPr>
            <w:tcW w:w="562" w:type="dxa"/>
          </w:tcPr>
          <w:p w14:paraId="4EA36494"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4</w:t>
            </w:r>
          </w:p>
        </w:tc>
        <w:tc>
          <w:tcPr>
            <w:tcW w:w="3544" w:type="dxa"/>
          </w:tcPr>
          <w:p w14:paraId="6D565648"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Хронометраж выпуска</w:t>
            </w:r>
          </w:p>
          <w:p w14:paraId="2439042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Количество оригинальных выпусков в неделю;</w:t>
            </w:r>
          </w:p>
          <w:p w14:paraId="3A618A69"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Время выхода в эфир оригинальных выпусков программы</w:t>
            </w:r>
          </w:p>
        </w:tc>
        <w:tc>
          <w:tcPr>
            <w:tcW w:w="6095" w:type="dxa"/>
          </w:tcPr>
          <w:p w14:paraId="4B07BF1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26 минут</w:t>
            </w:r>
          </w:p>
          <w:p w14:paraId="033B23F0" w14:textId="77777777" w:rsidR="005031CC" w:rsidRPr="005031CC" w:rsidRDefault="005031CC" w:rsidP="00C8461D">
            <w:pPr>
              <w:widowControl w:val="0"/>
              <w:suppressAutoHyphens/>
              <w:rPr>
                <w:rFonts w:eastAsia="SimSun"/>
                <w:kern w:val="1"/>
                <w:lang w:eastAsia="hi-IN" w:bidi="hi-IN"/>
              </w:rPr>
            </w:pPr>
          </w:p>
          <w:p w14:paraId="0EDE5959"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- 1 выпуск в неделю</w:t>
            </w:r>
          </w:p>
          <w:p w14:paraId="031676CB" w14:textId="77777777" w:rsidR="005031CC" w:rsidRPr="005031CC" w:rsidRDefault="005031CC" w:rsidP="00C8461D">
            <w:pPr>
              <w:widowControl w:val="0"/>
              <w:suppressAutoHyphens/>
              <w:rPr>
                <w:rFonts w:eastAsia="SimSun"/>
                <w:kern w:val="1"/>
                <w:lang w:eastAsia="hi-IN" w:bidi="hi-IN"/>
              </w:rPr>
            </w:pPr>
          </w:p>
          <w:p w14:paraId="0FD7EA7E"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в соответствии с текущей сеткой</w:t>
            </w:r>
          </w:p>
        </w:tc>
      </w:tr>
      <w:tr w:rsidR="005031CC" w:rsidRPr="005031CC" w14:paraId="70E4B27A" w14:textId="77777777" w:rsidTr="005031CC">
        <w:tc>
          <w:tcPr>
            <w:tcW w:w="562" w:type="dxa"/>
          </w:tcPr>
          <w:p w14:paraId="162121F8"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5</w:t>
            </w:r>
          </w:p>
        </w:tc>
        <w:tc>
          <w:tcPr>
            <w:tcW w:w="3544" w:type="dxa"/>
          </w:tcPr>
          <w:p w14:paraId="1020DB52"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ведущему за кадром</w:t>
            </w:r>
          </w:p>
        </w:tc>
        <w:tc>
          <w:tcPr>
            <w:tcW w:w="6095" w:type="dxa"/>
          </w:tcPr>
          <w:p w14:paraId="578AA36B"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Мужчина/женщина.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w:t>
            </w:r>
            <w:r w:rsidRPr="005031CC">
              <w:rPr>
                <w:rFonts w:eastAsia="SimSun"/>
                <w:kern w:val="1"/>
                <w:lang w:eastAsia="hi-IN" w:bidi="hi-IN"/>
              </w:rPr>
              <w:lastRenderedPageBreak/>
              <w:t>особенностей территориальных разновидностей русского языка</w:t>
            </w:r>
            <w:r w:rsidRPr="005031CC">
              <w:rPr>
                <w:i/>
                <w:iCs/>
                <w:color w:val="000000" w:themeColor="text1"/>
              </w:rPr>
              <w:t>,</w:t>
            </w:r>
            <w:r w:rsidRPr="005031CC">
              <w:rPr>
                <w:rFonts w:eastAsia="SimSun"/>
                <w:kern w:val="1"/>
                <w:lang w:eastAsia="hi-IN" w:bidi="hi-IN"/>
              </w:rPr>
              <w:t xml:space="preserve"> умение расставлять смысловые акценты.</w:t>
            </w:r>
          </w:p>
          <w:p w14:paraId="7CAC1669"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Ведущий утверждается Заказчиком по представлению </w:t>
            </w:r>
            <w:r w:rsidRPr="005031CC">
              <w:t>Исполн</w:t>
            </w:r>
            <w:r w:rsidRPr="005031CC">
              <w:rPr>
                <w:rFonts w:eastAsia="SimSun"/>
                <w:kern w:val="1"/>
                <w:lang w:eastAsia="hi-IN" w:bidi="hi-IN"/>
              </w:rPr>
              <w:t>ителя.</w:t>
            </w:r>
          </w:p>
        </w:tc>
      </w:tr>
      <w:tr w:rsidR="005031CC" w:rsidRPr="005031CC" w14:paraId="5E90F4E8" w14:textId="77777777" w:rsidTr="005031CC">
        <w:tc>
          <w:tcPr>
            <w:tcW w:w="562" w:type="dxa"/>
            <w:tcBorders>
              <w:top w:val="single" w:sz="4" w:space="0" w:color="auto"/>
              <w:left w:val="single" w:sz="4" w:space="0" w:color="auto"/>
              <w:bottom w:val="single" w:sz="4" w:space="0" w:color="auto"/>
              <w:right w:val="single" w:sz="4" w:space="0" w:color="auto"/>
            </w:tcBorders>
          </w:tcPr>
          <w:p w14:paraId="109FE7BC"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lastRenderedPageBreak/>
              <w:t>6</w:t>
            </w:r>
          </w:p>
        </w:tc>
        <w:tc>
          <w:tcPr>
            <w:tcW w:w="3544" w:type="dxa"/>
            <w:tcBorders>
              <w:top w:val="single" w:sz="4" w:space="0" w:color="auto"/>
              <w:left w:val="single" w:sz="4" w:space="0" w:color="auto"/>
              <w:bottom w:val="single" w:sz="4" w:space="0" w:color="auto"/>
              <w:right w:val="single" w:sz="4" w:space="0" w:color="auto"/>
            </w:tcBorders>
          </w:tcPr>
          <w:p w14:paraId="6189E30C"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текстам Программ</w:t>
            </w:r>
          </w:p>
        </w:tc>
        <w:tc>
          <w:tcPr>
            <w:tcW w:w="6095" w:type="dxa"/>
            <w:tcBorders>
              <w:top w:val="single" w:sz="4" w:space="0" w:color="auto"/>
              <w:left w:val="single" w:sz="4" w:space="0" w:color="auto"/>
              <w:bottom w:val="single" w:sz="4" w:space="0" w:color="auto"/>
              <w:right w:val="single" w:sz="4" w:space="0" w:color="auto"/>
            </w:tcBorders>
          </w:tcPr>
          <w:p w14:paraId="01D835B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Литературный русский язык, строгое соблюдение лексических, грамматических, стилистических и орфоэпических норм. Соблюдение орфографии и пунктуации в графическом оформлении. При написании текстов не допускается прямое копирование из интернета и других источников информации, кроме цитат и официальных сообщений агентств с обязательной на них ссылкой.</w:t>
            </w:r>
          </w:p>
        </w:tc>
      </w:tr>
      <w:tr w:rsidR="005031CC" w:rsidRPr="005031CC" w14:paraId="4CA0A3CD" w14:textId="77777777" w:rsidTr="005031CC">
        <w:tc>
          <w:tcPr>
            <w:tcW w:w="562" w:type="dxa"/>
            <w:tcBorders>
              <w:top w:val="single" w:sz="4" w:space="0" w:color="auto"/>
              <w:left w:val="single" w:sz="4" w:space="0" w:color="auto"/>
              <w:bottom w:val="single" w:sz="4" w:space="0" w:color="auto"/>
              <w:right w:val="single" w:sz="4" w:space="0" w:color="auto"/>
            </w:tcBorders>
          </w:tcPr>
          <w:p w14:paraId="7A10632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7</w:t>
            </w:r>
          </w:p>
        </w:tc>
        <w:tc>
          <w:tcPr>
            <w:tcW w:w="3544" w:type="dxa"/>
            <w:tcBorders>
              <w:top w:val="single" w:sz="4" w:space="0" w:color="auto"/>
              <w:left w:val="single" w:sz="4" w:space="0" w:color="auto"/>
              <w:bottom w:val="single" w:sz="4" w:space="0" w:color="auto"/>
              <w:right w:val="single" w:sz="4" w:space="0" w:color="auto"/>
            </w:tcBorders>
          </w:tcPr>
          <w:p w14:paraId="61B92EE7"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информации</w:t>
            </w:r>
          </w:p>
        </w:tc>
        <w:tc>
          <w:tcPr>
            <w:tcW w:w="6095" w:type="dxa"/>
            <w:tcBorders>
              <w:top w:val="single" w:sz="4" w:space="0" w:color="auto"/>
              <w:left w:val="single" w:sz="4" w:space="0" w:color="auto"/>
              <w:bottom w:val="single" w:sz="4" w:space="0" w:color="auto"/>
              <w:right w:val="single" w:sz="4" w:space="0" w:color="auto"/>
            </w:tcBorders>
          </w:tcPr>
          <w:p w14:paraId="18493C72"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Любая информация должна быть получена от корреспондентов или из официальных источников и подтверждена видео-, аудио-, фото- и другими документами. В случае важности информации, полученной из единственного источника, обязательна ссылка на этот источник и согласование ее размещения с Заказчиком.</w:t>
            </w:r>
          </w:p>
        </w:tc>
      </w:tr>
      <w:tr w:rsidR="005031CC" w:rsidRPr="005031CC" w14:paraId="60DD0344" w14:textId="77777777" w:rsidTr="005031CC">
        <w:tc>
          <w:tcPr>
            <w:tcW w:w="562" w:type="dxa"/>
            <w:tcBorders>
              <w:top w:val="single" w:sz="4" w:space="0" w:color="auto"/>
              <w:left w:val="single" w:sz="4" w:space="0" w:color="auto"/>
              <w:bottom w:val="single" w:sz="4" w:space="0" w:color="auto"/>
              <w:right w:val="single" w:sz="4" w:space="0" w:color="auto"/>
            </w:tcBorders>
          </w:tcPr>
          <w:p w14:paraId="49B8C6C4"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8</w:t>
            </w:r>
          </w:p>
        </w:tc>
        <w:tc>
          <w:tcPr>
            <w:tcW w:w="3544" w:type="dxa"/>
            <w:tcBorders>
              <w:top w:val="single" w:sz="4" w:space="0" w:color="auto"/>
              <w:left w:val="single" w:sz="4" w:space="0" w:color="auto"/>
              <w:bottom w:val="single" w:sz="4" w:space="0" w:color="auto"/>
              <w:right w:val="single" w:sz="4" w:space="0" w:color="auto"/>
            </w:tcBorders>
          </w:tcPr>
          <w:p w14:paraId="50AE1821"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видеоряду</w:t>
            </w:r>
          </w:p>
        </w:tc>
        <w:tc>
          <w:tcPr>
            <w:tcW w:w="6095" w:type="dxa"/>
            <w:tcBorders>
              <w:top w:val="single" w:sz="4" w:space="0" w:color="auto"/>
              <w:left w:val="single" w:sz="4" w:space="0" w:color="auto"/>
              <w:bottom w:val="single" w:sz="4" w:space="0" w:color="auto"/>
              <w:right w:val="single" w:sz="4" w:space="0" w:color="auto"/>
            </w:tcBorders>
          </w:tcPr>
          <w:p w14:paraId="41E09C67"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Соблюдение правил видеомонтажа для новостных Программ, разнообразие видеоряда, чередование различных визуальных форматов в течение программы (видео, </w:t>
            </w:r>
            <w:proofErr w:type="spellStart"/>
            <w:r w:rsidRPr="005031CC">
              <w:rPr>
                <w:rFonts w:eastAsia="SimSun"/>
                <w:kern w:val="1"/>
                <w:lang w:eastAsia="hi-IN" w:bidi="hi-IN"/>
              </w:rPr>
              <w:t>синхрон</w:t>
            </w:r>
            <w:proofErr w:type="spellEnd"/>
            <w:r w:rsidRPr="005031CC">
              <w:rPr>
                <w:rFonts w:eastAsia="SimSun"/>
                <w:kern w:val="1"/>
                <w:lang w:eastAsia="hi-IN" w:bidi="hi-IN"/>
              </w:rPr>
              <w:t xml:space="preserve">, фото, графика, карта, цитата, анимация, отбивка, спецэффект и др.). Монтаж </w:t>
            </w:r>
            <w:proofErr w:type="spellStart"/>
            <w:r w:rsidRPr="005031CC">
              <w:rPr>
                <w:rFonts w:eastAsia="SimSun"/>
                <w:kern w:val="1"/>
                <w:lang w:eastAsia="hi-IN" w:bidi="hi-IN"/>
              </w:rPr>
              <w:t>синхронов</w:t>
            </w:r>
            <w:proofErr w:type="spellEnd"/>
            <w:r w:rsidRPr="005031CC">
              <w:rPr>
                <w:rFonts w:eastAsia="SimSun"/>
                <w:kern w:val="1"/>
                <w:lang w:eastAsia="hi-IN" w:bidi="hi-IN"/>
              </w:rPr>
              <w:t xml:space="preserve"> «встык» без перебивок и/или «вспышек» только по согласованию с Заказчиком. Монтажные «перебивки» в видеоматериалах должны быть логически обоснованы и содержать информационную составляющую.</w:t>
            </w:r>
          </w:p>
        </w:tc>
      </w:tr>
      <w:tr w:rsidR="005031CC" w:rsidRPr="005031CC" w14:paraId="6C236995" w14:textId="77777777" w:rsidTr="005031CC">
        <w:tc>
          <w:tcPr>
            <w:tcW w:w="562" w:type="dxa"/>
          </w:tcPr>
          <w:p w14:paraId="19D33E78"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9</w:t>
            </w:r>
          </w:p>
        </w:tc>
        <w:tc>
          <w:tcPr>
            <w:tcW w:w="3544" w:type="dxa"/>
          </w:tcPr>
          <w:p w14:paraId="5810313F"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студии и декорации</w:t>
            </w:r>
          </w:p>
        </w:tc>
        <w:tc>
          <w:tcPr>
            <w:tcW w:w="6095" w:type="dxa"/>
          </w:tcPr>
          <w:p w14:paraId="003E2BD0" w14:textId="77777777" w:rsidR="005031CC" w:rsidRPr="005031CC" w:rsidRDefault="005031CC" w:rsidP="00C8461D">
            <w:pPr>
              <w:widowControl w:val="0"/>
              <w:tabs>
                <w:tab w:val="left" w:pos="993"/>
              </w:tabs>
              <w:suppressAutoHyphens/>
              <w:rPr>
                <w:rFonts w:eastAsia="SimSun"/>
                <w:kern w:val="1"/>
                <w:lang w:eastAsia="hi-IN" w:bidi="hi-IN"/>
              </w:rPr>
            </w:pPr>
            <w:r w:rsidRPr="005031CC">
              <w:rPr>
                <w:rFonts w:eastAsia="SimSun"/>
                <w:kern w:val="1"/>
                <w:lang w:eastAsia="hi-IN" w:bidi="hi-IN"/>
              </w:rPr>
              <w:t>Отсутствуют</w:t>
            </w:r>
          </w:p>
        </w:tc>
      </w:tr>
      <w:tr w:rsidR="005031CC" w:rsidRPr="005031CC" w14:paraId="16501B80" w14:textId="77777777" w:rsidTr="005031CC">
        <w:tc>
          <w:tcPr>
            <w:tcW w:w="562" w:type="dxa"/>
          </w:tcPr>
          <w:p w14:paraId="25965A9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10</w:t>
            </w:r>
          </w:p>
        </w:tc>
        <w:tc>
          <w:tcPr>
            <w:tcW w:w="3544" w:type="dxa"/>
          </w:tcPr>
          <w:p w14:paraId="141F070A"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Требования к графическому оформлению</w:t>
            </w:r>
          </w:p>
          <w:p w14:paraId="055DC17C" w14:textId="77777777" w:rsidR="005031CC" w:rsidRPr="005031CC" w:rsidRDefault="005031CC" w:rsidP="00C8461D">
            <w:pPr>
              <w:widowControl w:val="0"/>
              <w:suppressAutoHyphens/>
              <w:rPr>
                <w:rFonts w:eastAsia="SimSun"/>
                <w:kern w:val="1"/>
                <w:lang w:eastAsia="hi-IN" w:bidi="hi-IN"/>
              </w:rPr>
            </w:pPr>
          </w:p>
        </w:tc>
        <w:tc>
          <w:tcPr>
            <w:tcW w:w="6095" w:type="dxa"/>
          </w:tcPr>
          <w:p w14:paraId="78D46405"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Отбивка и «шапка»: графика.</w:t>
            </w:r>
          </w:p>
          <w:p w14:paraId="070E19F1"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Оперативная графика: титры, геолокация съемки.</w:t>
            </w:r>
          </w:p>
          <w:p w14:paraId="4305EB6C"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Графика со статистическими данными по необходимости и в соответствии с тематикой информационных сюжетов, фотоиллюстрации, коллажи, анимированная графика. </w:t>
            </w:r>
          </w:p>
          <w:p w14:paraId="552562E7"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В конечной «шапке» программы обязателен копирайт. </w:t>
            </w:r>
          </w:p>
        </w:tc>
      </w:tr>
      <w:tr w:rsidR="005031CC" w:rsidRPr="005031CC" w14:paraId="60CE0CC2" w14:textId="77777777" w:rsidTr="005031CC">
        <w:tc>
          <w:tcPr>
            <w:tcW w:w="562" w:type="dxa"/>
          </w:tcPr>
          <w:p w14:paraId="1A3BC057"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11</w:t>
            </w:r>
          </w:p>
        </w:tc>
        <w:tc>
          <w:tcPr>
            <w:tcW w:w="3544" w:type="dxa"/>
          </w:tcPr>
          <w:p w14:paraId="014E7DFC"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Технические параметры видеозаписи:</w:t>
            </w:r>
          </w:p>
          <w:p w14:paraId="3B43DEC0"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соотношение сторон кадра</w:t>
            </w:r>
          </w:p>
          <w:p w14:paraId="35C53A0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формат видео и звука</w:t>
            </w:r>
          </w:p>
        </w:tc>
        <w:tc>
          <w:tcPr>
            <w:tcW w:w="6095" w:type="dxa"/>
          </w:tcPr>
          <w:p w14:paraId="6A50E2E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Формат видео: </w:t>
            </w:r>
            <w:r w:rsidRPr="005031CC">
              <w:rPr>
                <w:rFonts w:eastAsia="SimSun"/>
                <w:kern w:val="1"/>
                <w:lang w:val="en-US" w:eastAsia="hi-IN" w:bidi="hi-IN"/>
              </w:rPr>
              <w:t>HD</w:t>
            </w:r>
            <w:r w:rsidRPr="005031CC">
              <w:rPr>
                <w:rFonts w:eastAsia="SimSun"/>
                <w:kern w:val="1"/>
                <w:lang w:eastAsia="hi-IN" w:bidi="hi-IN"/>
              </w:rPr>
              <w:t>, 16:9. Размер видео: 1920</w:t>
            </w:r>
            <w:r w:rsidRPr="005031CC">
              <w:rPr>
                <w:rFonts w:eastAsia="SimSun"/>
                <w:kern w:val="1"/>
                <w:lang w:val="en-US" w:eastAsia="hi-IN" w:bidi="hi-IN"/>
              </w:rPr>
              <w:t>x</w:t>
            </w:r>
            <w:r w:rsidRPr="005031CC">
              <w:rPr>
                <w:rFonts w:eastAsia="SimSun"/>
                <w:kern w:val="1"/>
                <w:lang w:eastAsia="hi-IN" w:bidi="hi-IN"/>
              </w:rPr>
              <w:t xml:space="preserve">1080; </w:t>
            </w:r>
          </w:p>
          <w:p w14:paraId="3C1DC47C"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val="en-US" w:eastAsia="hi-IN" w:bidi="hi-IN"/>
              </w:rPr>
              <w:t xml:space="preserve">Pixel Aspect Ratio - Square Pixels (1.0). </w:t>
            </w:r>
            <w:proofErr w:type="spellStart"/>
            <w:r w:rsidRPr="005031CC">
              <w:rPr>
                <w:rFonts w:eastAsia="SimSun"/>
                <w:kern w:val="1"/>
                <w:lang w:eastAsia="hi-IN" w:bidi="hi-IN"/>
              </w:rPr>
              <w:t>Scan</w:t>
            </w:r>
            <w:proofErr w:type="spellEnd"/>
            <w:r w:rsidRPr="005031CC">
              <w:rPr>
                <w:rFonts w:eastAsia="SimSun"/>
                <w:kern w:val="1"/>
                <w:lang w:eastAsia="hi-IN" w:bidi="hi-IN"/>
              </w:rPr>
              <w:t xml:space="preserve"> </w:t>
            </w:r>
            <w:proofErr w:type="spellStart"/>
            <w:r w:rsidRPr="005031CC">
              <w:rPr>
                <w:rFonts w:eastAsia="SimSun"/>
                <w:kern w:val="1"/>
                <w:lang w:eastAsia="hi-IN" w:bidi="hi-IN"/>
              </w:rPr>
              <w:t>type</w:t>
            </w:r>
            <w:proofErr w:type="spellEnd"/>
            <w:r w:rsidRPr="005031CC">
              <w:rPr>
                <w:rFonts w:eastAsia="SimSun"/>
                <w:kern w:val="1"/>
                <w:lang w:eastAsia="hi-IN" w:bidi="hi-IN"/>
              </w:rPr>
              <w:t xml:space="preserve">: </w:t>
            </w:r>
            <w:proofErr w:type="spellStart"/>
            <w:r w:rsidRPr="005031CC">
              <w:rPr>
                <w:rFonts w:eastAsia="SimSun"/>
                <w:kern w:val="1"/>
                <w:lang w:eastAsia="hi-IN" w:bidi="hi-IN"/>
              </w:rPr>
              <w:t>Progressive</w:t>
            </w:r>
            <w:proofErr w:type="spellEnd"/>
          </w:p>
          <w:p w14:paraId="5D07999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Количество кадров в секунде: 25;</w:t>
            </w:r>
          </w:p>
          <w:p w14:paraId="079C402D"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Кодирование: h.264 в контейнере .mp4 с потоком 20-50Mbps или</w:t>
            </w:r>
          </w:p>
          <w:p w14:paraId="1056BDAA" w14:textId="77777777" w:rsidR="005031CC" w:rsidRPr="005031CC" w:rsidRDefault="005031CC" w:rsidP="00C8461D">
            <w:pPr>
              <w:widowControl w:val="0"/>
              <w:suppressAutoHyphens/>
              <w:jc w:val="both"/>
              <w:rPr>
                <w:rFonts w:eastAsia="SimSun"/>
                <w:kern w:val="1"/>
                <w:lang w:eastAsia="hi-IN" w:bidi="hi-IN"/>
              </w:rPr>
            </w:pPr>
            <w:proofErr w:type="spellStart"/>
            <w:r w:rsidRPr="005031CC">
              <w:rPr>
                <w:rFonts w:eastAsia="SimSun"/>
                <w:kern w:val="1"/>
                <w:lang w:eastAsia="hi-IN" w:bidi="hi-IN"/>
              </w:rPr>
              <w:t>XDCamHD</w:t>
            </w:r>
            <w:proofErr w:type="spellEnd"/>
            <w:r w:rsidRPr="005031CC">
              <w:rPr>
                <w:rFonts w:eastAsia="SimSun"/>
                <w:kern w:val="1"/>
                <w:lang w:eastAsia="hi-IN" w:bidi="hi-IN"/>
              </w:rPr>
              <w:t xml:space="preserve"> 50Mbps в </w:t>
            </w:r>
            <w:proofErr w:type="gramStart"/>
            <w:r w:rsidRPr="005031CC">
              <w:rPr>
                <w:rFonts w:eastAsia="SimSun"/>
                <w:kern w:val="1"/>
                <w:lang w:eastAsia="hi-IN" w:bidi="hi-IN"/>
              </w:rPr>
              <w:t>контейнере .</w:t>
            </w:r>
            <w:proofErr w:type="spellStart"/>
            <w:r w:rsidRPr="005031CC">
              <w:rPr>
                <w:rFonts w:eastAsia="SimSun"/>
                <w:kern w:val="1"/>
                <w:lang w:eastAsia="hi-IN" w:bidi="hi-IN"/>
              </w:rPr>
              <w:t>mxf</w:t>
            </w:r>
            <w:proofErr w:type="spellEnd"/>
            <w:proofErr w:type="gramEnd"/>
            <w:r w:rsidRPr="005031CC">
              <w:rPr>
                <w:rFonts w:eastAsia="SimSun"/>
                <w:kern w:val="1"/>
                <w:lang w:eastAsia="hi-IN" w:bidi="hi-IN"/>
              </w:rPr>
              <w:t xml:space="preserve"> OP1A</w:t>
            </w:r>
          </w:p>
          <w:p w14:paraId="6AB6E8E3"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Формат звука: </w:t>
            </w:r>
          </w:p>
          <w:p w14:paraId="06114D45"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AAC/WAV/PCM 16bit 48kHz, 2 канала моно или стерео</w:t>
            </w:r>
          </w:p>
        </w:tc>
      </w:tr>
      <w:tr w:rsidR="005031CC" w:rsidRPr="005031CC" w14:paraId="76F95238" w14:textId="77777777" w:rsidTr="005031CC">
        <w:tc>
          <w:tcPr>
            <w:tcW w:w="562" w:type="dxa"/>
          </w:tcPr>
          <w:p w14:paraId="5BCC4D42"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12</w:t>
            </w:r>
          </w:p>
        </w:tc>
        <w:tc>
          <w:tcPr>
            <w:tcW w:w="3544" w:type="dxa"/>
          </w:tcPr>
          <w:p w14:paraId="47BCD490"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Способ и график передачи Заказчику готовых выпусков программы</w:t>
            </w:r>
          </w:p>
        </w:tc>
        <w:tc>
          <w:tcPr>
            <w:tcW w:w="6095" w:type="dxa"/>
          </w:tcPr>
          <w:p w14:paraId="32336E42"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Каждый выпуск Программы предоставляется путем его перегона по линиям связи либо доставляется физически на электронных, цифровых и/или оптических носителях не позднее, чем за 2 (два) часа до выхода Программы в эфир, если иное не согласовано с Заказчиком в каждом отдельном случае.</w:t>
            </w:r>
          </w:p>
          <w:p w14:paraId="7A199A90" w14:textId="77777777" w:rsidR="005031CC" w:rsidRPr="005031CC" w:rsidRDefault="005031CC" w:rsidP="00C8461D">
            <w:pPr>
              <w:widowControl w:val="0"/>
              <w:suppressAutoHyphens/>
              <w:jc w:val="both"/>
              <w:rPr>
                <w:rFonts w:eastAsia="SimSun"/>
                <w:kern w:val="1"/>
                <w:lang w:eastAsia="hi-IN" w:bidi="hi-IN"/>
              </w:rPr>
            </w:pPr>
            <w:r w:rsidRPr="005031CC">
              <w:rPr>
                <w:spacing w:val="-4"/>
              </w:rPr>
              <w:t xml:space="preserve">При заливке на сервер анонса и программы используются утвержденные название и тема программы.  В название </w:t>
            </w:r>
            <w:r w:rsidRPr="005031CC">
              <w:rPr>
                <w:spacing w:val="-4"/>
              </w:rPr>
              <w:lastRenderedPageBreak/>
              <w:t xml:space="preserve">файла текст вносится строчными буквами (не </w:t>
            </w:r>
            <w:r w:rsidRPr="005031CC">
              <w:rPr>
                <w:spacing w:val="-4"/>
                <w:lang w:val="en-US"/>
              </w:rPr>
              <w:t>Caps</w:t>
            </w:r>
            <w:r w:rsidRPr="005031CC">
              <w:rPr>
                <w:spacing w:val="-4"/>
              </w:rPr>
              <w:t xml:space="preserve"> </w:t>
            </w:r>
            <w:r w:rsidRPr="005031CC">
              <w:rPr>
                <w:spacing w:val="-4"/>
                <w:lang w:val="en-US"/>
              </w:rPr>
              <w:t>Lock</w:t>
            </w:r>
            <w:r w:rsidRPr="005031CC">
              <w:rPr>
                <w:spacing w:val="-4"/>
              </w:rPr>
              <w:t xml:space="preserve">) кириллицей. Производитель передает на </w:t>
            </w:r>
            <w:r w:rsidRPr="005031CC">
              <w:rPr>
                <w:spacing w:val="-4"/>
                <w:lang w:val="en-US"/>
              </w:rPr>
              <w:t>FTP</w:t>
            </w:r>
            <w:r w:rsidRPr="005031CC">
              <w:rPr>
                <w:spacing w:val="-4"/>
              </w:rPr>
              <w:t xml:space="preserve"> сервер 2 варианта программы: с титрами и без</w:t>
            </w:r>
          </w:p>
          <w:p w14:paraId="434B762E" w14:textId="77777777" w:rsidR="005031CC" w:rsidRPr="005031CC" w:rsidRDefault="005031CC" w:rsidP="00C8461D">
            <w:pPr>
              <w:widowControl w:val="0"/>
              <w:suppressAutoHyphens/>
              <w:jc w:val="both"/>
              <w:rPr>
                <w:rFonts w:eastAsia="SimSun"/>
                <w:kern w:val="1"/>
                <w:lang w:eastAsia="hi-IN" w:bidi="hi-IN"/>
              </w:rPr>
            </w:pPr>
          </w:p>
          <w:p w14:paraId="4101A3E5"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Анонс программы предоставляется за сутки до выхода в эфир.</w:t>
            </w:r>
          </w:p>
        </w:tc>
      </w:tr>
      <w:tr w:rsidR="005031CC" w:rsidRPr="005031CC" w14:paraId="15137644" w14:textId="77777777" w:rsidTr="005031CC">
        <w:tc>
          <w:tcPr>
            <w:tcW w:w="562" w:type="dxa"/>
          </w:tcPr>
          <w:p w14:paraId="55D419D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lastRenderedPageBreak/>
              <w:t>13</w:t>
            </w:r>
          </w:p>
        </w:tc>
        <w:tc>
          <w:tcPr>
            <w:tcW w:w="3544" w:type="dxa"/>
          </w:tcPr>
          <w:p w14:paraId="44F1264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Согласование сценария</w:t>
            </w:r>
          </w:p>
        </w:tc>
        <w:tc>
          <w:tcPr>
            <w:tcW w:w="6095" w:type="dxa"/>
          </w:tcPr>
          <w:p w14:paraId="72572AD7"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Окончательное согласование текстового сценария Программы осуществляется до 11:00 пятницы, не менее чем за два часа до начала записи. В экстренных случаях изменения в текст сюжетов вносятся по ходу производства.</w:t>
            </w:r>
          </w:p>
        </w:tc>
      </w:tr>
      <w:tr w:rsidR="005031CC" w:rsidRPr="005031CC" w14:paraId="222FD479" w14:textId="77777777" w:rsidTr="005031CC">
        <w:tc>
          <w:tcPr>
            <w:tcW w:w="562" w:type="dxa"/>
          </w:tcPr>
          <w:p w14:paraId="26ACC16E"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14</w:t>
            </w:r>
          </w:p>
        </w:tc>
        <w:tc>
          <w:tcPr>
            <w:tcW w:w="3544" w:type="dxa"/>
          </w:tcPr>
          <w:p w14:paraId="4C8571AD"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 xml:space="preserve">Согласование Анонса </w:t>
            </w:r>
          </w:p>
        </w:tc>
        <w:tc>
          <w:tcPr>
            <w:tcW w:w="6095" w:type="dxa"/>
          </w:tcPr>
          <w:p w14:paraId="3666D616"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Текст Анонса программы утверждается Заказчиком до 20:00 каждого четверга.  В экстренных случаях изменения в текст и видеоряд анонса вносятся по ходу производства.</w:t>
            </w:r>
          </w:p>
        </w:tc>
      </w:tr>
      <w:tr w:rsidR="005031CC" w:rsidRPr="005031CC" w14:paraId="5C6B8BF2" w14:textId="77777777" w:rsidTr="005031CC">
        <w:tc>
          <w:tcPr>
            <w:tcW w:w="562" w:type="dxa"/>
            <w:tcBorders>
              <w:top w:val="single" w:sz="4" w:space="0" w:color="auto"/>
              <w:left w:val="single" w:sz="4" w:space="0" w:color="auto"/>
              <w:bottom w:val="single" w:sz="4" w:space="0" w:color="auto"/>
              <w:right w:val="single" w:sz="4" w:space="0" w:color="auto"/>
            </w:tcBorders>
          </w:tcPr>
          <w:p w14:paraId="1FF6EE91"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15</w:t>
            </w:r>
          </w:p>
        </w:tc>
        <w:tc>
          <w:tcPr>
            <w:tcW w:w="3544" w:type="dxa"/>
            <w:tcBorders>
              <w:top w:val="single" w:sz="4" w:space="0" w:color="auto"/>
              <w:left w:val="single" w:sz="4" w:space="0" w:color="auto"/>
              <w:bottom w:val="single" w:sz="4" w:space="0" w:color="auto"/>
              <w:right w:val="single" w:sz="4" w:space="0" w:color="auto"/>
            </w:tcBorders>
          </w:tcPr>
          <w:p w14:paraId="5F2AE486"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Гарантии</w:t>
            </w:r>
          </w:p>
        </w:tc>
        <w:tc>
          <w:tcPr>
            <w:tcW w:w="6095" w:type="dxa"/>
            <w:tcBorders>
              <w:top w:val="single" w:sz="4" w:space="0" w:color="auto"/>
              <w:left w:val="single" w:sz="4" w:space="0" w:color="auto"/>
              <w:bottom w:val="single" w:sz="4" w:space="0" w:color="auto"/>
              <w:right w:val="single" w:sz="4" w:space="0" w:color="auto"/>
            </w:tcBorders>
          </w:tcPr>
          <w:p w14:paraId="0B8DDD32" w14:textId="77777777" w:rsidR="005031CC" w:rsidRPr="005031CC" w:rsidRDefault="005031CC" w:rsidP="00C8461D">
            <w:pPr>
              <w:widowControl w:val="0"/>
              <w:suppressAutoHyphens/>
              <w:jc w:val="both"/>
              <w:rPr>
                <w:rFonts w:eastAsia="SimSun"/>
                <w:kern w:val="1"/>
                <w:lang w:eastAsia="hi-IN" w:bidi="hi-IN"/>
              </w:rPr>
            </w:pPr>
            <w:r w:rsidRPr="005031CC">
              <w:t>Исполн</w:t>
            </w:r>
            <w:r w:rsidRPr="005031CC">
              <w:rPr>
                <w:rFonts w:eastAsia="SimSun"/>
                <w:kern w:val="1"/>
                <w:lang w:eastAsia="hi-IN" w:bidi="hi-IN"/>
              </w:rPr>
              <w:t xml:space="preserve">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Программ, таким образом, чтобы у Заказчика не возникали обязательства осуществлять выплаты данным лицам при использовании Программ. </w:t>
            </w:r>
          </w:p>
        </w:tc>
      </w:tr>
      <w:tr w:rsidR="005031CC" w:rsidRPr="005031CC" w14:paraId="6E0B324C" w14:textId="77777777" w:rsidTr="005031CC">
        <w:tc>
          <w:tcPr>
            <w:tcW w:w="562" w:type="dxa"/>
            <w:tcBorders>
              <w:top w:val="single" w:sz="4" w:space="0" w:color="auto"/>
              <w:left w:val="single" w:sz="4" w:space="0" w:color="auto"/>
              <w:bottom w:val="single" w:sz="4" w:space="0" w:color="auto"/>
              <w:right w:val="single" w:sz="4" w:space="0" w:color="auto"/>
            </w:tcBorders>
          </w:tcPr>
          <w:p w14:paraId="24E4B961"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16</w:t>
            </w:r>
          </w:p>
        </w:tc>
        <w:tc>
          <w:tcPr>
            <w:tcW w:w="3544" w:type="dxa"/>
            <w:tcBorders>
              <w:top w:val="single" w:sz="4" w:space="0" w:color="auto"/>
              <w:left w:val="single" w:sz="4" w:space="0" w:color="auto"/>
              <w:bottom w:val="single" w:sz="4" w:space="0" w:color="auto"/>
              <w:right w:val="single" w:sz="4" w:space="0" w:color="auto"/>
            </w:tcBorders>
          </w:tcPr>
          <w:p w14:paraId="75A87861" w14:textId="77777777" w:rsidR="005031CC" w:rsidRPr="005031CC" w:rsidRDefault="005031CC" w:rsidP="00C8461D">
            <w:pPr>
              <w:widowControl w:val="0"/>
              <w:suppressAutoHyphens/>
              <w:rPr>
                <w:rFonts w:eastAsia="SimSun"/>
                <w:kern w:val="1"/>
                <w:lang w:eastAsia="hi-IN" w:bidi="hi-IN"/>
              </w:rPr>
            </w:pPr>
            <w:r w:rsidRPr="005031CC">
              <w:rPr>
                <w:rFonts w:eastAsia="SimSun"/>
                <w:kern w:val="1"/>
                <w:lang w:eastAsia="hi-IN" w:bidi="hi-IN"/>
              </w:rPr>
              <w:t>Прочие условия</w:t>
            </w:r>
          </w:p>
        </w:tc>
        <w:tc>
          <w:tcPr>
            <w:tcW w:w="6095" w:type="dxa"/>
            <w:tcBorders>
              <w:top w:val="single" w:sz="4" w:space="0" w:color="auto"/>
              <w:left w:val="single" w:sz="4" w:space="0" w:color="auto"/>
              <w:bottom w:val="single" w:sz="4" w:space="0" w:color="auto"/>
              <w:right w:val="single" w:sz="4" w:space="0" w:color="auto"/>
            </w:tcBorders>
          </w:tcPr>
          <w:p w14:paraId="5B1F1FA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1. </w:t>
            </w:r>
            <w:r w:rsidRPr="005031CC">
              <w:t>Исполн</w:t>
            </w:r>
            <w:r w:rsidRPr="005031CC">
              <w:rPr>
                <w:rFonts w:eastAsia="SimSun"/>
                <w:kern w:val="1"/>
                <w:lang w:eastAsia="hi-IN" w:bidi="hi-IN"/>
              </w:rPr>
              <w:t>итель проводит подбор и формирование творческой бригады для работы над Программой и ее выпусками в количестве и составе, необходимом для своевременного и качественного их производства.</w:t>
            </w:r>
          </w:p>
          <w:p w14:paraId="540DC0E7"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2. Участникам необходимо представить на конкурс свои предложения по концепции </w:t>
            </w:r>
            <w:r w:rsidRPr="005031CC">
              <w:rPr>
                <w:bCs/>
              </w:rPr>
              <w:t>Программы</w:t>
            </w:r>
            <w:r w:rsidRPr="005031CC">
              <w:rPr>
                <w:rFonts w:eastAsia="SimSun"/>
                <w:kern w:val="1"/>
                <w:lang w:eastAsia="hi-IN" w:bidi="hi-IN"/>
              </w:rPr>
              <w:t xml:space="preserve">. </w:t>
            </w:r>
          </w:p>
          <w:p w14:paraId="2EAE2E18"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3. К представлению обязательны два пилотных выпуска </w:t>
            </w:r>
            <w:r w:rsidRPr="005031CC">
              <w:rPr>
                <w:bCs/>
              </w:rPr>
              <w:t>Программы</w:t>
            </w:r>
            <w:r w:rsidRPr="005031CC" w:rsidDel="007D2D25">
              <w:rPr>
                <w:rFonts w:eastAsia="SimSun"/>
                <w:kern w:val="1"/>
                <w:lang w:eastAsia="hi-IN" w:bidi="hi-IN"/>
              </w:rPr>
              <w:t xml:space="preserve"> </w:t>
            </w:r>
            <w:r w:rsidRPr="005031CC">
              <w:rPr>
                <w:rFonts w:eastAsia="SimSun"/>
                <w:kern w:val="1"/>
                <w:lang w:eastAsia="hi-IN" w:bidi="hi-IN"/>
              </w:rPr>
              <w:t xml:space="preserve">(хронометраж каждого по 26 минут (+/-(плюс-минус) 15 секунд) </w:t>
            </w:r>
          </w:p>
          <w:p w14:paraId="6B2B0FD4" w14:textId="77777777" w:rsidR="005031CC" w:rsidRPr="005031CC" w:rsidRDefault="005031CC" w:rsidP="00C8461D">
            <w:pPr>
              <w:widowControl w:val="0"/>
              <w:suppressAutoHyphens/>
              <w:jc w:val="both"/>
              <w:rPr>
                <w:rFonts w:eastAsia="SimSun"/>
                <w:kern w:val="1"/>
                <w:lang w:eastAsia="hi-IN" w:bidi="hi-IN"/>
              </w:rPr>
            </w:pPr>
            <w:r w:rsidRPr="005031CC">
              <w:rPr>
                <w:rFonts w:eastAsia="SimSun"/>
                <w:kern w:val="1"/>
                <w:lang w:eastAsia="hi-IN" w:bidi="hi-IN"/>
              </w:rPr>
              <w:t xml:space="preserve">Пилотный выпуск </w:t>
            </w:r>
            <w:r w:rsidRPr="005031CC">
              <w:rPr>
                <w:bCs/>
              </w:rPr>
              <w:t>Программы</w:t>
            </w:r>
            <w:r w:rsidRPr="005031CC">
              <w:rPr>
                <w:rFonts w:eastAsia="SimSun"/>
                <w:kern w:val="1"/>
                <w:lang w:eastAsia="hi-IN" w:bidi="hi-IN"/>
              </w:rPr>
              <w:t xml:space="preserve"> должен быть произведен на основе реальной информационной повестки конкретного дня общественно-политической жизни Союзного государства и соответствовать всем требованиям к выпуску Программы, указанным в настоящем техническом задании.</w:t>
            </w:r>
          </w:p>
        </w:tc>
      </w:tr>
    </w:tbl>
    <w:p w14:paraId="3E95783C" w14:textId="77777777" w:rsidR="005031CC" w:rsidRPr="005031CC" w:rsidRDefault="005031CC" w:rsidP="005031CC">
      <w:pPr>
        <w:pStyle w:val="afb"/>
        <w:numPr>
          <w:ilvl w:val="0"/>
          <w:numId w:val="32"/>
        </w:numPr>
        <w:spacing w:after="115" w:line="259" w:lineRule="auto"/>
        <w:ind w:left="0" w:firstLine="426"/>
        <w:jc w:val="both"/>
        <w:rPr>
          <w:b/>
        </w:rPr>
      </w:pPr>
      <w:r w:rsidRPr="005031CC">
        <w:rPr>
          <w:b/>
        </w:rPr>
        <w:t>Иные требования</w:t>
      </w:r>
    </w:p>
    <w:p w14:paraId="07325B8F" w14:textId="77777777" w:rsidR="005031CC" w:rsidRPr="005031CC" w:rsidRDefault="005031CC" w:rsidP="005031CC">
      <w:pPr>
        <w:ind w:firstLine="426"/>
        <w:jc w:val="both"/>
      </w:pPr>
      <w:r w:rsidRPr="005031CC">
        <w:t>5.1. Наличие у Исполнителя собственной современной производственной базы, включающей виртуальную студию, студийные камеры, выездные комплекты ТЖК не менее 2 штук, аппаратные видео- и аудио- монтажа, аппаратную компьютерной графики.</w:t>
      </w:r>
    </w:p>
    <w:p w14:paraId="31EF348C" w14:textId="77777777" w:rsidR="005031CC" w:rsidRPr="005031CC" w:rsidRDefault="005031CC" w:rsidP="005031CC">
      <w:pPr>
        <w:ind w:firstLine="426"/>
        <w:jc w:val="both"/>
      </w:pPr>
      <w:r w:rsidRPr="005031CC">
        <w:t>5.2. Обязательно наличие у Исполнителя собственного представительства в Республике Беларусь.</w:t>
      </w:r>
    </w:p>
    <w:p w14:paraId="40BFB028" w14:textId="77777777" w:rsidR="005031CC" w:rsidRPr="005031CC" w:rsidRDefault="005031CC" w:rsidP="005031CC">
      <w:pPr>
        <w:ind w:firstLine="426"/>
        <w:jc w:val="both"/>
      </w:pPr>
      <w:r w:rsidRPr="005031CC">
        <w:t>5.3. Наличие у Исполнителя развитой корреспондентской сети на территории Российской Федерации и Республики Беларусь.</w:t>
      </w:r>
    </w:p>
    <w:p w14:paraId="14D5CB72" w14:textId="77777777" w:rsidR="005031CC" w:rsidRPr="005031CC" w:rsidRDefault="005031CC" w:rsidP="005031CC">
      <w:pPr>
        <w:ind w:firstLine="426"/>
        <w:jc w:val="both"/>
      </w:pPr>
      <w:r w:rsidRPr="005031CC">
        <w:t>5.4. Наличие у Исполнителя постоянной аккредитации СМИ в высшие государственные органы Российской Федерации и Республики Беларусь и Союзного государства.</w:t>
      </w:r>
    </w:p>
    <w:p w14:paraId="68EA90E1" w14:textId="77777777" w:rsidR="005031CC" w:rsidRPr="005031CC" w:rsidRDefault="005031CC" w:rsidP="005031CC">
      <w:pPr>
        <w:ind w:firstLine="426"/>
        <w:jc w:val="both"/>
      </w:pPr>
      <w:r w:rsidRPr="005031CC">
        <w:t xml:space="preserve">5.5. Не менее 40 % творческого персонала Исполнителя (корреспонденты, ведущие, редакторы и т. д.) должны иметь стаж работы в информационных службах не менее 2 (двух) лет. </w:t>
      </w:r>
    </w:p>
    <w:p w14:paraId="09C4F7FC" w14:textId="77777777" w:rsidR="005031CC" w:rsidRPr="005031CC" w:rsidRDefault="005031CC" w:rsidP="005031CC">
      <w:pPr>
        <w:ind w:firstLine="426"/>
        <w:jc w:val="both"/>
      </w:pPr>
      <w:r w:rsidRPr="005031CC">
        <w:t>5.6. Исполнитель обязуется задействовать материальные и трудовые ресурсы в объеме и с качеством, которые необходимы и достаточны для исполнения Договора.</w:t>
      </w:r>
    </w:p>
    <w:p w14:paraId="646A35C4" w14:textId="77777777" w:rsidR="005031CC" w:rsidRPr="005031CC" w:rsidRDefault="005031CC" w:rsidP="005031CC">
      <w:pPr>
        <w:ind w:firstLine="426"/>
        <w:jc w:val="both"/>
      </w:pPr>
      <w:r w:rsidRPr="005031CC">
        <w:t xml:space="preserve">5.7. Исполнитель должен обеспечить систему контроля качества, не позволяющую выход в эфир технического брака и/или контента, не соответствующего настоящему техническому заданию, </w:t>
      </w:r>
      <w:r w:rsidRPr="005031CC">
        <w:lastRenderedPageBreak/>
        <w:t xml:space="preserve">в случае если по каким-либо причинам Заказчик не осуществил самостоятельно </w:t>
      </w:r>
      <w:proofErr w:type="spellStart"/>
      <w:r w:rsidRPr="005031CC">
        <w:t>предэфирный</w:t>
      </w:r>
      <w:proofErr w:type="spellEnd"/>
      <w:r w:rsidRPr="005031CC">
        <w:t xml:space="preserve"> контроль.</w:t>
      </w:r>
    </w:p>
    <w:p w14:paraId="41604598" w14:textId="45FB30DB" w:rsidR="00EA3190" w:rsidRDefault="00EA3190" w:rsidP="004178DE">
      <w:pPr>
        <w:jc w:val="center"/>
        <w:rPr>
          <w:sz w:val="28"/>
          <w:szCs w:val="28"/>
        </w:rPr>
      </w:pPr>
    </w:p>
    <w:p w14:paraId="3245187F" w14:textId="55BED99E" w:rsidR="004178DE" w:rsidRPr="004178DE" w:rsidRDefault="004178DE" w:rsidP="004178DE">
      <w:pPr>
        <w:jc w:val="center"/>
        <w:rPr>
          <w:b/>
          <w:bCs/>
        </w:rPr>
      </w:pPr>
      <w:r w:rsidRPr="004178DE">
        <w:rPr>
          <w:b/>
          <w:bCs/>
        </w:rPr>
        <w:t>Лот №2</w:t>
      </w:r>
    </w:p>
    <w:p w14:paraId="21063C14" w14:textId="15AF6468" w:rsidR="004178DE" w:rsidRPr="009F772F" w:rsidRDefault="004178DE" w:rsidP="004178DE">
      <w:pPr>
        <w:jc w:val="center"/>
        <w:rPr>
          <w:b/>
        </w:rPr>
      </w:pPr>
      <w:r>
        <w:rPr>
          <w:b/>
        </w:rPr>
        <w:t>Создание цикла</w:t>
      </w:r>
      <w:r w:rsidRPr="009F772F">
        <w:rPr>
          <w:b/>
        </w:rPr>
        <w:t xml:space="preserve"> программ мини</w:t>
      </w:r>
      <w:r>
        <w:rPr>
          <w:b/>
        </w:rPr>
        <w:t>-</w:t>
      </w:r>
      <w:r w:rsidRPr="009F772F">
        <w:rPr>
          <w:b/>
        </w:rPr>
        <w:t>формата</w:t>
      </w:r>
      <w:r>
        <w:rPr>
          <w:b/>
        </w:rPr>
        <w:t>.</w:t>
      </w:r>
    </w:p>
    <w:p w14:paraId="073B96B9" w14:textId="77777777" w:rsidR="004178DE" w:rsidRDefault="004178DE" w:rsidP="004178DE">
      <w:pPr>
        <w:jc w:val="both"/>
      </w:pPr>
    </w:p>
    <w:tbl>
      <w:tblPr>
        <w:tblW w:w="0" w:type="auto"/>
        <w:tblCellMar>
          <w:top w:w="15" w:type="dxa"/>
          <w:left w:w="15" w:type="dxa"/>
          <w:bottom w:w="15" w:type="dxa"/>
          <w:right w:w="15" w:type="dxa"/>
        </w:tblCellMar>
        <w:tblLook w:val="04A0" w:firstRow="1" w:lastRow="0" w:firstColumn="1" w:lastColumn="0" w:noHBand="0" w:noVBand="1"/>
      </w:tblPr>
      <w:tblGrid>
        <w:gridCol w:w="458"/>
        <w:gridCol w:w="2798"/>
        <w:gridCol w:w="3260"/>
        <w:gridCol w:w="3539"/>
      </w:tblGrid>
      <w:tr w:rsidR="004178DE" w:rsidRPr="00603D40" w14:paraId="237B750B" w14:textId="77777777" w:rsidTr="004178DE">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1E750" w14:textId="77777777" w:rsidR="004178DE" w:rsidRPr="00603D40" w:rsidRDefault="004178DE" w:rsidP="00C8461D">
            <w:pPr>
              <w:jc w:val="both"/>
            </w:pPr>
            <w:r w:rsidRPr="00603D4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E3B312" w14:textId="77777777" w:rsidR="004178DE" w:rsidRPr="00C12275" w:rsidRDefault="004178DE" w:rsidP="004178DE">
            <w:pPr>
              <w:jc w:val="center"/>
              <w:rPr>
                <w:b/>
                <w:bCs/>
                <w:color w:val="000000"/>
              </w:rPr>
            </w:pPr>
            <w:r w:rsidRPr="00603D4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96632" w14:textId="77777777" w:rsidR="004178DE" w:rsidRPr="00603D40" w:rsidRDefault="004178DE" w:rsidP="004178DE">
            <w:pPr>
              <w:jc w:val="center"/>
            </w:pPr>
            <w:r w:rsidRPr="00603D40">
              <w:rPr>
                <w:b/>
                <w:bCs/>
                <w:color w:val="000000"/>
              </w:rPr>
              <w:t>Общее количество</w:t>
            </w:r>
            <w:r>
              <w:rPr>
                <w:b/>
                <w:bCs/>
                <w:color w:val="000000"/>
              </w:rPr>
              <w:t xml:space="preserve"> </w:t>
            </w:r>
            <w:r w:rsidRPr="00603D40">
              <w:rPr>
                <w:b/>
                <w:bCs/>
                <w:color w:val="000000"/>
              </w:rPr>
              <w:t>выпусков (шт.)</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26FE5" w14:textId="77777777" w:rsidR="004178DE" w:rsidRPr="00603D40" w:rsidRDefault="004178DE" w:rsidP="004178DE">
            <w:pPr>
              <w:jc w:val="center"/>
            </w:pPr>
            <w:r w:rsidRPr="00603D40">
              <w:rPr>
                <w:b/>
                <w:bCs/>
                <w:color w:val="000000"/>
              </w:rPr>
              <w:t>Хронометраж одного выпуска Произведения (мин/сек)</w:t>
            </w:r>
          </w:p>
        </w:tc>
      </w:tr>
      <w:tr w:rsidR="004178DE" w:rsidRPr="00603D40" w14:paraId="28BE25A4" w14:textId="77777777" w:rsidTr="004178DE">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45DA19" w14:textId="77777777" w:rsidR="004178DE" w:rsidRPr="00603D40" w:rsidRDefault="004178DE" w:rsidP="00C8461D">
            <w:pPr>
              <w:jc w:val="both"/>
            </w:pPr>
            <w:r w:rsidRPr="00603D4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CCC646" w14:textId="77777777" w:rsidR="004178DE" w:rsidRPr="001C15EE" w:rsidRDefault="004178DE" w:rsidP="00C8461D">
            <w:pPr>
              <w:jc w:val="both"/>
            </w:pPr>
            <w:r w:rsidRPr="001C15EE">
              <w:t>Мини форматы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DF596D" w14:textId="77777777" w:rsidR="004178DE" w:rsidRPr="00821ED5" w:rsidRDefault="004178DE" w:rsidP="00C8461D">
            <w:pPr>
              <w:jc w:val="center"/>
            </w:pPr>
            <w:r>
              <w:t>228</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7676F3" w14:textId="77777777" w:rsidR="004178DE" w:rsidRPr="00603D40" w:rsidRDefault="004178DE" w:rsidP="00C8461D">
            <w:pPr>
              <w:jc w:val="center"/>
            </w:pPr>
            <w:r>
              <w:t>1 мин</w:t>
            </w:r>
          </w:p>
        </w:tc>
      </w:tr>
    </w:tbl>
    <w:p w14:paraId="21B6C47E" w14:textId="77777777" w:rsidR="004178DE" w:rsidRPr="00603D40" w:rsidRDefault="004178DE" w:rsidP="004178DE">
      <w:pPr>
        <w:jc w:val="both"/>
      </w:pPr>
    </w:p>
    <w:p w14:paraId="7B9CED49" w14:textId="77777777" w:rsidR="004178DE" w:rsidRPr="00603D40" w:rsidRDefault="004178DE" w:rsidP="004178DE">
      <w:pPr>
        <w:pStyle w:val="Default"/>
        <w:ind w:firstLine="284"/>
        <w:jc w:val="both"/>
      </w:pPr>
      <w:r w:rsidRPr="00603D40">
        <w:rPr>
          <w:b/>
          <w:bCs/>
        </w:rPr>
        <w:t xml:space="preserve">1. Цель работы: </w:t>
      </w:r>
    </w:p>
    <w:p w14:paraId="4E480FB7" w14:textId="77777777" w:rsidR="004178DE" w:rsidRPr="00603D40" w:rsidRDefault="004178DE" w:rsidP="004178DE">
      <w:pPr>
        <w:pStyle w:val="Default"/>
        <w:ind w:firstLine="284"/>
        <w:jc w:val="both"/>
      </w:pPr>
      <w:r>
        <w:t>Создание цикла</w:t>
      </w:r>
      <w:r w:rsidRPr="00603D40">
        <w:t xml:space="preserve"> ежедневных информационных программ, направленных на формирование единого информационного п</w:t>
      </w:r>
      <w:r>
        <w:t>ространства Беларуси и России, информирование</w:t>
      </w:r>
      <w:r w:rsidRPr="00603D40">
        <w:t xml:space="preserve"> аудитории </w:t>
      </w:r>
      <w:r>
        <w:t xml:space="preserve">по тематике мини-формата </w:t>
      </w:r>
      <w:r w:rsidRPr="00603D40">
        <w:t xml:space="preserve">на основе актуальных данных. </w:t>
      </w:r>
    </w:p>
    <w:p w14:paraId="3D8FC59C" w14:textId="77777777" w:rsidR="004178DE" w:rsidRPr="00603D40" w:rsidRDefault="004178DE" w:rsidP="004178DE">
      <w:pPr>
        <w:pStyle w:val="Default"/>
        <w:ind w:firstLine="284"/>
        <w:jc w:val="both"/>
      </w:pPr>
      <w:r w:rsidRPr="00603D40">
        <w:rPr>
          <w:b/>
          <w:bCs/>
        </w:rPr>
        <w:t xml:space="preserve">2. Общие требования: </w:t>
      </w:r>
    </w:p>
    <w:p w14:paraId="4F9CBB40" w14:textId="77777777" w:rsidR="004178DE" w:rsidRPr="00603D40" w:rsidRDefault="004178DE" w:rsidP="004178DE">
      <w:pPr>
        <w:pStyle w:val="Default"/>
        <w:ind w:firstLine="284"/>
        <w:jc w:val="both"/>
      </w:pPr>
      <w:r w:rsidRPr="00603D40">
        <w:t xml:space="preserve">Выпуски </w:t>
      </w:r>
      <w:r>
        <w:t xml:space="preserve">мини-форматов </w:t>
      </w:r>
      <w:r w:rsidRPr="00603D40">
        <w:t xml:space="preserve">должны состоять из информационных блоков, статистических данных и графики, и содержать информацию о погоде, курсах валют, анонсы ведущих СМИ, сформированных в зависимости от темы выпуска. </w:t>
      </w:r>
    </w:p>
    <w:p w14:paraId="4AC86E53" w14:textId="77777777" w:rsidR="004178DE" w:rsidRPr="00603D40" w:rsidRDefault="004178DE" w:rsidP="004178DE">
      <w:pPr>
        <w:pStyle w:val="Default"/>
        <w:ind w:firstLine="284"/>
        <w:jc w:val="both"/>
      </w:pPr>
      <w:r w:rsidRPr="00603D40">
        <w:rPr>
          <w:b/>
          <w:bCs/>
        </w:rPr>
        <w:t xml:space="preserve">3. Требования к выпуску программы </w:t>
      </w:r>
    </w:p>
    <w:tbl>
      <w:tblPr>
        <w:tblW w:w="10348" w:type="dxa"/>
        <w:tblLayout w:type="fixed"/>
        <w:tblLook w:val="04A0" w:firstRow="1" w:lastRow="0" w:firstColumn="1" w:lastColumn="0" w:noHBand="0" w:noVBand="1"/>
      </w:tblPr>
      <w:tblGrid>
        <w:gridCol w:w="458"/>
        <w:gridCol w:w="3455"/>
        <w:gridCol w:w="23"/>
        <w:gridCol w:w="170"/>
        <w:gridCol w:w="6242"/>
      </w:tblGrid>
      <w:tr w:rsidR="004178DE" w:rsidRPr="00603D40" w14:paraId="78849128" w14:textId="77777777" w:rsidTr="004178DE">
        <w:trPr>
          <w:trHeight w:val="107"/>
        </w:trPr>
        <w:tc>
          <w:tcPr>
            <w:tcW w:w="10348" w:type="dxa"/>
            <w:gridSpan w:val="5"/>
            <w:tcBorders>
              <w:top w:val="nil"/>
              <w:left w:val="nil"/>
              <w:bottom w:val="single" w:sz="4" w:space="0" w:color="auto"/>
              <w:right w:val="nil"/>
            </w:tcBorders>
            <w:hideMark/>
          </w:tcPr>
          <w:p w14:paraId="063D4B76" w14:textId="77777777" w:rsidR="004178DE" w:rsidRPr="00603D40" w:rsidRDefault="004178DE" w:rsidP="00C8461D">
            <w:pPr>
              <w:pStyle w:val="Default"/>
              <w:spacing w:line="276" w:lineRule="auto"/>
              <w:ind w:firstLine="284"/>
              <w:jc w:val="both"/>
            </w:pPr>
            <w:r>
              <w:t>К</w:t>
            </w:r>
            <w:r w:rsidRPr="00603D40">
              <w:t>аждый выпуск Программы максимально должен соответствовать параметрам</w:t>
            </w:r>
            <w:r>
              <w:t>,</w:t>
            </w:r>
            <w:r w:rsidRPr="00603D40">
              <w:t xml:space="preserve"> приведенным в нижеследующих таблицах: </w:t>
            </w:r>
          </w:p>
        </w:tc>
      </w:tr>
      <w:tr w:rsidR="004178DE" w:rsidRPr="00603D40" w14:paraId="6E53DABB"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10C19A94" w14:textId="77777777" w:rsidR="004178DE" w:rsidRPr="00603D40" w:rsidRDefault="004178DE" w:rsidP="00C8461D">
            <w:pPr>
              <w:jc w:val="both"/>
              <w:rPr>
                <w:b/>
              </w:rPr>
            </w:pPr>
            <w:r>
              <w:rPr>
                <w:b/>
              </w:rPr>
              <w:t>Экономика</w:t>
            </w:r>
          </w:p>
        </w:tc>
      </w:tr>
      <w:tr w:rsidR="004178DE" w:rsidRPr="00603D40" w14:paraId="36E2AAFF"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1FB3644" w14:textId="77777777" w:rsidR="004178DE" w:rsidRPr="00603D40" w:rsidRDefault="004178DE" w:rsidP="00C8461D">
            <w:pPr>
              <w:jc w:val="both"/>
              <w:rPr>
                <w:b/>
              </w:rPr>
            </w:pPr>
            <w:r w:rsidRPr="00603D40">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D5D8BC5" w14:textId="77777777" w:rsidR="004178DE" w:rsidRPr="00603D40" w:rsidRDefault="004178DE" w:rsidP="00C8461D">
            <w:pPr>
              <w:ind w:firstLine="851"/>
              <w:jc w:val="both"/>
              <w:rPr>
                <w:b/>
              </w:rPr>
            </w:pPr>
            <w:r w:rsidRPr="00603D40">
              <w:rPr>
                <w:b/>
              </w:rPr>
              <w:t>Параметры</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7DFD4" w14:textId="77777777" w:rsidR="004178DE" w:rsidRPr="00603D40" w:rsidRDefault="004178DE" w:rsidP="00C8461D">
            <w:pPr>
              <w:ind w:firstLine="851"/>
              <w:jc w:val="both"/>
              <w:rPr>
                <w:b/>
              </w:rPr>
            </w:pPr>
            <w:r w:rsidRPr="00603D40">
              <w:rPr>
                <w:b/>
              </w:rPr>
              <w:t>Требования</w:t>
            </w:r>
          </w:p>
        </w:tc>
      </w:tr>
      <w:tr w:rsidR="004178DE" w:rsidRPr="00603D40" w14:paraId="78003281"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0C6D074" w14:textId="77777777" w:rsidR="004178DE" w:rsidRPr="00603D40" w:rsidRDefault="004178DE" w:rsidP="00C8461D">
            <w:pPr>
              <w:jc w:val="both"/>
            </w:pPr>
            <w:r w:rsidRPr="00603D40">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637C77C" w14:textId="77777777" w:rsidR="004178DE" w:rsidRPr="00603D40" w:rsidRDefault="004178DE" w:rsidP="00C8461D">
            <w:pPr>
              <w:ind w:firstLine="34"/>
              <w:jc w:val="both"/>
            </w:pPr>
            <w:r w:rsidRPr="00603D40">
              <w:t>Описание содержания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ECB59E" w14:textId="77777777" w:rsidR="004178DE" w:rsidRPr="00603D40" w:rsidRDefault="004178DE" w:rsidP="00C8461D">
            <w:pPr>
              <w:jc w:val="both"/>
            </w:pPr>
            <w:r w:rsidRPr="00603D40">
              <w:t xml:space="preserve">Справочная информация </w:t>
            </w:r>
          </w:p>
        </w:tc>
      </w:tr>
      <w:tr w:rsidR="004178DE" w:rsidRPr="00603D40" w14:paraId="118BDAA5"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A9E8356" w14:textId="77777777" w:rsidR="004178DE" w:rsidRPr="00603D40" w:rsidRDefault="004178DE" w:rsidP="00C8461D">
            <w:pPr>
              <w:jc w:val="both"/>
            </w:pPr>
            <w:r w:rsidRPr="00603D40">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E215979" w14:textId="77777777" w:rsidR="004178DE" w:rsidRPr="00603D40" w:rsidRDefault="004178DE" w:rsidP="00C8461D">
            <w:pPr>
              <w:ind w:firstLine="34"/>
              <w:jc w:val="both"/>
            </w:pPr>
            <w:r w:rsidRPr="00603D40">
              <w:t>Структура формата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7271FE" w14:textId="77777777" w:rsidR="004178DE" w:rsidRPr="00603D40" w:rsidRDefault="004178DE" w:rsidP="00C8461D">
            <w:pPr>
              <w:ind w:firstLine="33"/>
              <w:jc w:val="both"/>
            </w:pPr>
            <w:r w:rsidRPr="00603D40">
              <w:t>Графическое оформление в начале и в финале выпуска, сюжет/инфографика</w:t>
            </w:r>
            <w:r>
              <w:t>.</w:t>
            </w:r>
          </w:p>
        </w:tc>
      </w:tr>
      <w:tr w:rsidR="004178DE" w:rsidRPr="00603D40" w14:paraId="17660828"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D4F965A" w14:textId="77777777" w:rsidR="004178DE" w:rsidRPr="00603D40" w:rsidRDefault="004178DE" w:rsidP="00C8461D">
            <w:pPr>
              <w:jc w:val="both"/>
            </w:pPr>
            <w:r>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147CD31" w14:textId="77777777" w:rsidR="004178DE" w:rsidRPr="00603D40" w:rsidRDefault="004178DE" w:rsidP="00C8461D">
            <w:pPr>
              <w:jc w:val="both"/>
            </w:pPr>
            <w:r w:rsidRPr="00603D40">
              <w:t>Хронометраж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97AA1E" w14:textId="77777777" w:rsidR="004178DE" w:rsidRPr="00603D40" w:rsidRDefault="004178DE" w:rsidP="00C8461D">
            <w:pPr>
              <w:jc w:val="both"/>
            </w:pPr>
            <w:r>
              <w:t>45-60 секунд</w:t>
            </w:r>
          </w:p>
        </w:tc>
      </w:tr>
      <w:tr w:rsidR="004178DE" w:rsidRPr="00603D40" w14:paraId="51C18A7D"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053B668" w14:textId="77777777" w:rsidR="004178DE" w:rsidRPr="00603D40" w:rsidRDefault="004178DE" w:rsidP="00C8461D">
            <w:pPr>
              <w:jc w:val="both"/>
            </w:pPr>
            <w:r>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6897F62" w14:textId="77777777" w:rsidR="004178DE" w:rsidRPr="00603D40" w:rsidRDefault="004178DE" w:rsidP="00C8461D">
            <w:pPr>
              <w:jc w:val="both"/>
            </w:pPr>
            <w:r w:rsidRPr="00603D40">
              <w:t>Количество оригинальных выпусков;</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E8B701" w14:textId="77777777" w:rsidR="004178DE" w:rsidRPr="00AA5FDC" w:rsidRDefault="004178DE" w:rsidP="00C8461D">
            <w:pPr>
              <w:jc w:val="both"/>
              <w:rPr>
                <w:highlight w:val="yellow"/>
              </w:rPr>
            </w:pPr>
            <w:r>
              <w:t>81</w:t>
            </w:r>
          </w:p>
        </w:tc>
      </w:tr>
      <w:tr w:rsidR="004178DE" w:rsidRPr="00603D40" w14:paraId="025220FD"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8EAB12F" w14:textId="77777777" w:rsidR="004178DE" w:rsidRPr="00603D40" w:rsidRDefault="004178DE" w:rsidP="00C8461D">
            <w:pPr>
              <w:jc w:val="both"/>
            </w:pPr>
            <w:r>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2E9C0E66" w14:textId="77777777" w:rsidR="004178DE" w:rsidRPr="00603D40" w:rsidRDefault="004178DE" w:rsidP="00C8461D">
            <w:pPr>
              <w:jc w:val="both"/>
            </w:pPr>
            <w:r w:rsidRPr="00603D40">
              <w:t>Требования к графическому оформлению:</w:t>
            </w:r>
          </w:p>
          <w:p w14:paraId="33E12CFB" w14:textId="77777777" w:rsidR="004178DE" w:rsidRPr="00603D40" w:rsidRDefault="004178DE" w:rsidP="00C8461D">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876F6D" w14:textId="77777777" w:rsidR="004178DE" w:rsidRPr="00603D40" w:rsidRDefault="004178DE" w:rsidP="00C8461D">
            <w:pPr>
              <w:jc w:val="both"/>
            </w:pPr>
            <w:r w:rsidRPr="00603D40">
              <w:t>Отбивка и шапка: графика</w:t>
            </w:r>
          </w:p>
          <w:p w14:paraId="46CA850F" w14:textId="77777777" w:rsidR="004178DE" w:rsidRPr="00603D40" w:rsidRDefault="004178DE" w:rsidP="00C8461D">
            <w:pPr>
              <w:jc w:val="both"/>
            </w:pPr>
            <w:r w:rsidRPr="00603D40">
              <w:t>Оперативная графика: титры</w:t>
            </w:r>
          </w:p>
          <w:p w14:paraId="625F6FD5" w14:textId="77777777" w:rsidR="004178DE" w:rsidRPr="00603D40" w:rsidRDefault="004178DE" w:rsidP="00C8461D">
            <w:pPr>
              <w:jc w:val="both"/>
            </w:pPr>
            <w:r w:rsidRPr="00603D40">
              <w:t>Графика со статистическими данными по необходимости и в соответствии с тематикой сюжета</w:t>
            </w:r>
          </w:p>
        </w:tc>
      </w:tr>
      <w:tr w:rsidR="004178DE" w:rsidRPr="00603D40" w14:paraId="7B0D82E2"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23C83EE3" w14:textId="77777777" w:rsidR="004178DE" w:rsidRDefault="004178DE" w:rsidP="00C8461D">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54214E0D" w14:textId="77777777" w:rsidR="004178DE" w:rsidRPr="00603D40" w:rsidRDefault="004178DE" w:rsidP="00C8461D">
            <w:pPr>
              <w:tabs>
                <w:tab w:val="left" w:pos="2550"/>
              </w:tabs>
              <w:jc w:val="both"/>
            </w:pPr>
            <w:r>
              <w:t>Требования к музыкальному оформлению</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1CBC336C" w14:textId="77777777" w:rsidR="004178DE" w:rsidRPr="00603D40" w:rsidRDefault="004178DE" w:rsidP="00C8461D">
            <w:pPr>
              <w:jc w:val="both"/>
            </w:pPr>
            <w:r>
              <w:t>Оригинальное музыкальное оформление</w:t>
            </w:r>
          </w:p>
        </w:tc>
      </w:tr>
      <w:tr w:rsidR="004178DE" w:rsidRPr="00603D40" w14:paraId="2D37560D"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50631156" w14:textId="77777777" w:rsidR="004178DE" w:rsidRDefault="004178DE" w:rsidP="00C8461D">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039CE630" w14:textId="77777777" w:rsidR="004178DE" w:rsidRDefault="004178DE" w:rsidP="00C8461D">
            <w:pPr>
              <w:tabs>
                <w:tab w:val="left" w:pos="2550"/>
              </w:tabs>
            </w:pPr>
            <w:r>
              <w:rPr>
                <w:shd w:val="clear" w:color="auto" w:fill="FFFFFF"/>
              </w:rPr>
              <w:t xml:space="preserve">Утверждение выпусков Заказчиком и способ передачи готовых выпусков </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35378007" w14:textId="77777777" w:rsidR="004178DE" w:rsidRDefault="004178DE" w:rsidP="00C8461D">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«БелРос»</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 </w:t>
            </w:r>
            <w:r w:rsidRPr="00EE235E">
              <w:t>Допускается не более одной итерации правок.</w:t>
            </w:r>
          </w:p>
        </w:tc>
      </w:tr>
      <w:tr w:rsidR="004178DE" w:rsidRPr="00603D40" w14:paraId="22121DA8"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2" w:color="auto" w:fill="auto"/>
            <w:hideMark/>
          </w:tcPr>
          <w:p w14:paraId="3EECEB78" w14:textId="77777777" w:rsidR="004178DE" w:rsidRPr="00603D40" w:rsidRDefault="004178DE" w:rsidP="00C8461D">
            <w:pPr>
              <w:jc w:val="both"/>
              <w:rPr>
                <w:b/>
              </w:rPr>
            </w:pPr>
            <w:r>
              <w:rPr>
                <w:b/>
              </w:rPr>
              <w:t>«Индекс …»</w:t>
            </w:r>
          </w:p>
        </w:tc>
      </w:tr>
      <w:tr w:rsidR="004178DE" w:rsidRPr="00603D40" w14:paraId="12AA0626"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C087F50" w14:textId="77777777" w:rsidR="004178DE" w:rsidRPr="00603D40" w:rsidRDefault="004178DE" w:rsidP="00C8461D">
            <w:pPr>
              <w:jc w:val="both"/>
              <w:rPr>
                <w:b/>
              </w:rPr>
            </w:pPr>
            <w:r w:rsidRPr="00603D40">
              <w:rPr>
                <w:b/>
              </w:rPr>
              <w:t>№</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08EC43" w14:textId="77777777" w:rsidR="004178DE" w:rsidRPr="00603D40" w:rsidRDefault="004178DE" w:rsidP="00C8461D">
            <w:pPr>
              <w:jc w:val="center"/>
              <w:rPr>
                <w:b/>
              </w:rPr>
            </w:pPr>
            <w:r w:rsidRPr="00603D40">
              <w:rPr>
                <w:b/>
              </w:rPr>
              <w:t>Параметры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5CBC21" w14:textId="77777777" w:rsidR="004178DE" w:rsidRPr="00603D40" w:rsidRDefault="004178DE" w:rsidP="00C8461D">
            <w:pPr>
              <w:jc w:val="center"/>
              <w:rPr>
                <w:b/>
              </w:rPr>
            </w:pPr>
            <w:r w:rsidRPr="00603D40">
              <w:rPr>
                <w:b/>
              </w:rPr>
              <w:t>Требования</w:t>
            </w:r>
          </w:p>
        </w:tc>
      </w:tr>
      <w:tr w:rsidR="004178DE" w:rsidRPr="00603D40" w14:paraId="750183B1"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FBA9036" w14:textId="77777777" w:rsidR="004178DE" w:rsidRPr="00603D40" w:rsidRDefault="004178DE" w:rsidP="00C8461D">
            <w:pPr>
              <w:jc w:val="both"/>
            </w:pPr>
            <w:r w:rsidRPr="00603D40">
              <w:t>1</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3B2821" w14:textId="77777777" w:rsidR="004178DE" w:rsidRPr="00603D40" w:rsidRDefault="004178DE" w:rsidP="00C8461D">
            <w:pPr>
              <w:tabs>
                <w:tab w:val="left" w:pos="884"/>
              </w:tabs>
              <w:ind w:firstLine="34"/>
              <w:jc w:val="both"/>
            </w:pPr>
            <w:r w:rsidRPr="00603D40">
              <w:t>Описание содержания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7F62E4" w14:textId="77777777" w:rsidR="004178DE" w:rsidRPr="00603D40" w:rsidRDefault="004178DE" w:rsidP="00C8461D">
            <w:pPr>
              <w:jc w:val="both"/>
            </w:pPr>
            <w:r w:rsidRPr="00603D40">
              <w:t>Справочная информация</w:t>
            </w:r>
            <w:r>
              <w:t>. Сравнительный анализ, например сколько стоит приготовить салат оливье в России и в Беларуси.</w:t>
            </w:r>
          </w:p>
        </w:tc>
      </w:tr>
      <w:tr w:rsidR="004178DE" w:rsidRPr="00603D40" w14:paraId="0ABB9C40"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6260659" w14:textId="77777777" w:rsidR="004178DE" w:rsidRPr="00603D40" w:rsidRDefault="004178DE" w:rsidP="00C8461D">
            <w:pPr>
              <w:jc w:val="both"/>
            </w:pPr>
            <w:r w:rsidRPr="00603D40">
              <w:t>2</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CE77A6" w14:textId="77777777" w:rsidR="004178DE" w:rsidRPr="00603D40" w:rsidRDefault="004178DE" w:rsidP="00C8461D">
            <w:pPr>
              <w:jc w:val="both"/>
            </w:pPr>
            <w:r w:rsidRPr="00603D40">
              <w:t>Структура формата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D0E3B0" w14:textId="77777777" w:rsidR="004178DE" w:rsidRPr="00603D40" w:rsidRDefault="004178DE" w:rsidP="00C8461D">
            <w:pPr>
              <w:jc w:val="both"/>
            </w:pPr>
            <w:r w:rsidRPr="00603D40">
              <w:t>Графическое оформление в начале и в финале выпуска, сюжет/инфографика</w:t>
            </w:r>
          </w:p>
        </w:tc>
      </w:tr>
      <w:tr w:rsidR="004178DE" w:rsidRPr="00603D40" w14:paraId="73E92F0E"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A65F766" w14:textId="77777777" w:rsidR="004178DE" w:rsidRPr="00603D40" w:rsidRDefault="004178DE" w:rsidP="00C8461D">
            <w:pPr>
              <w:jc w:val="both"/>
            </w:pPr>
            <w:r>
              <w:t>3</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D0EE15" w14:textId="77777777" w:rsidR="004178DE" w:rsidRPr="00603D40" w:rsidRDefault="004178DE" w:rsidP="00C8461D">
            <w:pPr>
              <w:jc w:val="both"/>
            </w:pPr>
            <w:r w:rsidRPr="00603D40">
              <w:t>Хронометраж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4A4FEE" w14:textId="77777777" w:rsidR="004178DE" w:rsidRPr="00603D40" w:rsidRDefault="004178DE" w:rsidP="00C8461D">
            <w:pPr>
              <w:jc w:val="both"/>
            </w:pPr>
            <w:r>
              <w:t>45 -60</w:t>
            </w:r>
            <w:r w:rsidRPr="00383C95">
              <w:t xml:space="preserve"> секунд</w:t>
            </w:r>
            <w:r w:rsidRPr="00603D40">
              <w:t xml:space="preserve"> </w:t>
            </w:r>
          </w:p>
        </w:tc>
      </w:tr>
      <w:tr w:rsidR="004178DE" w:rsidRPr="00603D40" w14:paraId="7845F394"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3BF24DF" w14:textId="77777777" w:rsidR="004178DE" w:rsidRPr="00603D40" w:rsidRDefault="004178DE" w:rsidP="00C8461D">
            <w:pPr>
              <w:jc w:val="both"/>
            </w:pPr>
            <w:r>
              <w:lastRenderedPageBreak/>
              <w:t>4</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F6515B" w14:textId="77777777" w:rsidR="004178DE" w:rsidRPr="00603D40" w:rsidRDefault="004178DE" w:rsidP="00C8461D">
            <w:pPr>
              <w:jc w:val="both"/>
            </w:pPr>
            <w:r w:rsidRPr="00603D40">
              <w:t>Количество оригинальных выпусков в неделю;</w:t>
            </w:r>
          </w:p>
          <w:p w14:paraId="129C01CE" w14:textId="77777777" w:rsidR="004178DE" w:rsidRPr="00603D40" w:rsidRDefault="004178DE" w:rsidP="00C8461D">
            <w:pPr>
              <w:jc w:val="both"/>
            </w:pPr>
            <w:r w:rsidRPr="00603D40">
              <w:t>Время выхода в эфир оригинальных выпусков программы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FDE4FA" w14:textId="77777777" w:rsidR="004178DE" w:rsidRPr="00603D40" w:rsidRDefault="004178DE" w:rsidP="00C8461D">
            <w:pPr>
              <w:jc w:val="both"/>
            </w:pPr>
            <w:r>
              <w:t>22</w:t>
            </w:r>
          </w:p>
        </w:tc>
      </w:tr>
      <w:tr w:rsidR="004178DE" w:rsidRPr="00603D40" w14:paraId="7DCC288A"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E9E6DC7" w14:textId="77777777" w:rsidR="004178DE" w:rsidRPr="00603D40" w:rsidRDefault="004178DE" w:rsidP="00C8461D">
            <w:pPr>
              <w:jc w:val="both"/>
            </w:pPr>
            <w:r>
              <w:t>5</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E62C42" w14:textId="77777777" w:rsidR="004178DE" w:rsidRPr="00603D40" w:rsidRDefault="004178DE" w:rsidP="00C8461D">
            <w:pPr>
              <w:jc w:val="both"/>
            </w:pPr>
            <w:r w:rsidRPr="00603D40">
              <w:t>Требования к графическому оформлению:</w:t>
            </w:r>
          </w:p>
          <w:p w14:paraId="2F3CA5F6" w14:textId="77777777" w:rsidR="004178DE" w:rsidRPr="00603D40" w:rsidRDefault="004178DE" w:rsidP="00C8461D">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B79ADE" w14:textId="77777777" w:rsidR="004178DE" w:rsidRPr="00603D40" w:rsidRDefault="004178DE" w:rsidP="00C8461D">
            <w:pPr>
              <w:jc w:val="both"/>
            </w:pPr>
            <w:r w:rsidRPr="00603D40">
              <w:t>Отбивка и шапка: графика</w:t>
            </w:r>
          </w:p>
          <w:p w14:paraId="52BD21F2" w14:textId="77777777" w:rsidR="004178DE" w:rsidRPr="00603D40" w:rsidRDefault="004178DE" w:rsidP="00C8461D">
            <w:pPr>
              <w:jc w:val="both"/>
            </w:pPr>
            <w:r w:rsidRPr="00603D40">
              <w:t>Оперативная графика: титры</w:t>
            </w:r>
          </w:p>
          <w:p w14:paraId="3CCC1EF3" w14:textId="77777777" w:rsidR="004178DE" w:rsidRPr="00603D40" w:rsidRDefault="004178DE" w:rsidP="00C8461D">
            <w:pPr>
              <w:jc w:val="both"/>
            </w:pPr>
            <w:r w:rsidRPr="00603D40">
              <w:t>Графика со статистическими данными по необходимости и в соответствии с тематикой сюжета</w:t>
            </w:r>
          </w:p>
        </w:tc>
      </w:tr>
      <w:tr w:rsidR="004178DE" w:rsidRPr="00603D40" w14:paraId="1399CDF3"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C3C354A" w14:textId="77777777" w:rsidR="004178DE" w:rsidRDefault="004178DE" w:rsidP="00C8461D">
            <w:pPr>
              <w:jc w:val="both"/>
            </w:pPr>
            <w:r>
              <w:t>6</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4CD514CD" w14:textId="77777777" w:rsidR="004178DE" w:rsidRPr="00603D40" w:rsidRDefault="004178DE" w:rsidP="00C8461D">
            <w:pPr>
              <w:tabs>
                <w:tab w:val="left" w:pos="2550"/>
              </w:tabs>
              <w:jc w:val="both"/>
            </w:pPr>
            <w:r>
              <w:t>Требования к музыкальному оформлению</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258BC9CD" w14:textId="77777777" w:rsidR="004178DE" w:rsidRDefault="004178DE" w:rsidP="00C8461D">
            <w:pPr>
              <w:jc w:val="both"/>
            </w:pPr>
            <w:r>
              <w:t>Оригинальное музыкальное оформление</w:t>
            </w:r>
          </w:p>
          <w:p w14:paraId="7EC98254" w14:textId="77777777" w:rsidR="004178DE" w:rsidRPr="00603D40" w:rsidRDefault="004178DE" w:rsidP="00C8461D">
            <w:pPr>
              <w:jc w:val="both"/>
            </w:pPr>
          </w:p>
        </w:tc>
      </w:tr>
      <w:tr w:rsidR="004178DE" w:rsidRPr="00603D40" w14:paraId="483B3CAB"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0E7E9974" w14:textId="77777777" w:rsidR="004178DE" w:rsidRDefault="004178DE" w:rsidP="00C8461D">
            <w:pPr>
              <w:jc w:val="both"/>
            </w:pPr>
            <w:r>
              <w:t>7</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29D1B722" w14:textId="77777777" w:rsidR="004178DE" w:rsidRDefault="004178DE" w:rsidP="00C8461D">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6D6B4B78" w14:textId="77777777" w:rsidR="004178DE" w:rsidRDefault="004178DE" w:rsidP="00C8461D">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«БелРос»</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w:t>
            </w:r>
            <w:r w:rsidRPr="00EE235E">
              <w:t xml:space="preserve"> Допускается не более одной итерации правок.</w:t>
            </w:r>
          </w:p>
        </w:tc>
      </w:tr>
      <w:tr w:rsidR="004178DE" w:rsidRPr="00603D40" w14:paraId="65D2AA4F"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2393528D" w14:textId="77777777" w:rsidR="004178DE" w:rsidRPr="00603D40" w:rsidRDefault="004178DE" w:rsidP="00C8461D">
            <w:pPr>
              <w:jc w:val="both"/>
              <w:rPr>
                <w:b/>
              </w:rPr>
            </w:pPr>
            <w:r w:rsidRPr="00603D40">
              <w:rPr>
                <w:b/>
              </w:rPr>
              <w:t xml:space="preserve">Обзор </w:t>
            </w:r>
            <w:r>
              <w:rPr>
                <w:b/>
              </w:rPr>
              <w:t>медиа СГ</w:t>
            </w:r>
          </w:p>
        </w:tc>
      </w:tr>
      <w:tr w:rsidR="004178DE" w:rsidRPr="00603D40" w14:paraId="7A644A1A"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DDC96A7" w14:textId="77777777" w:rsidR="004178DE" w:rsidRPr="00603D40" w:rsidRDefault="004178DE" w:rsidP="00C8461D">
            <w:pPr>
              <w:jc w:val="both"/>
              <w:rPr>
                <w:b/>
              </w:rPr>
            </w:pPr>
            <w:r w:rsidRPr="00603D40">
              <w:rPr>
                <w:b/>
              </w:rPr>
              <w:t>№</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8C6B78" w14:textId="77777777" w:rsidR="004178DE" w:rsidRPr="00603D40" w:rsidRDefault="004178DE" w:rsidP="00C8461D">
            <w:pPr>
              <w:jc w:val="both"/>
              <w:rPr>
                <w:b/>
              </w:rPr>
            </w:pPr>
            <w:r w:rsidRPr="00603D40">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003BC87" w14:textId="77777777" w:rsidR="004178DE" w:rsidRPr="00603D40" w:rsidRDefault="004178DE" w:rsidP="00C8461D">
            <w:pPr>
              <w:jc w:val="both"/>
              <w:rPr>
                <w:b/>
              </w:rPr>
            </w:pPr>
            <w:r w:rsidRPr="00603D40">
              <w:rPr>
                <w:b/>
              </w:rPr>
              <w:t>Требования</w:t>
            </w:r>
          </w:p>
        </w:tc>
      </w:tr>
      <w:tr w:rsidR="004178DE" w:rsidRPr="00603D40" w14:paraId="2A1248AF"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47BB716" w14:textId="77777777" w:rsidR="004178DE" w:rsidRPr="00603D40" w:rsidRDefault="004178DE" w:rsidP="00C8461D">
            <w:pPr>
              <w:jc w:val="both"/>
            </w:pPr>
            <w:r w:rsidRPr="00603D40">
              <w:t>1</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2BB9B5" w14:textId="77777777" w:rsidR="004178DE" w:rsidRPr="00603D40" w:rsidRDefault="004178DE" w:rsidP="00C8461D">
            <w:pPr>
              <w:jc w:val="both"/>
            </w:pPr>
            <w:r w:rsidRPr="00603D40">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D803231" w14:textId="77777777" w:rsidR="004178DE" w:rsidRPr="00603D40" w:rsidRDefault="004178DE" w:rsidP="00C8461D">
            <w:pPr>
              <w:jc w:val="both"/>
            </w:pPr>
            <w:r>
              <w:t xml:space="preserve">Обзор </w:t>
            </w:r>
            <w:r w:rsidRPr="00603D40">
              <w:t>значимых публ</w:t>
            </w:r>
            <w:r>
              <w:t>икаций в ведущих СМИ и медиа,</w:t>
            </w:r>
            <w:r w:rsidRPr="00603D40">
              <w:t xml:space="preserve"> Интер</w:t>
            </w:r>
            <w:r>
              <w:t xml:space="preserve">нет-ресурсах России и Беларуси: сайты, </w:t>
            </w:r>
            <w:proofErr w:type="spellStart"/>
            <w:r>
              <w:t>соцсети</w:t>
            </w:r>
            <w:proofErr w:type="spellEnd"/>
            <w:r>
              <w:t xml:space="preserve">, </w:t>
            </w:r>
            <w:proofErr w:type="spellStart"/>
            <w:r>
              <w:t>телеграм</w:t>
            </w:r>
            <w:proofErr w:type="spellEnd"/>
            <w:r>
              <w:t xml:space="preserve">-каналы. </w:t>
            </w:r>
            <w:r w:rsidRPr="00603D40">
              <w:t xml:space="preserve">Отдельное внимание необходимо уделить </w:t>
            </w:r>
            <w:r>
              <w:t xml:space="preserve">освещению </w:t>
            </w:r>
            <w:r w:rsidRPr="00603D40">
              <w:t xml:space="preserve">Союзных СМИ (журнал </w:t>
            </w:r>
            <w:r>
              <w:t>«</w:t>
            </w:r>
            <w:r w:rsidRPr="00603D40">
              <w:t>Союзное государство</w:t>
            </w:r>
            <w:r>
              <w:t>»</w:t>
            </w:r>
            <w:r w:rsidRPr="00603D40">
              <w:t xml:space="preserve">, </w:t>
            </w:r>
            <w:r>
              <w:t>газета «</w:t>
            </w:r>
            <w:r w:rsidRPr="00603D40">
              <w:t>Союзное вече</w:t>
            </w:r>
            <w:r>
              <w:t>», Газета «Союз»</w:t>
            </w:r>
            <w:r w:rsidRPr="00603D40">
              <w:t>)</w:t>
            </w:r>
            <w:r>
              <w:t>.</w:t>
            </w:r>
          </w:p>
        </w:tc>
      </w:tr>
      <w:tr w:rsidR="004178DE" w:rsidRPr="00603D40" w14:paraId="75BB433B"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A7B34F9" w14:textId="77777777" w:rsidR="004178DE" w:rsidRPr="00603D40" w:rsidRDefault="004178DE" w:rsidP="00C8461D">
            <w:pPr>
              <w:jc w:val="both"/>
            </w:pPr>
            <w:r w:rsidRPr="00603D40">
              <w:t>2</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ABEE4E" w14:textId="77777777" w:rsidR="004178DE" w:rsidRPr="00603D40" w:rsidRDefault="004178DE" w:rsidP="00C8461D">
            <w:pPr>
              <w:jc w:val="both"/>
            </w:pPr>
            <w:r w:rsidRPr="00603D40">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5E1E280" w14:textId="77777777" w:rsidR="004178DE" w:rsidRPr="00603D40" w:rsidRDefault="004178DE" w:rsidP="00C8461D">
            <w:pPr>
              <w:jc w:val="both"/>
            </w:pPr>
            <w:r w:rsidRPr="00603D40">
              <w:t>Графическое оформление в начале и в финале выпуска, сюжет/инфографика</w:t>
            </w:r>
          </w:p>
        </w:tc>
      </w:tr>
      <w:tr w:rsidR="004178DE" w:rsidRPr="00603D40" w14:paraId="52D42413"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C0F1CA8" w14:textId="77777777" w:rsidR="004178DE" w:rsidRPr="00603D40" w:rsidRDefault="004178DE" w:rsidP="00C8461D">
            <w:pPr>
              <w:jc w:val="both"/>
            </w:pPr>
            <w:r w:rsidRPr="00603D40">
              <w:t>3</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CB1400" w14:textId="77777777" w:rsidR="004178DE" w:rsidRPr="00603D40" w:rsidRDefault="004178DE" w:rsidP="00C8461D">
            <w:pPr>
              <w:jc w:val="both"/>
            </w:pPr>
            <w:r w:rsidRPr="00603D40">
              <w:t>Требования к сюжетам:</w:t>
            </w:r>
          </w:p>
          <w:p w14:paraId="3BCB1BF7" w14:textId="77777777" w:rsidR="004178DE" w:rsidRPr="00603D40" w:rsidRDefault="004178DE" w:rsidP="00C8461D">
            <w:pPr>
              <w:jc w:val="both"/>
            </w:pPr>
            <w:r w:rsidRPr="00603D40">
              <w:t>- количество сюжетов в выпуске</w:t>
            </w:r>
          </w:p>
          <w:p w14:paraId="79FCB602" w14:textId="77777777" w:rsidR="004178DE" w:rsidRPr="00603D40" w:rsidRDefault="004178DE" w:rsidP="00C8461D">
            <w:pPr>
              <w:jc w:val="both"/>
            </w:pPr>
            <w:r w:rsidRPr="00603D40">
              <w:t>- содержание сюжетов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EDF5E6A" w14:textId="77777777" w:rsidR="004178DE" w:rsidRPr="00603D40" w:rsidRDefault="004178DE" w:rsidP="00C8461D">
            <w:pPr>
              <w:jc w:val="both"/>
            </w:pPr>
            <w:r w:rsidRPr="00603D40">
              <w:t>-</w:t>
            </w:r>
            <w:r>
              <w:t xml:space="preserve"> </w:t>
            </w:r>
            <w:r w:rsidRPr="00603D40">
              <w:t>3</w:t>
            </w:r>
            <w:r>
              <w:t xml:space="preserve"> </w:t>
            </w:r>
            <w:r w:rsidRPr="00603D40">
              <w:t>тематических сюжетов в едином стиле</w:t>
            </w:r>
            <w:r>
              <w:t>;</w:t>
            </w:r>
          </w:p>
          <w:p w14:paraId="0A35F3BC" w14:textId="77777777" w:rsidR="004178DE" w:rsidRPr="00603D40" w:rsidRDefault="004178DE" w:rsidP="00C8461D">
            <w:pPr>
              <w:jc w:val="both"/>
            </w:pPr>
            <w:r w:rsidRPr="00603D40">
              <w:t>-</w:t>
            </w:r>
            <w:r>
              <w:t xml:space="preserve"> новости для сюжетов выпуска отбирает Исполнитель самостоятельно.</w:t>
            </w:r>
          </w:p>
        </w:tc>
      </w:tr>
      <w:tr w:rsidR="004178DE" w:rsidRPr="00603D40" w14:paraId="7843570F"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F78D042" w14:textId="77777777" w:rsidR="004178DE" w:rsidRPr="00603D40" w:rsidRDefault="004178DE" w:rsidP="00C8461D">
            <w:pPr>
              <w:jc w:val="both"/>
            </w:pPr>
            <w:r w:rsidRPr="00603D40">
              <w:t>4</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DA4845" w14:textId="77777777" w:rsidR="004178DE" w:rsidRPr="00603D40" w:rsidRDefault="004178DE" w:rsidP="00C8461D">
            <w:pPr>
              <w:jc w:val="both"/>
            </w:pPr>
            <w:r w:rsidRPr="00603D4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913662A" w14:textId="77777777" w:rsidR="004178DE" w:rsidRPr="00603D40" w:rsidRDefault="004178DE" w:rsidP="00C8461D">
            <w:pPr>
              <w:jc w:val="both"/>
            </w:pPr>
            <w:r w:rsidRPr="00603D40">
              <w:t>2 минуты</w:t>
            </w:r>
          </w:p>
        </w:tc>
      </w:tr>
      <w:tr w:rsidR="004178DE" w:rsidRPr="00603D40" w14:paraId="7F86A051"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A6FD9C1" w14:textId="77777777" w:rsidR="004178DE" w:rsidRPr="00603D40" w:rsidRDefault="004178DE" w:rsidP="00C8461D">
            <w:pPr>
              <w:jc w:val="both"/>
            </w:pPr>
            <w:r w:rsidRPr="00603D40">
              <w:t>5</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8BF8" w14:textId="77777777" w:rsidR="004178DE" w:rsidRPr="00603D40" w:rsidRDefault="004178DE" w:rsidP="00C8461D">
            <w:pPr>
              <w:jc w:val="both"/>
            </w:pPr>
            <w:r w:rsidRPr="00603D4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6636E2E" w14:textId="77777777" w:rsidR="004178DE" w:rsidRPr="00603D40" w:rsidRDefault="004178DE" w:rsidP="00C8461D">
            <w:pPr>
              <w:jc w:val="both"/>
            </w:pPr>
            <w:r>
              <w:t>22 выпуска</w:t>
            </w:r>
          </w:p>
        </w:tc>
      </w:tr>
      <w:tr w:rsidR="004178DE" w:rsidRPr="00603D40" w14:paraId="026F4B30"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AC139CF" w14:textId="77777777" w:rsidR="004178DE" w:rsidRPr="00603D40" w:rsidRDefault="004178DE" w:rsidP="00C8461D">
            <w:pPr>
              <w:jc w:val="both"/>
            </w:pPr>
            <w:r w:rsidRPr="00603D40">
              <w:t>6</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3BA1B" w14:textId="77777777" w:rsidR="004178DE" w:rsidRPr="00F220B5" w:rsidRDefault="004178DE" w:rsidP="00C8461D">
            <w:pPr>
              <w:jc w:val="both"/>
            </w:pPr>
            <w:r w:rsidRPr="00603D4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297539C" w14:textId="77777777" w:rsidR="004178DE" w:rsidRPr="00603D40" w:rsidRDefault="004178DE" w:rsidP="00C8461D">
            <w:pPr>
              <w:jc w:val="both"/>
            </w:pPr>
            <w:r w:rsidRPr="00603D40">
              <w:t>правильная поставленная речь без акцента</w:t>
            </w:r>
          </w:p>
        </w:tc>
      </w:tr>
      <w:tr w:rsidR="004178DE" w:rsidRPr="00603D40" w14:paraId="27B0988C"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02A416CF" w14:textId="77777777" w:rsidR="004178DE" w:rsidRPr="00603D40" w:rsidRDefault="004178DE" w:rsidP="00C8461D">
            <w:pPr>
              <w:jc w:val="both"/>
            </w:pPr>
            <w:r>
              <w:t>7</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6C0BA74F" w14:textId="77777777" w:rsidR="004178DE" w:rsidRPr="00603D40" w:rsidRDefault="004178DE" w:rsidP="00C8461D">
            <w:pPr>
              <w:jc w:val="both"/>
            </w:pPr>
            <w:r>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161E690B" w14:textId="77777777" w:rsidR="004178DE" w:rsidRPr="008D624E" w:rsidRDefault="004178DE" w:rsidP="00C8461D">
            <w:pPr>
              <w:tabs>
                <w:tab w:val="left" w:pos="1740"/>
              </w:tabs>
              <w:jc w:val="both"/>
              <w:rPr>
                <w:lang w:val="en-US"/>
              </w:rPr>
            </w:pPr>
            <w:r>
              <w:t>Графика в формате 2</w:t>
            </w:r>
            <w:r>
              <w:rPr>
                <w:lang w:val="en-US"/>
              </w:rPr>
              <w:t>D</w:t>
            </w:r>
          </w:p>
        </w:tc>
      </w:tr>
      <w:tr w:rsidR="004178DE" w:rsidRPr="00603D40" w14:paraId="3946B550"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CD90CA0" w14:textId="77777777" w:rsidR="004178DE" w:rsidRPr="00603D40" w:rsidRDefault="004178DE" w:rsidP="00C8461D">
            <w:pPr>
              <w:jc w:val="both"/>
            </w:pPr>
            <w:r>
              <w:t>8</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620D3" w14:textId="77777777" w:rsidR="004178DE" w:rsidRPr="00603D40" w:rsidRDefault="004178DE" w:rsidP="00C8461D">
            <w:pPr>
              <w:jc w:val="both"/>
            </w:pPr>
            <w:r w:rsidRPr="00603D40">
              <w:t>Требования к графическому оформлению:</w:t>
            </w:r>
          </w:p>
          <w:p w14:paraId="64E64286" w14:textId="77777777" w:rsidR="004178DE" w:rsidRPr="00603D40" w:rsidRDefault="004178DE" w:rsidP="00C8461D">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09302E4" w14:textId="77777777" w:rsidR="004178DE" w:rsidRPr="00603D40" w:rsidRDefault="004178DE" w:rsidP="00C8461D">
            <w:pPr>
              <w:jc w:val="both"/>
            </w:pPr>
            <w:r w:rsidRPr="00603D40">
              <w:t>Отбивка и шапка: графика</w:t>
            </w:r>
          </w:p>
          <w:p w14:paraId="52E2DA77" w14:textId="77777777" w:rsidR="004178DE" w:rsidRPr="00603D40" w:rsidRDefault="004178DE" w:rsidP="00C8461D">
            <w:pPr>
              <w:jc w:val="both"/>
            </w:pPr>
            <w:r w:rsidRPr="00603D40">
              <w:t>Оперативная графика: титры</w:t>
            </w:r>
          </w:p>
          <w:p w14:paraId="63E3E7F6" w14:textId="77777777" w:rsidR="004178DE" w:rsidRPr="00603D40" w:rsidRDefault="004178DE" w:rsidP="00C8461D">
            <w:pPr>
              <w:jc w:val="both"/>
            </w:pPr>
            <w:r w:rsidRPr="00603D40">
              <w:t>Графика со статистическими данными по необходимости и в соответствии с тематикой сюжета</w:t>
            </w:r>
          </w:p>
        </w:tc>
      </w:tr>
      <w:tr w:rsidR="004178DE" w:rsidRPr="00603D40" w14:paraId="41989610"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8A69BF2" w14:textId="77777777" w:rsidR="004178DE" w:rsidRDefault="004178DE" w:rsidP="00C8461D">
            <w:pPr>
              <w:jc w:val="both"/>
            </w:pPr>
            <w:r>
              <w:t>9</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5AB9839B" w14:textId="77777777" w:rsidR="004178DE" w:rsidRPr="00603D40" w:rsidRDefault="004178DE" w:rsidP="00C8461D">
            <w:pPr>
              <w:jc w:val="both"/>
            </w:pPr>
            <w:r>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19FAB258" w14:textId="77777777" w:rsidR="004178DE" w:rsidRPr="00603D40" w:rsidRDefault="004178DE" w:rsidP="00C8461D">
            <w:pPr>
              <w:jc w:val="both"/>
            </w:pPr>
            <w:r>
              <w:t xml:space="preserve">Исполнитель отправляет ссылку на каждый выпуск в электронном варианте Заказчику на согласование, а Заказчик в течении 5 часов с момента получения ссылки </w:t>
            </w:r>
            <w:proofErr w:type="spellStart"/>
            <w:r>
              <w:t>отсматривает</w:t>
            </w:r>
            <w:proofErr w:type="spellEnd"/>
            <w:r>
              <w:t xml:space="preserve"> выпуск и присылает Исполнителю в электронном варианте свои замечания по части ошибок в речи диктора или наличию в выпуске недостоверной информации. </w:t>
            </w:r>
            <w:r w:rsidRPr="00EE235E">
              <w:t>Допускается не более одной итерации правок.</w:t>
            </w:r>
            <w:r>
              <w:t xml:space="preserve"> Исполнитель вносит правки в выпуск и передает на </w:t>
            </w:r>
            <w:r w:rsidRPr="00AC041F">
              <w:t>FTP</w:t>
            </w:r>
            <w:r>
              <w:t>-</w:t>
            </w:r>
            <w:r w:rsidRPr="00AC041F">
              <w:t>сервер</w:t>
            </w:r>
            <w:r>
              <w:t xml:space="preserve"> Заказчика.</w:t>
            </w:r>
          </w:p>
        </w:tc>
      </w:tr>
      <w:tr w:rsidR="004178DE" w:rsidRPr="00603D40" w14:paraId="20496634" w14:textId="77777777" w:rsidTr="00417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5C1B137" w14:textId="77777777" w:rsidR="004178DE" w:rsidRDefault="004178DE" w:rsidP="00C8461D">
            <w:pPr>
              <w:jc w:val="both"/>
            </w:pPr>
            <w:r>
              <w:t>10</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42B856CF" w14:textId="77777777" w:rsidR="004178DE" w:rsidRPr="00603D40" w:rsidRDefault="004178DE" w:rsidP="00C8461D">
            <w:pPr>
              <w:tabs>
                <w:tab w:val="left" w:pos="2550"/>
              </w:tabs>
              <w:jc w:val="both"/>
            </w:pPr>
            <w:r>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34E71625" w14:textId="77777777" w:rsidR="004178DE" w:rsidRPr="00603D40" w:rsidRDefault="004178DE" w:rsidP="00C8461D">
            <w:pPr>
              <w:jc w:val="both"/>
            </w:pPr>
            <w:r>
              <w:t>Оригинальное музыкальное оформление</w:t>
            </w:r>
          </w:p>
        </w:tc>
      </w:tr>
    </w:tbl>
    <w:tbl>
      <w:tblPr>
        <w:tblpPr w:leftFromText="180" w:rightFromText="180" w:vertAnchor="text" w:horzAnchor="margin" w:tblpY="5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379"/>
      </w:tblGrid>
      <w:tr w:rsidR="004178DE" w:rsidRPr="00603D40" w14:paraId="2531CA25" w14:textId="77777777" w:rsidTr="00C8461D">
        <w:tc>
          <w:tcPr>
            <w:tcW w:w="10485" w:type="dxa"/>
            <w:gridSpan w:val="3"/>
            <w:tcBorders>
              <w:top w:val="single" w:sz="4" w:space="0" w:color="auto"/>
              <w:left w:val="single" w:sz="4" w:space="0" w:color="auto"/>
              <w:bottom w:val="single" w:sz="4" w:space="0" w:color="auto"/>
              <w:right w:val="single" w:sz="4" w:space="0" w:color="auto"/>
            </w:tcBorders>
            <w:shd w:val="pct10" w:color="auto" w:fill="auto"/>
            <w:hideMark/>
          </w:tcPr>
          <w:p w14:paraId="3AE2ADC9" w14:textId="77777777" w:rsidR="004178DE" w:rsidRPr="00603D40" w:rsidRDefault="004178DE" w:rsidP="00C8461D">
            <w:pPr>
              <w:jc w:val="both"/>
              <w:rPr>
                <w:b/>
              </w:rPr>
            </w:pPr>
            <w:r>
              <w:rPr>
                <w:b/>
              </w:rPr>
              <w:lastRenderedPageBreak/>
              <w:t>Социология и демография</w:t>
            </w:r>
          </w:p>
        </w:tc>
      </w:tr>
      <w:tr w:rsidR="004178DE" w:rsidRPr="00603D40" w14:paraId="2839974E"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tcPr>
          <w:p w14:paraId="0224A3EB" w14:textId="77777777" w:rsidR="004178DE" w:rsidRPr="00603D40" w:rsidRDefault="004178DE" w:rsidP="00C8461D">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52B123DE" w14:textId="77777777" w:rsidR="004178DE" w:rsidRPr="00603D40" w:rsidRDefault="004178DE" w:rsidP="00C8461D">
            <w:pPr>
              <w:ind w:firstLine="851"/>
              <w:jc w:val="both"/>
              <w:rPr>
                <w:b/>
              </w:rPr>
            </w:pPr>
            <w:r w:rsidRPr="00603D40">
              <w:rPr>
                <w:b/>
              </w:rPr>
              <w:t>Параметры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0B9F003" w14:textId="77777777" w:rsidR="004178DE" w:rsidRPr="00603D40" w:rsidRDefault="004178DE" w:rsidP="00C8461D">
            <w:pPr>
              <w:ind w:firstLine="851"/>
              <w:jc w:val="both"/>
              <w:rPr>
                <w:b/>
              </w:rPr>
            </w:pPr>
            <w:r w:rsidRPr="00603D40">
              <w:rPr>
                <w:b/>
              </w:rPr>
              <w:t>Требования</w:t>
            </w:r>
          </w:p>
        </w:tc>
      </w:tr>
      <w:tr w:rsidR="004178DE" w:rsidRPr="00603D40" w14:paraId="1DBB8118" w14:textId="77777777" w:rsidTr="00C8461D">
        <w:trPr>
          <w:trHeight w:val="973"/>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46E5AAF" w14:textId="77777777" w:rsidR="004178DE" w:rsidRPr="00603D40" w:rsidRDefault="004178DE" w:rsidP="00C8461D">
            <w:pPr>
              <w:jc w:val="both"/>
            </w:pPr>
            <w:r w:rsidRPr="00603D4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899D320" w14:textId="77777777" w:rsidR="004178DE" w:rsidRPr="00603D40" w:rsidRDefault="004178DE" w:rsidP="00C8461D">
            <w:pPr>
              <w:jc w:val="both"/>
            </w:pPr>
            <w:r w:rsidRPr="00603D40">
              <w:t>Описание содержания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0454D84" w14:textId="77777777" w:rsidR="004178DE" w:rsidRPr="00603D40" w:rsidRDefault="004178DE" w:rsidP="00C8461D">
            <w:pPr>
              <w:jc w:val="both"/>
            </w:pPr>
            <w:r w:rsidRPr="00603D40">
              <w:t>Справочная информация</w:t>
            </w:r>
            <w:r>
              <w:t xml:space="preserve"> о населении Союзного государства.</w:t>
            </w:r>
          </w:p>
        </w:tc>
      </w:tr>
      <w:tr w:rsidR="004178DE" w:rsidRPr="00603D40" w14:paraId="4724CBDD"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D543BC7" w14:textId="77777777" w:rsidR="004178DE" w:rsidRPr="00603D40" w:rsidRDefault="004178DE" w:rsidP="00C8461D">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38614C3" w14:textId="77777777" w:rsidR="004178DE" w:rsidRPr="00603D40" w:rsidRDefault="004178DE" w:rsidP="00C8461D">
            <w:pPr>
              <w:jc w:val="both"/>
            </w:pPr>
            <w:r w:rsidRPr="00603D40">
              <w:t>Структура формата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9D76405" w14:textId="77777777" w:rsidR="004178DE" w:rsidRPr="00603D40" w:rsidRDefault="004178DE" w:rsidP="00C8461D">
            <w:pPr>
              <w:jc w:val="both"/>
            </w:pPr>
            <w:r w:rsidRPr="00603D40">
              <w:t>Графическое оформление в начале и в финале выпуска, сюжет/инфографика</w:t>
            </w:r>
          </w:p>
        </w:tc>
      </w:tr>
      <w:tr w:rsidR="004178DE" w:rsidRPr="00603D40" w14:paraId="2CBD8170"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9ADB207" w14:textId="77777777" w:rsidR="004178DE" w:rsidRPr="00603D40" w:rsidRDefault="004178DE" w:rsidP="00C8461D">
            <w:pPr>
              <w:jc w:val="both"/>
            </w:pPr>
            <w:r w:rsidRPr="00603D4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793A117" w14:textId="77777777" w:rsidR="004178DE" w:rsidRPr="00603D40" w:rsidRDefault="004178DE" w:rsidP="00C8461D">
            <w:pPr>
              <w:jc w:val="both"/>
            </w:pPr>
            <w:r w:rsidRPr="00603D40">
              <w:t>Хронометраж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597D470" w14:textId="77777777" w:rsidR="004178DE" w:rsidRPr="00603D40" w:rsidRDefault="004178DE" w:rsidP="00C8461D">
            <w:pPr>
              <w:jc w:val="both"/>
            </w:pPr>
            <w:r w:rsidRPr="00603D40">
              <w:t xml:space="preserve">1 минута </w:t>
            </w:r>
          </w:p>
        </w:tc>
      </w:tr>
      <w:tr w:rsidR="004178DE" w:rsidRPr="00603D40" w14:paraId="608EE400"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D1B7ABA" w14:textId="77777777" w:rsidR="004178DE" w:rsidRPr="00603D40" w:rsidRDefault="004178DE" w:rsidP="00C8461D">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24037FE" w14:textId="77777777" w:rsidR="004178DE" w:rsidRPr="00603D40" w:rsidRDefault="004178DE" w:rsidP="00C8461D">
            <w:pPr>
              <w:jc w:val="both"/>
            </w:pPr>
            <w:r w:rsidRPr="00603D40">
              <w:t>Количество оригинальных выпусков;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4B0E005" w14:textId="77777777" w:rsidR="004178DE" w:rsidRPr="00AA5FDC" w:rsidRDefault="004178DE" w:rsidP="00C8461D">
            <w:pPr>
              <w:jc w:val="both"/>
              <w:rPr>
                <w:highlight w:val="yellow"/>
              </w:rPr>
            </w:pPr>
            <w:r>
              <w:t>22</w:t>
            </w:r>
          </w:p>
        </w:tc>
      </w:tr>
      <w:tr w:rsidR="004178DE" w:rsidRPr="00603D40" w14:paraId="64034969"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4CDB914" w14:textId="77777777" w:rsidR="004178DE" w:rsidRPr="001675FE" w:rsidRDefault="004178DE" w:rsidP="00C8461D">
            <w:pPr>
              <w:jc w:val="both"/>
            </w:pPr>
            <w:r>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3420F61" w14:textId="77777777" w:rsidR="004178DE" w:rsidRPr="00603D40" w:rsidRDefault="004178DE" w:rsidP="00C8461D">
            <w:pPr>
              <w:jc w:val="both"/>
            </w:pPr>
            <w:r w:rsidRPr="00603D40">
              <w:t>Требования к графическому оформлению:</w:t>
            </w:r>
          </w:p>
          <w:p w14:paraId="5854D148" w14:textId="77777777" w:rsidR="004178DE" w:rsidRPr="00603D40" w:rsidRDefault="004178DE" w:rsidP="00C8461D">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8ED9737" w14:textId="77777777" w:rsidR="004178DE" w:rsidRPr="00603D40" w:rsidRDefault="004178DE" w:rsidP="00C8461D">
            <w:pPr>
              <w:jc w:val="both"/>
            </w:pPr>
            <w:r w:rsidRPr="00603D40">
              <w:t>Отбивка и шапка: графика</w:t>
            </w:r>
          </w:p>
          <w:p w14:paraId="5DCEED93" w14:textId="77777777" w:rsidR="004178DE" w:rsidRPr="00603D40" w:rsidRDefault="004178DE" w:rsidP="00C8461D">
            <w:pPr>
              <w:jc w:val="both"/>
            </w:pPr>
            <w:r w:rsidRPr="00603D40">
              <w:t>Оперативная графика: титры</w:t>
            </w:r>
          </w:p>
          <w:p w14:paraId="667CFD03" w14:textId="77777777" w:rsidR="004178DE" w:rsidRPr="00603D40" w:rsidRDefault="004178DE" w:rsidP="00C8461D">
            <w:pPr>
              <w:jc w:val="both"/>
            </w:pPr>
            <w:r w:rsidRPr="00603D40">
              <w:t>Графика со статистическими данными по необходимости и в соответствии с тематикой сюжета</w:t>
            </w:r>
          </w:p>
        </w:tc>
      </w:tr>
      <w:tr w:rsidR="004178DE" w:rsidRPr="00603D40" w14:paraId="51C3B3D0"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tcPr>
          <w:p w14:paraId="6D241B81" w14:textId="77777777" w:rsidR="004178DE" w:rsidRDefault="004178DE" w:rsidP="00C8461D">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1D402651" w14:textId="77777777" w:rsidR="004178DE" w:rsidRPr="00603D40" w:rsidRDefault="004178DE" w:rsidP="00C8461D">
            <w:pPr>
              <w:tabs>
                <w:tab w:val="left" w:pos="2550"/>
              </w:tabs>
              <w:jc w:val="both"/>
            </w:pPr>
            <w:r>
              <w:t>Требования к музыкальному оформлению</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10AAE0B" w14:textId="77777777" w:rsidR="004178DE" w:rsidRPr="00603D40" w:rsidRDefault="004178DE" w:rsidP="00C8461D">
            <w:pPr>
              <w:jc w:val="both"/>
            </w:pPr>
            <w:r>
              <w:t>Оригинальное музыкальное оформление</w:t>
            </w:r>
          </w:p>
        </w:tc>
      </w:tr>
      <w:tr w:rsidR="004178DE" w:rsidRPr="00603D40" w14:paraId="13BF65A7"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tcPr>
          <w:p w14:paraId="5BD607E8" w14:textId="77777777" w:rsidR="004178DE" w:rsidRDefault="004178DE" w:rsidP="00C8461D">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CFA24DA" w14:textId="77777777" w:rsidR="004178DE" w:rsidRDefault="004178DE" w:rsidP="00C8461D">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364834E" w14:textId="77777777" w:rsidR="004178DE" w:rsidRDefault="004178DE" w:rsidP="00C8461D">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«БелРос»</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 </w:t>
            </w:r>
            <w:r w:rsidRPr="00EE235E">
              <w:t xml:space="preserve"> Допускается не более одной итерации правок.</w:t>
            </w:r>
          </w:p>
          <w:p w14:paraId="220E2573" w14:textId="77777777" w:rsidR="004178DE" w:rsidRDefault="004178DE" w:rsidP="00C8461D">
            <w:pPr>
              <w:jc w:val="both"/>
            </w:pPr>
          </w:p>
        </w:tc>
      </w:tr>
    </w:tbl>
    <w:p w14:paraId="30AB65FA" w14:textId="77777777" w:rsidR="004178DE" w:rsidRDefault="004178DE" w:rsidP="004178DE">
      <w:pPr>
        <w:jc w:val="both"/>
        <w:rPr>
          <w:b/>
        </w:rPr>
      </w:pPr>
    </w:p>
    <w:p w14:paraId="24279B53" w14:textId="77777777" w:rsidR="004178DE" w:rsidRDefault="004178DE" w:rsidP="004178DE">
      <w:pPr>
        <w:jc w:val="both"/>
        <w:rPr>
          <w:b/>
        </w:rPr>
      </w:pPr>
    </w:p>
    <w:tbl>
      <w:tblPr>
        <w:tblpPr w:leftFromText="180" w:rightFromText="180" w:vertAnchor="text" w:horzAnchor="margin" w:tblpY="5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379"/>
      </w:tblGrid>
      <w:tr w:rsidR="004178DE" w:rsidRPr="00603D40" w14:paraId="52DFABA0" w14:textId="77777777" w:rsidTr="00C8461D">
        <w:tc>
          <w:tcPr>
            <w:tcW w:w="10485" w:type="dxa"/>
            <w:gridSpan w:val="3"/>
            <w:tcBorders>
              <w:top w:val="single" w:sz="4" w:space="0" w:color="auto"/>
              <w:left w:val="single" w:sz="4" w:space="0" w:color="auto"/>
              <w:bottom w:val="single" w:sz="4" w:space="0" w:color="auto"/>
              <w:right w:val="single" w:sz="4" w:space="0" w:color="auto"/>
            </w:tcBorders>
            <w:shd w:val="pct10" w:color="auto" w:fill="auto"/>
            <w:hideMark/>
          </w:tcPr>
          <w:p w14:paraId="6E3719A4" w14:textId="77777777" w:rsidR="004178DE" w:rsidRPr="00603D40" w:rsidRDefault="004178DE" w:rsidP="00C8461D">
            <w:pPr>
              <w:jc w:val="both"/>
              <w:rPr>
                <w:b/>
              </w:rPr>
            </w:pPr>
            <w:r>
              <w:rPr>
                <w:b/>
              </w:rPr>
              <w:t>Цифра дня</w:t>
            </w:r>
          </w:p>
        </w:tc>
      </w:tr>
      <w:tr w:rsidR="004178DE" w:rsidRPr="00603D40" w14:paraId="0201DA35"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tcPr>
          <w:p w14:paraId="69C80D7D" w14:textId="77777777" w:rsidR="004178DE" w:rsidRPr="00603D40" w:rsidRDefault="004178DE" w:rsidP="00C8461D">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ABA519F" w14:textId="77777777" w:rsidR="004178DE" w:rsidRPr="00603D40" w:rsidRDefault="004178DE" w:rsidP="00C8461D">
            <w:pPr>
              <w:ind w:firstLine="851"/>
              <w:jc w:val="both"/>
              <w:rPr>
                <w:b/>
              </w:rPr>
            </w:pPr>
            <w:r w:rsidRPr="00603D40">
              <w:rPr>
                <w:b/>
              </w:rPr>
              <w:t>Параметры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8DA191B" w14:textId="77777777" w:rsidR="004178DE" w:rsidRPr="00603D40" w:rsidRDefault="004178DE" w:rsidP="00C8461D">
            <w:pPr>
              <w:ind w:firstLine="851"/>
              <w:jc w:val="both"/>
              <w:rPr>
                <w:b/>
              </w:rPr>
            </w:pPr>
            <w:r w:rsidRPr="00603D40">
              <w:rPr>
                <w:b/>
              </w:rPr>
              <w:t>Требования</w:t>
            </w:r>
          </w:p>
        </w:tc>
      </w:tr>
      <w:tr w:rsidR="004178DE" w:rsidRPr="00603D40" w14:paraId="14F0EBBF" w14:textId="77777777" w:rsidTr="00C8461D">
        <w:trPr>
          <w:trHeight w:val="687"/>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C1CDBFA" w14:textId="77777777" w:rsidR="004178DE" w:rsidRPr="00603D40" w:rsidRDefault="004178DE" w:rsidP="00C8461D">
            <w:pPr>
              <w:jc w:val="both"/>
            </w:pPr>
            <w:r w:rsidRPr="00603D4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A2FCC8F" w14:textId="77777777" w:rsidR="004178DE" w:rsidRPr="009057DE" w:rsidRDefault="004178DE" w:rsidP="00C8461D">
            <w:pPr>
              <w:jc w:val="both"/>
            </w:pPr>
            <w:r w:rsidRPr="009057DE">
              <w:t>Описание содержания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6C7400C" w14:textId="77777777" w:rsidR="004178DE" w:rsidRPr="009057DE" w:rsidRDefault="004178DE" w:rsidP="00C8461D">
            <w:pPr>
              <w:jc w:val="both"/>
            </w:pPr>
            <w:r w:rsidRPr="009057DE">
              <w:t>Справочная информация о Союзном государстве в цифрах на текущий момент.</w:t>
            </w:r>
          </w:p>
        </w:tc>
      </w:tr>
      <w:tr w:rsidR="004178DE" w:rsidRPr="00603D40" w14:paraId="37FFE483"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990BAA0" w14:textId="77777777" w:rsidR="004178DE" w:rsidRPr="00603D40" w:rsidRDefault="004178DE" w:rsidP="00C8461D">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0548DD4" w14:textId="77777777" w:rsidR="004178DE" w:rsidRPr="00603D40" w:rsidRDefault="004178DE" w:rsidP="00C8461D">
            <w:pPr>
              <w:jc w:val="both"/>
            </w:pPr>
            <w:r w:rsidRPr="00603D40">
              <w:t>Структура формата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6D1C1AE" w14:textId="77777777" w:rsidR="004178DE" w:rsidRPr="00603D40" w:rsidRDefault="004178DE" w:rsidP="00C8461D">
            <w:pPr>
              <w:jc w:val="both"/>
            </w:pPr>
            <w:r w:rsidRPr="00603D40">
              <w:t>Графическое оформление в начале и в финале выпуска, сюжет/инфографика</w:t>
            </w:r>
          </w:p>
        </w:tc>
      </w:tr>
      <w:tr w:rsidR="004178DE" w:rsidRPr="00603D40" w14:paraId="63C24271"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EEE472F" w14:textId="77777777" w:rsidR="004178DE" w:rsidRPr="00603D40" w:rsidRDefault="004178DE" w:rsidP="00C8461D">
            <w:pPr>
              <w:jc w:val="both"/>
            </w:pPr>
            <w:r>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62DCEDC" w14:textId="77777777" w:rsidR="004178DE" w:rsidRPr="00603D40" w:rsidRDefault="004178DE" w:rsidP="00C8461D">
            <w:pPr>
              <w:jc w:val="both"/>
            </w:pPr>
            <w:r w:rsidRPr="00603D40">
              <w:t>Хронометраж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665A044" w14:textId="77777777" w:rsidR="004178DE" w:rsidRPr="00603D40" w:rsidRDefault="004178DE" w:rsidP="00C8461D">
            <w:pPr>
              <w:jc w:val="both"/>
            </w:pPr>
            <w:r w:rsidRPr="00603D40">
              <w:t xml:space="preserve">1 минута </w:t>
            </w:r>
          </w:p>
        </w:tc>
      </w:tr>
      <w:tr w:rsidR="004178DE" w:rsidRPr="00AA5FDC" w14:paraId="124355E4"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E7BDEEA" w14:textId="77777777" w:rsidR="004178DE" w:rsidRPr="00603D40" w:rsidRDefault="004178DE" w:rsidP="00C8461D">
            <w:pPr>
              <w:jc w:val="both"/>
            </w:pPr>
            <w:r>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1238621" w14:textId="77777777" w:rsidR="004178DE" w:rsidRPr="00603D40" w:rsidRDefault="004178DE" w:rsidP="00C8461D">
            <w:pPr>
              <w:jc w:val="both"/>
            </w:pPr>
            <w:r w:rsidRPr="00603D40">
              <w:t>Количество оригинальных выпусков;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ADD9900" w14:textId="77777777" w:rsidR="004178DE" w:rsidRPr="00AA5FDC" w:rsidRDefault="004178DE" w:rsidP="00C8461D">
            <w:pPr>
              <w:jc w:val="both"/>
              <w:rPr>
                <w:highlight w:val="yellow"/>
              </w:rPr>
            </w:pPr>
            <w:r w:rsidRPr="009C0635">
              <w:t>81</w:t>
            </w:r>
          </w:p>
        </w:tc>
      </w:tr>
      <w:tr w:rsidR="004178DE" w:rsidRPr="00603D40" w14:paraId="5FCB8E85"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C42CAD8" w14:textId="77777777" w:rsidR="004178DE" w:rsidRPr="001675FE" w:rsidRDefault="004178DE" w:rsidP="00C8461D">
            <w:pPr>
              <w:jc w:val="both"/>
            </w:pPr>
            <w:r>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96C9117" w14:textId="77777777" w:rsidR="004178DE" w:rsidRPr="00603D40" w:rsidRDefault="004178DE" w:rsidP="00C8461D">
            <w:pPr>
              <w:jc w:val="both"/>
            </w:pPr>
            <w:r w:rsidRPr="00603D40">
              <w:t>Требования к графическому оформлению:</w:t>
            </w:r>
          </w:p>
          <w:p w14:paraId="05070A48" w14:textId="77777777" w:rsidR="004178DE" w:rsidRPr="00603D40" w:rsidRDefault="004178DE" w:rsidP="00C8461D">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A222759" w14:textId="77777777" w:rsidR="004178DE" w:rsidRPr="00603D40" w:rsidRDefault="004178DE" w:rsidP="00C8461D">
            <w:pPr>
              <w:jc w:val="both"/>
            </w:pPr>
            <w:r w:rsidRPr="00603D40">
              <w:t>Отбивка и шапка: графика</w:t>
            </w:r>
          </w:p>
          <w:p w14:paraId="0B4C6E35" w14:textId="77777777" w:rsidR="004178DE" w:rsidRPr="00603D40" w:rsidRDefault="004178DE" w:rsidP="00C8461D">
            <w:pPr>
              <w:jc w:val="both"/>
            </w:pPr>
            <w:r w:rsidRPr="00603D40">
              <w:t>Оперативная графика: титры</w:t>
            </w:r>
          </w:p>
          <w:p w14:paraId="0E2C97E3" w14:textId="77777777" w:rsidR="004178DE" w:rsidRPr="00603D40" w:rsidRDefault="004178DE" w:rsidP="00C8461D">
            <w:pPr>
              <w:jc w:val="both"/>
            </w:pPr>
            <w:r w:rsidRPr="00603D40">
              <w:t>Графика со статистическими данными по необходимости и в соответствии с тематикой сюжета</w:t>
            </w:r>
          </w:p>
        </w:tc>
      </w:tr>
      <w:tr w:rsidR="004178DE" w:rsidRPr="00603D40" w14:paraId="253499AF"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tcPr>
          <w:p w14:paraId="1F2760DB" w14:textId="77777777" w:rsidR="004178DE" w:rsidRDefault="004178DE" w:rsidP="00C8461D">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44BB718C" w14:textId="77777777" w:rsidR="004178DE" w:rsidRPr="00603D40" w:rsidRDefault="004178DE" w:rsidP="00C8461D">
            <w:pPr>
              <w:tabs>
                <w:tab w:val="left" w:pos="2550"/>
              </w:tabs>
              <w:jc w:val="both"/>
            </w:pPr>
            <w:r>
              <w:t>Требования к музыкальному оформлению</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FFE658" w14:textId="77777777" w:rsidR="004178DE" w:rsidRPr="00603D40" w:rsidRDefault="004178DE" w:rsidP="00C8461D">
            <w:pPr>
              <w:jc w:val="both"/>
            </w:pPr>
            <w:r>
              <w:t>Оригинальное музыкальное оформление</w:t>
            </w:r>
          </w:p>
        </w:tc>
      </w:tr>
      <w:tr w:rsidR="004178DE" w14:paraId="1AC6BFF5" w14:textId="77777777" w:rsidTr="00C8461D">
        <w:tc>
          <w:tcPr>
            <w:tcW w:w="458" w:type="dxa"/>
            <w:tcBorders>
              <w:top w:val="single" w:sz="4" w:space="0" w:color="auto"/>
              <w:left w:val="single" w:sz="4" w:space="0" w:color="auto"/>
              <w:bottom w:val="single" w:sz="4" w:space="0" w:color="auto"/>
              <w:right w:val="single" w:sz="4" w:space="0" w:color="auto"/>
            </w:tcBorders>
            <w:shd w:val="clear" w:color="auto" w:fill="auto"/>
          </w:tcPr>
          <w:p w14:paraId="6DF88EA3" w14:textId="77777777" w:rsidR="004178DE" w:rsidRDefault="004178DE" w:rsidP="00C8461D">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7384E8AA" w14:textId="77777777" w:rsidR="004178DE" w:rsidRDefault="004178DE" w:rsidP="00C8461D">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CDEBFDD" w14:textId="77777777" w:rsidR="004178DE" w:rsidRDefault="004178DE" w:rsidP="00C8461D">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«БелРос»</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 </w:t>
            </w:r>
            <w:r w:rsidRPr="00EE235E">
              <w:t xml:space="preserve"> Допускается не более одной итерации правок.</w:t>
            </w:r>
          </w:p>
          <w:p w14:paraId="18734FBD" w14:textId="77777777" w:rsidR="004178DE" w:rsidRDefault="004178DE" w:rsidP="00C8461D">
            <w:pPr>
              <w:jc w:val="both"/>
            </w:pPr>
          </w:p>
        </w:tc>
      </w:tr>
    </w:tbl>
    <w:p w14:paraId="1E7E7361" w14:textId="77777777" w:rsidR="004178DE" w:rsidRDefault="004178DE" w:rsidP="004178DE">
      <w:pPr>
        <w:jc w:val="both"/>
        <w:rPr>
          <w:b/>
        </w:rPr>
      </w:pPr>
    </w:p>
    <w:p w14:paraId="32CC0EF2" w14:textId="77777777" w:rsidR="004178DE" w:rsidRDefault="004178DE" w:rsidP="004178DE">
      <w:pPr>
        <w:jc w:val="both"/>
        <w:rPr>
          <w:b/>
        </w:rPr>
      </w:pPr>
    </w:p>
    <w:p w14:paraId="4001CE9D" w14:textId="77777777" w:rsidR="004178DE" w:rsidRDefault="004178DE" w:rsidP="004178DE">
      <w:pPr>
        <w:jc w:val="both"/>
        <w:rPr>
          <w:b/>
        </w:rPr>
      </w:pPr>
    </w:p>
    <w:p w14:paraId="741D1ADD" w14:textId="59662E0F" w:rsidR="004178DE" w:rsidRDefault="004178DE" w:rsidP="004178DE">
      <w:pPr>
        <w:jc w:val="both"/>
        <w:rPr>
          <w:b/>
        </w:rPr>
      </w:pPr>
      <w:r w:rsidRPr="00603D40">
        <w:rPr>
          <w:b/>
        </w:rPr>
        <w:lastRenderedPageBreak/>
        <w:t>4. Технические требования к видеоматериалам</w:t>
      </w:r>
    </w:p>
    <w:p w14:paraId="1B9C8D31" w14:textId="77777777" w:rsidR="004178DE" w:rsidRDefault="004178DE" w:rsidP="004178DE">
      <w:pPr>
        <w:jc w:val="both"/>
      </w:pPr>
      <w:r>
        <w:t xml:space="preserve">HD </w:t>
      </w:r>
    </w:p>
    <w:p w14:paraId="5FE162D8" w14:textId="77777777" w:rsidR="004178DE" w:rsidRDefault="004178DE" w:rsidP="004178DE">
      <w:pPr>
        <w:jc w:val="both"/>
      </w:pPr>
      <w:r>
        <w:t xml:space="preserve">Формат видео: </w:t>
      </w:r>
    </w:p>
    <w:p w14:paraId="6499F4B3" w14:textId="77777777" w:rsidR="004178DE" w:rsidRDefault="004178DE" w:rsidP="004178DE">
      <w:pPr>
        <w:jc w:val="both"/>
      </w:pPr>
      <w:r>
        <w:t>1080/50i (UFF) или 1080/25p</w:t>
      </w:r>
    </w:p>
    <w:p w14:paraId="014D5704" w14:textId="77777777" w:rsidR="004178DE" w:rsidRDefault="004178DE" w:rsidP="004178DE">
      <w:pPr>
        <w:jc w:val="both"/>
      </w:pPr>
      <w:r>
        <w:t>Кодирование:</w:t>
      </w:r>
    </w:p>
    <w:p w14:paraId="0F0FDBB8" w14:textId="77777777" w:rsidR="004178DE" w:rsidRDefault="004178DE" w:rsidP="004178DE">
      <w:pPr>
        <w:jc w:val="both"/>
      </w:pPr>
      <w:r>
        <w:t>h.264 в контейнере .mp4 с потоком 20-50Mbps или</w:t>
      </w:r>
    </w:p>
    <w:p w14:paraId="6E6CDC36" w14:textId="77777777" w:rsidR="004178DE" w:rsidRDefault="004178DE" w:rsidP="004178DE">
      <w:pPr>
        <w:jc w:val="both"/>
      </w:pPr>
      <w:proofErr w:type="spellStart"/>
      <w:r>
        <w:t>XDCamHD</w:t>
      </w:r>
      <w:proofErr w:type="spellEnd"/>
      <w:r>
        <w:t xml:space="preserve"> 50Mbps в контейнере. </w:t>
      </w:r>
      <w:proofErr w:type="spellStart"/>
      <w:r>
        <w:t>mxf</w:t>
      </w:r>
      <w:proofErr w:type="spellEnd"/>
      <w:r>
        <w:t xml:space="preserve"> OP1A</w:t>
      </w:r>
    </w:p>
    <w:p w14:paraId="6148FC10" w14:textId="77777777" w:rsidR="004178DE" w:rsidRDefault="004178DE" w:rsidP="004178DE">
      <w:pPr>
        <w:jc w:val="both"/>
      </w:pPr>
      <w:r>
        <w:t xml:space="preserve">Формат звука: </w:t>
      </w:r>
    </w:p>
    <w:p w14:paraId="47FADE62" w14:textId="77777777" w:rsidR="004178DE" w:rsidRDefault="004178DE" w:rsidP="004178DE">
      <w:pPr>
        <w:jc w:val="both"/>
      </w:pPr>
      <w:r>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p w14:paraId="7E323701" w14:textId="77777777" w:rsidR="004178DE" w:rsidRPr="003B548A" w:rsidRDefault="004178DE" w:rsidP="004178DE">
      <w:pPr>
        <w:jc w:val="both"/>
      </w:pPr>
    </w:p>
    <w:p w14:paraId="677526A9" w14:textId="77777777" w:rsidR="004178DE" w:rsidRPr="00603D40" w:rsidRDefault="004178DE" w:rsidP="004178DE">
      <w:pPr>
        <w:jc w:val="both"/>
      </w:pPr>
      <w:r>
        <w:rPr>
          <w:b/>
          <w:bCs/>
        </w:rPr>
        <w:t>5</w:t>
      </w:r>
      <w:r w:rsidRPr="00603D40">
        <w:rPr>
          <w:b/>
          <w:bCs/>
        </w:rPr>
        <w:t>. Иные требования</w:t>
      </w:r>
    </w:p>
    <w:p w14:paraId="145900A2" w14:textId="77777777" w:rsidR="004178DE" w:rsidRPr="00603D40" w:rsidRDefault="004178DE" w:rsidP="004178DE">
      <w:pPr>
        <w:pStyle w:val="Default"/>
        <w:jc w:val="both"/>
      </w:pPr>
      <w:r>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3579F529" w14:textId="77777777" w:rsidR="004178DE" w:rsidRDefault="004178DE" w:rsidP="004178DE">
      <w:pPr>
        <w:jc w:val="both"/>
      </w:pPr>
      <w:r>
        <w:t>5</w:t>
      </w:r>
      <w:r w:rsidRPr="00603D40">
        <w:t>.</w:t>
      </w:r>
      <w:r>
        <w:t>2</w:t>
      </w:r>
      <w:r w:rsidRPr="00603D40">
        <w:t>. Обязательно обеспечение передачи искл</w:t>
      </w:r>
      <w:r>
        <w:t>ючительных прав на территории России</w:t>
      </w:r>
      <w:r w:rsidRPr="00603D40">
        <w:t xml:space="preserve"> и Беларуси.</w:t>
      </w:r>
    </w:p>
    <w:p w14:paraId="397D8FE6" w14:textId="77777777" w:rsidR="004178DE" w:rsidRPr="004178DE" w:rsidRDefault="004178DE" w:rsidP="004178DE">
      <w:pPr>
        <w:jc w:val="center"/>
        <w:rPr>
          <w:b/>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61" w:name="_Ref503353513"/>
      <w:r w:rsidRPr="009654D0">
        <w:rPr>
          <w:b/>
          <w:bCs/>
        </w:rPr>
        <w:t>Конкурсная заявка</w:t>
      </w:r>
      <w:bookmarkEnd w:id="61"/>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gridSpan w:val="2"/>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gridSpan w:val="2"/>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gridSpan w:val="2"/>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gridSpan w:val="2"/>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gridSpan w:val="2"/>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D52AAC">
        <w:trPr>
          <w:cantSplit/>
        </w:trPr>
        <w:tc>
          <w:tcPr>
            <w:tcW w:w="2805" w:type="dxa"/>
            <w:gridSpan w:val="2"/>
          </w:tcPr>
          <w:p w14:paraId="2916E363" w14:textId="77777777" w:rsidR="00E82EE9" w:rsidRPr="00450705" w:rsidRDefault="00E82EE9" w:rsidP="00D52AAC">
            <w:pPr>
              <w:rPr>
                <w:b/>
              </w:rPr>
            </w:pPr>
            <w:r w:rsidRPr="00450705">
              <w:rPr>
                <w:b/>
              </w:rPr>
              <w:t xml:space="preserve">Общая стоимость  </w:t>
            </w:r>
          </w:p>
        </w:tc>
        <w:tc>
          <w:tcPr>
            <w:tcW w:w="7455" w:type="dxa"/>
            <w:gridSpan w:val="4"/>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62" w:name="_Ref503354062"/>
      <w:r w:rsidRPr="009654D0">
        <w:rPr>
          <w:b/>
          <w:bCs/>
        </w:rPr>
        <w:t xml:space="preserve">Анкета </w:t>
      </w:r>
      <w:bookmarkEnd w:id="62"/>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ED7C0FE"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991244">
        <w:rPr>
          <w:color w:val="000000"/>
        </w:rPr>
        <w:t>1</w:t>
      </w:r>
      <w:r w:rsidRPr="00807D2F">
        <w:rPr>
          <w:color w:val="000000"/>
        </w:rPr>
        <w:t xml:space="preserve"> г.</w:t>
      </w:r>
    </w:p>
    <w:p w14:paraId="061385A0" w14:textId="77777777" w:rsidR="00991244" w:rsidRPr="00807D2F" w:rsidRDefault="00991244" w:rsidP="004C57A8">
      <w:pPr>
        <w:ind w:firstLine="670"/>
      </w:pPr>
    </w:p>
    <w:p w14:paraId="1FCB96CF" w14:textId="548C15E4"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2021г.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B55CD2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7F16E4" w:rsidRPr="00A425B1">
        <w:rPr>
          <w:rFonts w:eastAsia="Calibri"/>
          <w:lang w:eastAsia="en-US"/>
        </w:rPr>
        <w:t>в первом полугодии 2022</w:t>
      </w:r>
      <w:r w:rsidRPr="00A425B1">
        <w:rPr>
          <w:rFonts w:eastAsia="Calibri"/>
          <w:lang w:eastAsia="en-US"/>
        </w:rPr>
        <w:t xml:space="preserve"> г</w:t>
      </w:r>
      <w:r>
        <w:rPr>
          <w:rFonts w:eastAsia="Calibri"/>
          <w:lang w:eastAsia="en-US"/>
        </w:rPr>
        <w:t>.</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63"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05B6B976" w14:textId="20603CB9" w:rsidR="00991244" w:rsidRPr="00A31A47" w:rsidRDefault="00991244" w:rsidP="00991244">
      <w:pPr>
        <w:ind w:firstLine="540"/>
        <w:jc w:val="both"/>
      </w:pPr>
      <w:r>
        <w:t>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63"/>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w:t>
      </w:r>
      <w:r>
        <w:rPr>
          <w:lang w:eastAsia="en-US"/>
        </w:rPr>
        <w:lastRenderedPageBreak/>
        <w:t xml:space="preserve">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 xml:space="preserve">ого </w:t>
      </w:r>
      <w:r>
        <w:rPr>
          <w:rFonts w:eastAsia="Calibri"/>
          <w:lang w:eastAsia="en-US"/>
        </w:rPr>
        <w:lastRenderedPageBreak/>
        <w:t>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w:t>
      </w:r>
      <w:r>
        <w:rPr>
          <w:rFonts w:eastAsia="Calibri"/>
          <w:lang w:eastAsia="en-US"/>
        </w:rPr>
        <w:lastRenderedPageBreak/>
        <w:t>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4178DE" w:rsidRPr="00B5512D" w14:paraId="345B3601" w14:textId="77777777" w:rsidTr="00C8461D">
        <w:trPr>
          <w:trHeight w:val="140"/>
        </w:trPr>
        <w:tc>
          <w:tcPr>
            <w:tcW w:w="4962" w:type="dxa"/>
            <w:tcMar>
              <w:top w:w="0" w:type="dxa"/>
              <w:left w:w="115" w:type="dxa"/>
              <w:bottom w:w="0" w:type="dxa"/>
              <w:right w:w="115" w:type="dxa"/>
            </w:tcMar>
            <w:hideMark/>
          </w:tcPr>
          <w:p w14:paraId="5E1489CD" w14:textId="77777777" w:rsidR="004178DE" w:rsidRPr="00B5512D" w:rsidRDefault="004178DE" w:rsidP="00C8461D">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4F77548" w14:textId="77777777" w:rsidR="004178DE" w:rsidRPr="00B5512D" w:rsidRDefault="004178DE" w:rsidP="00C8461D">
            <w:pPr>
              <w:ind w:right="-850" w:firstLine="34"/>
              <w:jc w:val="both"/>
              <w:rPr>
                <w:b/>
                <w:sz w:val="20"/>
                <w:szCs w:val="20"/>
              </w:rPr>
            </w:pPr>
            <w:r w:rsidRPr="00B5512D">
              <w:rPr>
                <w:b/>
                <w:sz w:val="20"/>
                <w:szCs w:val="20"/>
              </w:rPr>
              <w:t xml:space="preserve">Исполнитель </w:t>
            </w:r>
          </w:p>
        </w:tc>
      </w:tr>
      <w:tr w:rsidR="004178DE" w:rsidRPr="00B5512D" w14:paraId="4DC63E01" w14:textId="77777777" w:rsidTr="00C8461D">
        <w:trPr>
          <w:trHeight w:val="2840"/>
        </w:trPr>
        <w:tc>
          <w:tcPr>
            <w:tcW w:w="4962" w:type="dxa"/>
            <w:tcMar>
              <w:top w:w="0" w:type="dxa"/>
              <w:left w:w="115" w:type="dxa"/>
              <w:bottom w:w="0" w:type="dxa"/>
              <w:right w:w="115" w:type="dxa"/>
            </w:tcMar>
            <w:hideMark/>
          </w:tcPr>
          <w:p w14:paraId="2A339EF4" w14:textId="77777777" w:rsidR="004178DE" w:rsidRPr="00B3228C" w:rsidRDefault="004178DE" w:rsidP="004178DE">
            <w:pPr>
              <w:pStyle w:val="33"/>
              <w:jc w:val="left"/>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1965C146" w14:textId="77777777" w:rsidR="004178DE" w:rsidRPr="00B3228C" w:rsidRDefault="004178DE" w:rsidP="004178DE">
            <w:pPr>
              <w:pStyle w:val="2"/>
              <w:jc w:val="left"/>
              <w:rPr>
                <w:b w:val="0"/>
                <w:sz w:val="20"/>
                <w:szCs w:val="20"/>
              </w:rPr>
            </w:pPr>
            <w:r w:rsidRPr="00B3228C">
              <w:rPr>
                <w:bCs/>
                <w:sz w:val="20"/>
                <w:szCs w:val="20"/>
              </w:rPr>
              <w:t>Юридический адрес</w:t>
            </w:r>
            <w:r w:rsidRPr="00B3228C">
              <w:rPr>
                <w:b w:val="0"/>
                <w:sz w:val="20"/>
                <w:szCs w:val="20"/>
              </w:rPr>
              <w:t>: 127015, г. Москва, ул. Новодмитровская, д. 2Б, этаж 7, помещение 700</w:t>
            </w:r>
          </w:p>
          <w:p w14:paraId="6FB44A9B" w14:textId="77777777" w:rsidR="004178DE" w:rsidRPr="00B3228C" w:rsidRDefault="004178DE" w:rsidP="004178DE">
            <w:pPr>
              <w:pStyle w:val="2"/>
              <w:jc w:val="left"/>
              <w:rPr>
                <w:b w:val="0"/>
                <w:sz w:val="20"/>
                <w:szCs w:val="20"/>
              </w:rPr>
            </w:pPr>
            <w:r w:rsidRPr="00B3228C">
              <w:rPr>
                <w:sz w:val="20"/>
                <w:szCs w:val="20"/>
              </w:rPr>
              <w:t xml:space="preserve">Почтовый адрес: </w:t>
            </w:r>
            <w:r w:rsidRPr="00B3228C">
              <w:rPr>
                <w:b w:val="0"/>
                <w:sz w:val="20"/>
                <w:szCs w:val="20"/>
              </w:rPr>
              <w:t>127015, г. Москва, ул. Новодмитровская, д. 2Б, этаж 7, помещение 700</w:t>
            </w:r>
          </w:p>
          <w:p w14:paraId="729F14A4" w14:textId="77777777" w:rsidR="004178DE" w:rsidRPr="00B3228C" w:rsidRDefault="004178DE" w:rsidP="004178DE">
            <w:pPr>
              <w:pStyle w:val="2"/>
              <w:jc w:val="left"/>
              <w:rPr>
                <w:b w:val="0"/>
                <w:sz w:val="20"/>
                <w:szCs w:val="20"/>
              </w:rPr>
            </w:pPr>
            <w:r w:rsidRPr="00B3228C">
              <w:rPr>
                <w:b w:val="0"/>
                <w:sz w:val="20"/>
                <w:szCs w:val="20"/>
              </w:rPr>
              <w:t>ИНН 7710313434 КПП 771501001</w:t>
            </w:r>
          </w:p>
          <w:p w14:paraId="5BE7CCFD" w14:textId="77777777" w:rsidR="004178DE" w:rsidRPr="00B3228C" w:rsidRDefault="004178DE" w:rsidP="004178DE">
            <w:pPr>
              <w:rPr>
                <w:sz w:val="20"/>
                <w:szCs w:val="20"/>
              </w:rPr>
            </w:pPr>
            <w:r w:rsidRPr="00B3228C">
              <w:rPr>
                <w:sz w:val="20"/>
                <w:szCs w:val="20"/>
              </w:rPr>
              <w:t>ОГРН 1037739459592</w:t>
            </w:r>
          </w:p>
          <w:p w14:paraId="66AFF806" w14:textId="77777777" w:rsidR="004178DE" w:rsidRPr="00B3228C" w:rsidRDefault="004178DE" w:rsidP="004178DE">
            <w:pPr>
              <w:rPr>
                <w:sz w:val="20"/>
                <w:szCs w:val="20"/>
              </w:rPr>
            </w:pPr>
            <w:r w:rsidRPr="00B3228C">
              <w:rPr>
                <w:sz w:val="20"/>
                <w:szCs w:val="20"/>
              </w:rPr>
              <w:t>ОКАТО 45277586000</w:t>
            </w:r>
          </w:p>
          <w:p w14:paraId="07CAF086" w14:textId="77777777" w:rsidR="004178DE" w:rsidRPr="00B3228C" w:rsidRDefault="004178DE" w:rsidP="004178DE">
            <w:pPr>
              <w:rPr>
                <w:sz w:val="20"/>
                <w:szCs w:val="20"/>
              </w:rPr>
            </w:pPr>
            <w:proofErr w:type="gramStart"/>
            <w:r w:rsidRPr="00B3228C">
              <w:rPr>
                <w:sz w:val="20"/>
                <w:szCs w:val="20"/>
              </w:rPr>
              <w:t>ОКВЭД  60.20</w:t>
            </w:r>
            <w:proofErr w:type="gramEnd"/>
            <w:r w:rsidRPr="00B3228C">
              <w:rPr>
                <w:sz w:val="20"/>
                <w:szCs w:val="20"/>
              </w:rPr>
              <w:t xml:space="preserve">  73.12   63.12  60.10  59.11</w:t>
            </w:r>
          </w:p>
          <w:p w14:paraId="0F79FF34" w14:textId="77777777" w:rsidR="004178DE" w:rsidRPr="00B3228C" w:rsidRDefault="004178DE" w:rsidP="004178DE">
            <w:pPr>
              <w:rPr>
                <w:sz w:val="20"/>
                <w:szCs w:val="20"/>
              </w:rPr>
            </w:pPr>
            <w:r w:rsidRPr="00B3228C">
              <w:rPr>
                <w:b/>
                <w:bCs/>
                <w:sz w:val="20"/>
                <w:szCs w:val="20"/>
              </w:rPr>
              <w:t>Тел.</w:t>
            </w:r>
            <w:r w:rsidRPr="00B3228C">
              <w:rPr>
                <w:sz w:val="20"/>
                <w:szCs w:val="20"/>
              </w:rPr>
              <w:t>: (495) 637-65-09</w:t>
            </w:r>
          </w:p>
          <w:p w14:paraId="56401C0C" w14:textId="77777777" w:rsidR="004178DE" w:rsidRPr="00B3228C" w:rsidRDefault="004178DE" w:rsidP="004178DE">
            <w:pPr>
              <w:rPr>
                <w:sz w:val="20"/>
                <w:szCs w:val="20"/>
                <w:lang w:val="en-US"/>
              </w:rPr>
            </w:pPr>
            <w:r w:rsidRPr="00B3228C">
              <w:rPr>
                <w:b/>
                <w:bCs/>
                <w:sz w:val="20"/>
                <w:szCs w:val="20"/>
                <w:lang w:val="en-US"/>
              </w:rPr>
              <w:t>e-mail</w:t>
            </w:r>
            <w:r w:rsidRPr="00B3228C">
              <w:rPr>
                <w:sz w:val="20"/>
                <w:szCs w:val="20"/>
                <w:lang w:val="en-US"/>
              </w:rPr>
              <w:t>: tro_soyuz@mail.ru</w:t>
            </w:r>
          </w:p>
          <w:p w14:paraId="7480CE00" w14:textId="77777777" w:rsidR="004178DE" w:rsidRPr="00B3228C" w:rsidRDefault="004178DE" w:rsidP="004178DE">
            <w:pPr>
              <w:pStyle w:val="2"/>
              <w:jc w:val="left"/>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0C6BC772" w14:textId="77777777" w:rsidR="004178DE" w:rsidRPr="00B3228C" w:rsidRDefault="004178DE" w:rsidP="004178DE">
            <w:pPr>
              <w:rPr>
                <w:sz w:val="20"/>
                <w:szCs w:val="20"/>
              </w:rPr>
            </w:pPr>
            <w:r w:rsidRPr="00B3228C">
              <w:rPr>
                <w:sz w:val="20"/>
                <w:szCs w:val="20"/>
              </w:rPr>
              <w:t>Счет № 40816810400000001901</w:t>
            </w:r>
          </w:p>
          <w:p w14:paraId="1DCF1431" w14:textId="77777777" w:rsidR="004178DE" w:rsidRPr="00B3228C" w:rsidRDefault="004178DE" w:rsidP="004178DE">
            <w:pPr>
              <w:rPr>
                <w:sz w:val="20"/>
                <w:szCs w:val="20"/>
              </w:rPr>
            </w:pPr>
            <w:r w:rsidRPr="00B3228C">
              <w:rPr>
                <w:sz w:val="20"/>
                <w:szCs w:val="20"/>
              </w:rPr>
              <w:t>В Операционном департаменте Банка России г. Москва 701</w:t>
            </w:r>
          </w:p>
          <w:p w14:paraId="2C4662FC" w14:textId="77777777" w:rsidR="004178DE" w:rsidRPr="00B3228C" w:rsidRDefault="004178DE" w:rsidP="004178DE">
            <w:pPr>
              <w:rPr>
                <w:sz w:val="20"/>
                <w:szCs w:val="20"/>
              </w:rPr>
            </w:pPr>
            <w:r w:rsidRPr="00B3228C">
              <w:rPr>
                <w:sz w:val="20"/>
                <w:szCs w:val="20"/>
              </w:rPr>
              <w:t>БИК 044501002</w:t>
            </w:r>
          </w:p>
          <w:p w14:paraId="23502674" w14:textId="77777777" w:rsidR="004178DE" w:rsidRPr="00B3228C" w:rsidRDefault="004178DE" w:rsidP="004178DE">
            <w:pPr>
              <w:rPr>
                <w:sz w:val="20"/>
                <w:szCs w:val="20"/>
              </w:rPr>
            </w:pPr>
          </w:p>
          <w:p w14:paraId="54DFFFDD" w14:textId="77777777" w:rsidR="004178DE" w:rsidRPr="00B3228C" w:rsidRDefault="004178DE" w:rsidP="004178DE">
            <w:pPr>
              <w:ind w:right="-850"/>
              <w:rPr>
                <w:sz w:val="20"/>
                <w:szCs w:val="20"/>
              </w:rPr>
            </w:pPr>
            <w:r w:rsidRPr="00B3228C">
              <w:rPr>
                <w:sz w:val="20"/>
                <w:szCs w:val="20"/>
              </w:rPr>
              <w:t xml:space="preserve">Председатель                                                 </w:t>
            </w:r>
            <w:r w:rsidRPr="00B3228C">
              <w:rPr>
                <w:sz w:val="20"/>
                <w:szCs w:val="20"/>
              </w:rPr>
              <w:br/>
              <w:t>Ефимович Н.А.</w:t>
            </w:r>
          </w:p>
          <w:p w14:paraId="3067A551" w14:textId="77777777" w:rsidR="004178DE" w:rsidRPr="00B3228C" w:rsidRDefault="004178DE" w:rsidP="00C8461D">
            <w:pPr>
              <w:ind w:left="174"/>
              <w:rPr>
                <w:sz w:val="20"/>
                <w:szCs w:val="20"/>
              </w:rPr>
            </w:pPr>
          </w:p>
        </w:tc>
        <w:tc>
          <w:tcPr>
            <w:tcW w:w="0" w:type="auto"/>
            <w:tcMar>
              <w:top w:w="0" w:type="dxa"/>
              <w:left w:w="115" w:type="dxa"/>
              <w:bottom w:w="0" w:type="dxa"/>
              <w:right w:w="115" w:type="dxa"/>
            </w:tcMar>
            <w:hideMark/>
          </w:tcPr>
          <w:p w14:paraId="133DDAB6" w14:textId="77777777" w:rsidR="004178DE" w:rsidRPr="00B5512D" w:rsidRDefault="004178DE" w:rsidP="00C8461D">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46FC3A21" w14:textId="77777777" w:rsidR="004178DE" w:rsidRPr="00B5512D" w:rsidRDefault="004178DE" w:rsidP="00C8461D">
            <w:pPr>
              <w:ind w:right="-850"/>
              <w:jc w:val="both"/>
              <w:rPr>
                <w:sz w:val="20"/>
                <w:szCs w:val="20"/>
              </w:rPr>
            </w:pPr>
            <w:r w:rsidRPr="00B5512D">
              <w:rPr>
                <w:b/>
                <w:bCs/>
                <w:color w:val="000000"/>
                <w:sz w:val="20"/>
                <w:szCs w:val="20"/>
              </w:rPr>
              <w:t>Банковские реквизиты:</w:t>
            </w:r>
          </w:p>
          <w:p w14:paraId="554EDECD" w14:textId="77777777" w:rsidR="004178DE" w:rsidRPr="00B5512D" w:rsidRDefault="004178DE" w:rsidP="00C8461D">
            <w:pPr>
              <w:rPr>
                <w:sz w:val="20"/>
                <w:szCs w:val="20"/>
              </w:rPr>
            </w:pPr>
          </w:p>
        </w:tc>
      </w:tr>
      <w:tr w:rsidR="004178DE" w:rsidRPr="00B5512D" w14:paraId="169BE760" w14:textId="77777777" w:rsidTr="00C8461D">
        <w:trPr>
          <w:trHeight w:val="280"/>
        </w:trPr>
        <w:tc>
          <w:tcPr>
            <w:tcW w:w="4962" w:type="dxa"/>
            <w:tcMar>
              <w:top w:w="0" w:type="dxa"/>
              <w:left w:w="115" w:type="dxa"/>
              <w:bottom w:w="0" w:type="dxa"/>
              <w:right w:w="115" w:type="dxa"/>
            </w:tcMar>
            <w:hideMark/>
          </w:tcPr>
          <w:p w14:paraId="49459CE8" w14:textId="77777777" w:rsidR="004178DE" w:rsidRPr="00B5512D" w:rsidRDefault="004178DE" w:rsidP="00C8461D">
            <w:pPr>
              <w:ind w:right="-850"/>
              <w:jc w:val="both"/>
              <w:rPr>
                <w:sz w:val="20"/>
                <w:szCs w:val="20"/>
              </w:rPr>
            </w:pPr>
          </w:p>
          <w:p w14:paraId="0EA14361" w14:textId="77777777" w:rsidR="004178DE" w:rsidRPr="00B5512D" w:rsidRDefault="004178DE" w:rsidP="00C8461D">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5BA2A492" w14:textId="77777777" w:rsidR="004178DE" w:rsidRPr="00B5512D" w:rsidRDefault="004178DE" w:rsidP="00C8461D">
            <w:pPr>
              <w:spacing w:after="240"/>
              <w:rPr>
                <w:b/>
                <w:bCs/>
                <w:color w:val="000000"/>
                <w:sz w:val="20"/>
                <w:szCs w:val="20"/>
              </w:rPr>
            </w:pPr>
            <w:r w:rsidRPr="00B5512D">
              <w:rPr>
                <w:b/>
                <w:bCs/>
                <w:color w:val="000000"/>
                <w:sz w:val="20"/>
                <w:szCs w:val="20"/>
              </w:rPr>
              <w:t>М.П.</w:t>
            </w:r>
          </w:p>
          <w:p w14:paraId="0990680F" w14:textId="77777777" w:rsidR="004178DE" w:rsidRPr="00B5512D" w:rsidRDefault="004178DE" w:rsidP="00C8461D">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F4B3F6" w14:textId="77777777" w:rsidR="004178DE" w:rsidRPr="00B5512D" w:rsidRDefault="004178DE" w:rsidP="00C8461D">
            <w:pPr>
              <w:spacing w:after="12"/>
              <w:ind w:right="-850"/>
              <w:jc w:val="both"/>
              <w:rPr>
                <w:b/>
                <w:bCs/>
                <w:color w:val="000000"/>
                <w:sz w:val="20"/>
                <w:szCs w:val="20"/>
              </w:rPr>
            </w:pPr>
          </w:p>
          <w:p w14:paraId="5DA893CC" w14:textId="77777777" w:rsidR="004178DE" w:rsidRPr="00B5512D" w:rsidRDefault="004178DE" w:rsidP="00C8461D">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273AD220" w14:textId="77777777" w:rsidR="004178DE" w:rsidRPr="00B5512D" w:rsidRDefault="004178DE" w:rsidP="00C8461D">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5983B3DE" w14:textId="77777777" w:rsidR="004178DE" w:rsidRDefault="004178DE" w:rsidP="00991244">
      <w:pPr>
        <w:widowControl w:val="0"/>
        <w:shd w:val="clear" w:color="auto" w:fill="FFFFFF"/>
        <w:tabs>
          <w:tab w:val="left" w:pos="1138"/>
        </w:tabs>
        <w:autoSpaceDE w:val="0"/>
        <w:autoSpaceDN w:val="0"/>
        <w:adjustRightInd w:val="0"/>
        <w:jc w:val="both"/>
        <w:rPr>
          <w:b/>
          <w:sz w:val="16"/>
          <w:szCs w:val="16"/>
        </w:rPr>
      </w:pPr>
    </w:p>
    <w:p w14:paraId="15DF14DC" w14:textId="29310B1A"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1E56" w14:textId="77777777" w:rsidR="00FB4694" w:rsidRDefault="00FB4694">
      <w:r>
        <w:separator/>
      </w:r>
    </w:p>
  </w:endnote>
  <w:endnote w:type="continuationSeparator" w:id="0">
    <w:p w14:paraId="548CBE48" w14:textId="77777777" w:rsidR="00FB4694" w:rsidRDefault="00FB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B71" w14:textId="77777777" w:rsidR="00D20954" w:rsidRDefault="00D2095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34F" w14:textId="77777777" w:rsidR="00D20954" w:rsidRDefault="00D2095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1CB4" w14:textId="77777777" w:rsidR="00FB4694" w:rsidRDefault="00FB4694">
      <w:r>
        <w:separator/>
      </w:r>
    </w:p>
  </w:footnote>
  <w:footnote w:type="continuationSeparator" w:id="0">
    <w:p w14:paraId="520F2D03" w14:textId="77777777" w:rsidR="00FB4694" w:rsidRDefault="00FB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719E" w14:textId="77777777" w:rsidR="00D20954" w:rsidRDefault="00D2095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D20954" w:rsidRPr="00DA39C5" w:rsidRDefault="00D2095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95E" w14:textId="77777777" w:rsidR="00D20954" w:rsidRDefault="00D2095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D20954" w:rsidRDefault="00D20954">
    <w:pPr>
      <w:pStyle w:val="a9"/>
      <w:pBdr>
        <w:bottom w:val="single" w:sz="4" w:space="1" w:color="auto"/>
      </w:pBdr>
      <w:ind w:right="360"/>
      <w:jc w:val="center"/>
      <w:rPr>
        <w:i/>
      </w:rPr>
    </w:pPr>
  </w:p>
  <w:p w14:paraId="4BAAC2B4" w14:textId="77777777" w:rsidR="00D20954" w:rsidRDefault="00D2095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4"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6"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9"/>
  </w:num>
  <w:num w:numId="3">
    <w:abstractNumId w:val="14"/>
  </w:num>
  <w:num w:numId="4">
    <w:abstractNumId w:val="7"/>
  </w:num>
  <w:num w:numId="5">
    <w:abstractNumId w:val="25"/>
  </w:num>
  <w:num w:numId="6">
    <w:abstractNumId w:val="13"/>
  </w:num>
  <w:num w:numId="7">
    <w:abstractNumId w:val="12"/>
  </w:num>
  <w:num w:numId="8">
    <w:abstractNumId w:val="15"/>
  </w:num>
  <w:num w:numId="9">
    <w:abstractNumId w:val="5"/>
  </w:num>
  <w:num w:numId="10">
    <w:abstractNumId w:val="15"/>
  </w:num>
  <w:num w:numId="11">
    <w:abstractNumId w:val="16"/>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7"/>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1"/>
  </w:num>
  <w:num w:numId="17">
    <w:abstractNumId w:val="24"/>
  </w:num>
  <w:num w:numId="18">
    <w:abstractNumId w:val="2"/>
  </w:num>
  <w:num w:numId="19">
    <w:abstractNumId w:val="28"/>
  </w:num>
  <w:num w:numId="20">
    <w:abstractNumId w:val="22"/>
  </w:num>
  <w:num w:numId="21">
    <w:abstractNumId w:val="8"/>
  </w:num>
  <w:num w:numId="22">
    <w:abstractNumId w:val="9"/>
  </w:num>
  <w:num w:numId="23">
    <w:abstractNumId w:val="19"/>
  </w:num>
  <w:num w:numId="24">
    <w:abstractNumId w:val="27"/>
  </w:num>
  <w:num w:numId="25">
    <w:abstractNumId w:val="23"/>
  </w:num>
  <w:num w:numId="26">
    <w:abstractNumId w:val="11"/>
  </w:num>
  <w:num w:numId="27">
    <w:abstractNumId w:val="18"/>
  </w:num>
  <w:num w:numId="28">
    <w:abstractNumId w:val="3"/>
  </w:num>
  <w:num w:numId="29">
    <w:abstractNumId w:val="6"/>
  </w:num>
  <w:num w:numId="30">
    <w:abstractNumId w:val="1"/>
  </w:num>
  <w:num w:numId="31">
    <w:abstractNumId w:val="26"/>
  </w:num>
  <w:num w:numId="3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3AC8"/>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3190"/>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4694"/>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67EA-CB41-984A-8F46-CC23C39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20995</Words>
  <Characters>119674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4</cp:revision>
  <cp:lastPrinted>2020-01-31T10:06:00Z</cp:lastPrinted>
  <dcterms:created xsi:type="dcterms:W3CDTF">2021-12-08T12:48:00Z</dcterms:created>
  <dcterms:modified xsi:type="dcterms:W3CDTF">2021-12-09T13:20:00Z</dcterms:modified>
</cp:coreProperties>
</file>