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421E4188" w14:textId="79EAECC1" w:rsidR="00B322A7" w:rsidRPr="00E62914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2A50E8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</w:t>
      </w:r>
      <w:r w:rsidR="002A50E8">
        <w:rPr>
          <w:sz w:val="24"/>
          <w:szCs w:val="24"/>
        </w:rPr>
        <w:t xml:space="preserve"> ноября</w:t>
      </w:r>
      <w:r w:rsidR="003615D1">
        <w:rPr>
          <w:sz w:val="24"/>
          <w:szCs w:val="24"/>
        </w:rPr>
        <w:t xml:space="preserve"> 202</w:t>
      </w:r>
      <w:r w:rsidR="002A50E8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18535557" w:rsidR="008114C6" w:rsidRPr="002A50E8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2A50E8">
        <w:rPr>
          <w:sz w:val="24"/>
          <w:szCs w:val="24"/>
        </w:rPr>
        <w:t xml:space="preserve"> </w:t>
      </w:r>
      <w:r w:rsidR="002A50E8" w:rsidRPr="002A50E8">
        <w:rPr>
          <w:sz w:val="24"/>
          <w:szCs w:val="24"/>
        </w:rPr>
        <w:t>3 086 252, 35 (Три миллиона восемьдесят шесть тысяч двести пятьдесят два) рубля 35 копеек</w:t>
      </w:r>
      <w:r w:rsidR="003615D1" w:rsidRPr="002A50E8">
        <w:rPr>
          <w:sz w:val="24"/>
          <w:szCs w:val="24"/>
        </w:rPr>
        <w:t>.</w:t>
      </w:r>
    </w:p>
    <w:p w14:paraId="7F707796" w14:textId="5296CD6E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2A50E8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0D17FA9" w14:textId="251646E4" w:rsidR="002A50E8" w:rsidRPr="002A50E8" w:rsidRDefault="002A50E8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24621EF3" w14:textId="37BEBC2B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</w:p>
    <w:p w14:paraId="634A1356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0B00FB5E" w14:textId="13EDC9C4" w:rsidR="002A50E8" w:rsidRDefault="002A50E8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</w:p>
    <w:p w14:paraId="449984EF" w14:textId="4011EEBF" w:rsid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6A2F1DAC" w14:textId="22375704" w:rsidR="00EC7358" w:rsidRPr="002A50E8" w:rsidRDefault="00FD1012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508DA9FA" w14:textId="55B02BB8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730A7C9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0E8">
        <w:rPr>
          <w:rFonts w:ascii="Times New Roman" w:hAnsi="Times New Roman"/>
          <w:sz w:val="24"/>
          <w:szCs w:val="24"/>
        </w:rPr>
        <w:t>15 ноября 2022</w:t>
      </w:r>
      <w:r w:rsidR="00605DCD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2A50E8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2A50E8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A50E8">
        <w:rPr>
          <w:rFonts w:ascii="Times New Roman" w:hAnsi="Times New Roman"/>
          <w:sz w:val="24"/>
          <w:szCs w:val="24"/>
        </w:rPr>
        <w:t>07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A20FE2C" w14:textId="3668287C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2A50E8">
        <w:rPr>
          <w:rFonts w:ascii="Times New Roman" w:hAnsi="Times New Roman"/>
          <w:sz w:val="24"/>
          <w:szCs w:val="24"/>
        </w:rPr>
        <w:t>15 ноября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2A50E8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7EC3A6B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2E088D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AED599E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E93FC3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E404AC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380E0D4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23DCB4F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7AD423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6CD1C10C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45E7D96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673985D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6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63C66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98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830EF3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2C5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2BE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14:paraId="54933A3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F2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200" w14:textId="77777777"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143401, Московская область, г. Красногорск, бульвар Строителей, д. 4, корпус 1, помещение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114C6" w:rsidRPr="00E62914" w14:paraId="6B61FE9D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E9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3B3" w14:textId="1A79085A" w:rsidR="00406EAD" w:rsidRPr="00E62914" w:rsidRDefault="008E5B33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3A84D7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F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739" w14:textId="34D72217" w:rsidR="008114C6" w:rsidRPr="003615D1" w:rsidRDefault="008E5B33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0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4C6" w:rsidRPr="00E62914" w14:paraId="266D777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F5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7D43AB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906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93BD58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F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F2E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AC8EF8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04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A78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D7028E6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9F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158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2BF181C7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A0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CB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5CA3C9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7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992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A835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6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2F2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27FF6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1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79" w14:textId="66B9CF32" w:rsidR="008114C6" w:rsidRPr="00D807A1" w:rsidRDefault="002A50E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="008E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</w:p>
        </w:tc>
      </w:tr>
    </w:tbl>
    <w:p w14:paraId="7DAF1125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D409260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87EA88D" w14:textId="4031B02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E150CA8" w14:textId="77777777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8933DEE" w14:textId="729F0D3F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3029222" w14:textId="77777777" w:rsidR="00605DCD" w:rsidRDefault="00605DCD" w:rsidP="005B1AF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2A50E8">
          <w:pgSz w:w="16840" w:h="11900" w:orient="landscape"/>
          <w:pgMar w:top="850" w:right="822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581C511B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6F9585CE" w14:textId="777777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347F414" w14:textId="777777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4869634" w14:textId="777777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1605156" w14:textId="1D99EAF4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>
        <w:rPr>
          <w:bCs/>
          <w:color w:val="000000"/>
          <w:spacing w:val="2"/>
          <w:sz w:val="24"/>
          <w:szCs w:val="24"/>
        </w:rPr>
        <w:t xml:space="preserve"> _________________</w:t>
      </w:r>
    </w:p>
    <w:p w14:paraId="34D7618B" w14:textId="45C5CF3D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0AC2469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71D2E33" w14:textId="76FDB465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7DFE883D" w14:textId="28BD8E9D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B14D9A8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35825230" w14:textId="429CD892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  <w:r>
        <w:rPr>
          <w:bCs/>
          <w:color w:val="000000"/>
          <w:spacing w:val="2"/>
          <w:sz w:val="24"/>
          <w:szCs w:val="24"/>
        </w:rPr>
        <w:t xml:space="preserve"> ________________</w:t>
      </w:r>
    </w:p>
    <w:p w14:paraId="162D24F2" w14:textId="5CEF0B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997ACDF" w14:textId="777777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397D86C" w14:textId="2FC45B5E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>_________________</w:t>
      </w:r>
    </w:p>
    <w:p w14:paraId="1AF1E956" w14:textId="4D9146F5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95C001E" w14:textId="77777777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3569108" w14:textId="5B9FA5AA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>________________</w:t>
      </w:r>
    </w:p>
    <w:p w14:paraId="16A34353" w14:textId="105A9575" w:rsid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E2455DC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B06CC07" w14:textId="16B6C536" w:rsidR="002A50E8" w:rsidRPr="00270B6C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 xml:space="preserve"> _________________</w:t>
      </w:r>
      <w:bookmarkStart w:id="0" w:name="_GoBack"/>
      <w:bookmarkEnd w:id="0"/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47313"/>
    <w:rsid w:val="000838B1"/>
    <w:rsid w:val="001132B5"/>
    <w:rsid w:val="00117129"/>
    <w:rsid w:val="001F7C78"/>
    <w:rsid w:val="00270B6C"/>
    <w:rsid w:val="002A50E8"/>
    <w:rsid w:val="002E2466"/>
    <w:rsid w:val="003129DF"/>
    <w:rsid w:val="003615D1"/>
    <w:rsid w:val="00383E72"/>
    <w:rsid w:val="00406EAD"/>
    <w:rsid w:val="00411796"/>
    <w:rsid w:val="004D0E04"/>
    <w:rsid w:val="005B1AF1"/>
    <w:rsid w:val="005E0CDA"/>
    <w:rsid w:val="005E723C"/>
    <w:rsid w:val="00605DCD"/>
    <w:rsid w:val="00630423"/>
    <w:rsid w:val="0065355A"/>
    <w:rsid w:val="00703ADA"/>
    <w:rsid w:val="0079463F"/>
    <w:rsid w:val="00797358"/>
    <w:rsid w:val="007B72F9"/>
    <w:rsid w:val="007E34DF"/>
    <w:rsid w:val="008114C6"/>
    <w:rsid w:val="008E5B33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EC7358"/>
    <w:rsid w:val="00F81BFD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19</cp:revision>
  <cp:lastPrinted>2022-11-15T13:07:00Z</cp:lastPrinted>
  <dcterms:created xsi:type="dcterms:W3CDTF">2019-12-05T14:44:00Z</dcterms:created>
  <dcterms:modified xsi:type="dcterms:W3CDTF">2022-11-15T13:08:00Z</dcterms:modified>
</cp:coreProperties>
</file>